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3ED" w:rsidRPr="007C13ED" w:rsidRDefault="000D4118" w:rsidP="007C13ED">
      <w:pPr>
        <w:rPr>
          <w:rFonts w:ascii="Century"/>
        </w:rPr>
      </w:pPr>
      <w:bookmarkStart w:id="0" w:name="_GoBack"/>
      <w:bookmarkEnd w:id="0"/>
      <w:r>
        <w:rPr>
          <w:rFonts w:hint="eastAsia"/>
        </w:rPr>
        <w:t>様式</w:t>
      </w:r>
      <w:r w:rsidRPr="007C13ED">
        <w:rPr>
          <w:rFonts w:ascii="Century" w:hint="eastAsia"/>
        </w:rPr>
        <w:t>第５号</w:t>
      </w:r>
      <w:r>
        <w:rPr>
          <w:rFonts w:hint="eastAsia"/>
        </w:rPr>
        <w:t>（第</w:t>
      </w:r>
      <w:r w:rsidR="008E738F">
        <w:rPr>
          <w:rFonts w:hint="eastAsia"/>
        </w:rPr>
        <w:t>７</w:t>
      </w:r>
      <w:r>
        <w:rPr>
          <w:rFonts w:hint="eastAsia"/>
        </w:rPr>
        <w:t>条</w:t>
      </w:r>
      <w:r w:rsidR="008E738F">
        <w:rPr>
          <w:rFonts w:hint="eastAsia"/>
        </w:rPr>
        <w:t>、第１５条</w:t>
      </w:r>
      <w:r>
        <w:rPr>
          <w:rFonts w:hint="eastAsia"/>
        </w:rPr>
        <w:t>関係）</w:t>
      </w:r>
    </w:p>
    <w:p w:rsidR="007C13ED" w:rsidRPr="007C13ED" w:rsidRDefault="000D4118" w:rsidP="007C13ED">
      <w:pPr>
        <w:jc w:val="right"/>
        <w:rPr>
          <w:rFonts w:ascii="Century"/>
        </w:rPr>
      </w:pPr>
      <w:r w:rsidRPr="007C13ED">
        <w:rPr>
          <w:rFonts w:ascii="Century" w:hint="eastAsia"/>
        </w:rPr>
        <w:t xml:space="preserve">　　年　　月　　日</w:t>
      </w:r>
    </w:p>
    <w:p w:rsidR="007C13ED" w:rsidRPr="007C13ED" w:rsidRDefault="007C13ED" w:rsidP="007C13ED">
      <w:pPr>
        <w:rPr>
          <w:rFonts w:ascii="Century"/>
        </w:rPr>
      </w:pPr>
    </w:p>
    <w:p w:rsidR="007C13ED" w:rsidRPr="007C13ED" w:rsidRDefault="000D4118" w:rsidP="007C13ED">
      <w:pPr>
        <w:jc w:val="center"/>
        <w:rPr>
          <w:rFonts w:ascii="Century"/>
          <w:sz w:val="28"/>
          <w:szCs w:val="28"/>
        </w:rPr>
      </w:pPr>
      <w:r w:rsidRPr="007C13ED">
        <w:rPr>
          <w:rFonts w:ascii="Century" w:hint="eastAsia"/>
          <w:sz w:val="28"/>
          <w:szCs w:val="28"/>
        </w:rPr>
        <w:t>条件付き一般競争入札参加資格確認結果通知書</w:t>
      </w:r>
    </w:p>
    <w:p w:rsidR="007C13ED" w:rsidRDefault="007C13ED" w:rsidP="007C13ED">
      <w:pPr>
        <w:rPr>
          <w:rFonts w:hint="eastAsia"/>
          <w:szCs w:val="22"/>
        </w:rPr>
      </w:pPr>
    </w:p>
    <w:p w:rsidR="007C13ED" w:rsidRDefault="007C13ED" w:rsidP="007C13ED">
      <w:pPr>
        <w:rPr>
          <w:rFonts w:hint="eastAsia"/>
          <w:szCs w:val="22"/>
        </w:rPr>
      </w:pPr>
    </w:p>
    <w:p w:rsidR="007C13ED" w:rsidRPr="007C13ED" w:rsidRDefault="000D4118" w:rsidP="007C13ED">
      <w:pPr>
        <w:rPr>
          <w:rFonts w:ascii="Century"/>
        </w:rPr>
      </w:pPr>
      <w:r w:rsidRPr="007C13ED">
        <w:rPr>
          <w:rFonts w:ascii="Century" w:hint="eastAsia"/>
        </w:rPr>
        <w:t xml:space="preserve">　　　　</w:t>
      </w:r>
      <w:r>
        <w:rPr>
          <w:rFonts w:hint="eastAsia"/>
        </w:rPr>
        <w:t xml:space="preserve">　　　　　</w:t>
      </w:r>
      <w:r w:rsidRPr="007C13ED">
        <w:rPr>
          <w:rFonts w:ascii="Century" w:hint="eastAsia"/>
        </w:rPr>
        <w:t xml:space="preserve">　　　　様</w:t>
      </w:r>
    </w:p>
    <w:p w:rsidR="007C13ED" w:rsidRDefault="007C13ED" w:rsidP="007C13ED">
      <w:pPr>
        <w:rPr>
          <w:rFonts w:hint="eastAsia"/>
        </w:rPr>
      </w:pPr>
    </w:p>
    <w:p w:rsidR="007C13ED" w:rsidRPr="007C13ED" w:rsidRDefault="007C13ED" w:rsidP="007C13ED">
      <w:pPr>
        <w:rPr>
          <w:rFonts w:ascii="Century"/>
        </w:rPr>
      </w:pPr>
    </w:p>
    <w:p w:rsidR="007C13ED" w:rsidRPr="007C13ED" w:rsidRDefault="000D4118" w:rsidP="00440B9C">
      <w:pPr>
        <w:ind w:firstLineChars="2100" w:firstLine="4619"/>
        <w:rPr>
          <w:rFonts w:ascii="Century"/>
        </w:rPr>
      </w:pPr>
      <w:r w:rsidRPr="007C13ED">
        <w:rPr>
          <w:rFonts w:ascii="Century" w:hint="eastAsia"/>
        </w:rPr>
        <w:t>おいらせ町長</w:t>
      </w:r>
      <w:r>
        <w:rPr>
          <w:rFonts w:hint="eastAsia"/>
        </w:rPr>
        <w:t xml:space="preserve">　　　　　　　　　　　　印</w:t>
      </w:r>
    </w:p>
    <w:p w:rsidR="007C13ED" w:rsidRPr="007C13ED" w:rsidRDefault="007C13ED" w:rsidP="007C13ED">
      <w:pPr>
        <w:rPr>
          <w:rFonts w:ascii="Century"/>
        </w:rPr>
      </w:pPr>
    </w:p>
    <w:p w:rsidR="007C13ED" w:rsidRPr="007C13ED" w:rsidRDefault="000D4118" w:rsidP="00440B9C">
      <w:pPr>
        <w:ind w:firstLineChars="100" w:firstLine="220"/>
        <w:rPr>
          <w:rFonts w:ascii="Century"/>
        </w:rPr>
      </w:pPr>
      <w:r w:rsidRPr="007C13ED">
        <w:rPr>
          <w:rFonts w:ascii="Century" w:hint="eastAsia"/>
        </w:rPr>
        <w:t>下記工事に係る条件付き一般競争入札参加資格確認申請について、審査の結果、下記のとおり決定したので通知します。</w:t>
      </w:r>
    </w:p>
    <w:p w:rsidR="007C13ED" w:rsidRPr="00C65FD0" w:rsidRDefault="007C13ED" w:rsidP="00440B9C">
      <w:pPr>
        <w:ind w:firstLineChars="100" w:firstLine="220"/>
        <w:rPr>
          <w:rFonts w:ascii="Century"/>
        </w:rPr>
      </w:pPr>
    </w:p>
    <w:p w:rsidR="007C13ED" w:rsidRPr="007C13ED" w:rsidRDefault="007C13ED" w:rsidP="00440B9C">
      <w:pPr>
        <w:ind w:firstLineChars="100" w:firstLine="220"/>
        <w:rPr>
          <w:rFonts w:ascii="Century"/>
        </w:rPr>
      </w:pPr>
    </w:p>
    <w:p w:rsidR="007C13ED" w:rsidRPr="007C13ED" w:rsidRDefault="000D4118" w:rsidP="007C13ED">
      <w:pPr>
        <w:jc w:val="center"/>
        <w:rPr>
          <w:rFonts w:ascii="Century"/>
        </w:rPr>
      </w:pPr>
      <w:r w:rsidRPr="007C13ED">
        <w:rPr>
          <w:rFonts w:ascii="Century" w:hint="eastAsia"/>
        </w:rPr>
        <w:t>記</w:t>
      </w:r>
    </w:p>
    <w:p w:rsidR="003F4E93" w:rsidRDefault="003F4E93" w:rsidP="007C13ED">
      <w:pPr>
        <w:rPr>
          <w:rFonts w:ascii="Century" w:hint="eastAsia"/>
        </w:rPr>
      </w:pPr>
    </w:p>
    <w:p w:rsidR="00EF5C6D" w:rsidRDefault="003F4E93" w:rsidP="007C13ED">
      <w:pPr>
        <w:rPr>
          <w:rFonts w:hAnsi="ＭＳ 明朝" w:hint="eastAsia"/>
        </w:rPr>
      </w:pPr>
      <w:r>
        <w:rPr>
          <w:rFonts w:ascii="Century" w:hint="eastAsia"/>
        </w:rPr>
        <w:t xml:space="preserve">１　</w:t>
      </w:r>
      <w:r w:rsidRPr="007C13ED">
        <w:rPr>
          <w:rFonts w:ascii="Century" w:hint="eastAsia"/>
        </w:rPr>
        <w:t>工事番号</w:t>
      </w:r>
      <w:r w:rsidR="000D4118">
        <w:rPr>
          <w:rFonts w:ascii="Century" w:hint="eastAsia"/>
        </w:rPr>
        <w:t xml:space="preserve">　　</w:t>
      </w:r>
      <w:r w:rsidR="00250979">
        <w:rPr>
          <w:rFonts w:hAnsi="ＭＳ 明朝" w:hint="eastAsia"/>
        </w:rPr>
        <w:t>第</w:t>
      </w:r>
      <w:r w:rsidR="00250979" w:rsidRPr="00704DF6">
        <w:rPr>
          <w:rFonts w:hAnsi="ＭＳ 明朝" w:hint="eastAsia"/>
          <w:u w:val="dotted"/>
        </w:rPr>
        <w:t xml:space="preserve">　</w:t>
      </w:r>
      <w:r w:rsidR="00250979">
        <w:rPr>
          <w:rFonts w:hAnsi="ＭＳ 明朝" w:hint="eastAsia"/>
          <w:u w:val="dotted"/>
        </w:rPr>
        <w:t xml:space="preserve">　</w:t>
      </w:r>
      <w:r w:rsidR="00250979" w:rsidRPr="00704DF6">
        <w:rPr>
          <w:rFonts w:hAnsi="ＭＳ 明朝" w:hint="eastAsia"/>
          <w:u w:val="dotted"/>
        </w:rPr>
        <w:t xml:space="preserve">　</w:t>
      </w:r>
      <w:r w:rsidR="00250979">
        <w:rPr>
          <w:rFonts w:hAnsi="ＭＳ 明朝" w:hint="eastAsia"/>
        </w:rPr>
        <w:t>号</w:t>
      </w:r>
    </w:p>
    <w:p w:rsidR="00250979" w:rsidRPr="00C65FD0" w:rsidRDefault="00250979" w:rsidP="007C13ED">
      <w:pPr>
        <w:rPr>
          <w:rFonts w:ascii="Century" w:hint="eastAsia"/>
        </w:rPr>
      </w:pPr>
    </w:p>
    <w:p w:rsidR="003F4E93" w:rsidRDefault="000D4118" w:rsidP="007C13ED">
      <w:pPr>
        <w:rPr>
          <w:rFonts w:hint="eastAsia"/>
        </w:rPr>
      </w:pPr>
      <w:r>
        <w:rPr>
          <w:rFonts w:ascii="Century" w:hint="eastAsia"/>
        </w:rPr>
        <w:t xml:space="preserve">２　</w:t>
      </w:r>
      <w:r w:rsidR="00C65FD0">
        <w:rPr>
          <w:rFonts w:hAnsi="ＭＳ 明朝" w:hint="eastAsia"/>
        </w:rPr>
        <w:t>工事</w:t>
      </w:r>
      <w:r w:rsidR="00250979">
        <w:rPr>
          <w:rFonts w:hAnsi="ＭＳ 明朝" w:hint="eastAsia"/>
        </w:rPr>
        <w:t>名称</w:t>
      </w:r>
      <w:r w:rsidR="00250979" w:rsidRPr="00D95D04">
        <w:rPr>
          <w:rFonts w:hAnsi="ＭＳ 明朝" w:hint="eastAsia"/>
        </w:rPr>
        <w:t xml:space="preserve">　</w:t>
      </w:r>
      <w:r w:rsidR="00250979" w:rsidRPr="00250979">
        <w:rPr>
          <w:rFonts w:hAnsi="ＭＳ 明朝" w:hint="eastAsia"/>
        </w:rPr>
        <w:t xml:space="preserve">　</w:t>
      </w:r>
      <w:r w:rsidR="00250979" w:rsidRPr="00704DF6">
        <w:rPr>
          <w:rFonts w:hAnsi="ＭＳ 明朝" w:hint="eastAsia"/>
          <w:u w:val="dotted"/>
        </w:rPr>
        <w:t xml:space="preserve">　　　　</w:t>
      </w:r>
      <w:r w:rsidR="00250979">
        <w:rPr>
          <w:rFonts w:hAnsi="ＭＳ 明朝" w:hint="eastAsia"/>
          <w:u w:val="dotted"/>
        </w:rPr>
        <w:t xml:space="preserve">　　　　　　　　　　　</w:t>
      </w:r>
      <w:r w:rsidR="00250979" w:rsidRPr="00704DF6">
        <w:rPr>
          <w:rFonts w:hAnsi="ＭＳ 明朝" w:hint="eastAsia"/>
          <w:u w:val="dotted"/>
        </w:rPr>
        <w:t xml:space="preserve">　　　　　　　　　　　　　　</w:t>
      </w:r>
    </w:p>
    <w:p w:rsidR="00EF5C6D" w:rsidRPr="00C65FD0" w:rsidRDefault="00EF5C6D" w:rsidP="007C13ED">
      <w:pPr>
        <w:rPr>
          <w:rFonts w:hint="eastAsia"/>
        </w:rPr>
      </w:pPr>
    </w:p>
    <w:p w:rsidR="003F4E93" w:rsidRDefault="000D4118" w:rsidP="007C13ED">
      <w:pPr>
        <w:rPr>
          <w:rFonts w:ascii="Century" w:hint="eastAsia"/>
        </w:rPr>
      </w:pPr>
      <w:r>
        <w:rPr>
          <w:rFonts w:hint="eastAsia"/>
        </w:rPr>
        <w:t xml:space="preserve">３　</w:t>
      </w:r>
      <w:r w:rsidRPr="007C13ED">
        <w:rPr>
          <w:rFonts w:ascii="Century" w:hint="eastAsia"/>
        </w:rPr>
        <w:t>入札公告日</w:t>
      </w:r>
      <w:r>
        <w:rPr>
          <w:rFonts w:ascii="Century" w:hint="eastAsia"/>
        </w:rPr>
        <w:t xml:space="preserve">　　　　　　　年　　　月　　　日</w:t>
      </w:r>
    </w:p>
    <w:p w:rsidR="00EF5C6D" w:rsidRDefault="00EF5C6D" w:rsidP="007C13ED">
      <w:pPr>
        <w:rPr>
          <w:rFonts w:ascii="Century" w:hint="eastAsia"/>
        </w:rPr>
      </w:pPr>
    </w:p>
    <w:p w:rsidR="007C13ED" w:rsidRDefault="003F4E93" w:rsidP="007C13ED">
      <w:pPr>
        <w:rPr>
          <w:rFonts w:ascii="Century" w:hint="eastAsia"/>
        </w:rPr>
      </w:pPr>
      <w:r>
        <w:rPr>
          <w:rFonts w:ascii="Century" w:hint="eastAsia"/>
        </w:rPr>
        <w:t xml:space="preserve">４　</w:t>
      </w:r>
      <w:r w:rsidRPr="007C13ED">
        <w:rPr>
          <w:rFonts w:ascii="Century" w:hint="eastAsia"/>
        </w:rPr>
        <w:t>入札参加資格</w:t>
      </w:r>
      <w:r>
        <w:rPr>
          <w:rFonts w:ascii="Century" w:hint="eastAsia"/>
        </w:rPr>
        <w:t xml:space="preserve">　　　　有　・　無</w:t>
      </w:r>
    </w:p>
    <w:p w:rsidR="00EF5C6D" w:rsidRDefault="00EF5C6D" w:rsidP="007C13ED">
      <w:pPr>
        <w:rPr>
          <w:rFonts w:ascii="Century" w:hint="eastAsia"/>
        </w:rPr>
      </w:pPr>
    </w:p>
    <w:p w:rsidR="003F4E93" w:rsidRPr="007C13ED" w:rsidRDefault="000D4118" w:rsidP="007C13ED">
      <w:pPr>
        <w:rPr>
          <w:rFonts w:ascii="Century"/>
          <w:szCs w:val="22"/>
        </w:rPr>
      </w:pPr>
      <w:r>
        <w:rPr>
          <w:rFonts w:ascii="Century" w:hint="eastAsia"/>
        </w:rPr>
        <w:t xml:space="preserve">５　</w:t>
      </w:r>
      <w:r w:rsidRPr="007C13ED">
        <w:rPr>
          <w:rFonts w:ascii="Century" w:hint="eastAsia"/>
        </w:rPr>
        <w:t>参加資格</w:t>
      </w:r>
      <w:r w:rsidR="00886176">
        <w:rPr>
          <w:rFonts w:ascii="Century" w:hint="eastAsia"/>
        </w:rPr>
        <w:t>を有してい</w:t>
      </w:r>
      <w:r w:rsidRPr="007C13ED">
        <w:rPr>
          <w:rFonts w:ascii="Century" w:hint="eastAsia"/>
        </w:rPr>
        <w:t>ない</w:t>
      </w:r>
      <w:r>
        <w:rPr>
          <w:rFonts w:ascii="Century" w:hint="eastAsia"/>
        </w:rPr>
        <w:t>と認めた</w:t>
      </w:r>
      <w:r w:rsidRPr="007C13ED">
        <w:rPr>
          <w:rFonts w:ascii="Century" w:hint="eastAsia"/>
        </w:rPr>
        <w:t>理由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000000" w:rsidTr="003D2FD9">
        <w:trPr>
          <w:trHeight w:val="2959"/>
          <w:jc w:val="center"/>
        </w:trPr>
        <w:tc>
          <w:tcPr>
            <w:tcW w:w="9010" w:type="dxa"/>
            <w:shd w:val="clear" w:color="auto" w:fill="auto"/>
          </w:tcPr>
          <w:p w:rsidR="00886176" w:rsidRPr="003D2FD9" w:rsidRDefault="00886176" w:rsidP="007C13ED">
            <w:pPr>
              <w:rPr>
                <w:rFonts w:ascii="Century"/>
              </w:rPr>
            </w:pPr>
          </w:p>
        </w:tc>
      </w:tr>
    </w:tbl>
    <w:p w:rsidR="007C13ED" w:rsidRPr="007C13ED" w:rsidRDefault="007C13ED" w:rsidP="007C13ED">
      <w:pPr>
        <w:rPr>
          <w:rFonts w:ascii="Century"/>
        </w:rPr>
      </w:pPr>
    </w:p>
    <w:p w:rsidR="00886176" w:rsidRDefault="007C13ED" w:rsidP="00440B9C">
      <w:pPr>
        <w:ind w:firstLineChars="100" w:firstLine="220"/>
        <w:rPr>
          <w:rFonts w:ascii="Century" w:hint="eastAsia"/>
        </w:rPr>
      </w:pPr>
      <w:r w:rsidRPr="007C13ED">
        <w:rPr>
          <w:rFonts w:ascii="Century" w:hint="eastAsia"/>
        </w:rPr>
        <w:t>入札参加資格を有していないと認めた理由について説明を求めることができます。</w:t>
      </w:r>
    </w:p>
    <w:p w:rsidR="007C13ED" w:rsidRDefault="000D4118" w:rsidP="00440B9C">
      <w:pPr>
        <w:ind w:firstLineChars="100" w:firstLine="220"/>
        <w:rPr>
          <w:rFonts w:ascii="Century" w:hint="eastAsia"/>
        </w:rPr>
      </w:pPr>
      <w:r w:rsidRPr="007C13ED">
        <w:rPr>
          <w:rFonts w:ascii="Century" w:hint="eastAsia"/>
        </w:rPr>
        <w:t>説明を求める場合は、</w:t>
      </w:r>
      <w:r w:rsidR="00886176">
        <w:rPr>
          <w:rFonts w:ascii="Century" w:hint="eastAsia"/>
        </w:rPr>
        <w:t xml:space="preserve">　　</w:t>
      </w:r>
      <w:r w:rsidRPr="007C13ED">
        <w:rPr>
          <w:rFonts w:ascii="Century" w:hint="eastAsia"/>
        </w:rPr>
        <w:t xml:space="preserve">　　年　　月　　日</w:t>
      </w:r>
      <w:r w:rsidR="00886176">
        <w:rPr>
          <w:rFonts w:ascii="Century" w:hint="eastAsia"/>
        </w:rPr>
        <w:t>（　　　）</w:t>
      </w:r>
      <w:r w:rsidRPr="007C13ED">
        <w:rPr>
          <w:rFonts w:ascii="Century" w:hint="eastAsia"/>
        </w:rPr>
        <w:t xml:space="preserve">　　</w:t>
      </w:r>
      <w:r w:rsidR="00886176">
        <w:rPr>
          <w:rFonts w:ascii="Century" w:hint="eastAsia"/>
        </w:rPr>
        <w:t>時までに、財政</w:t>
      </w:r>
      <w:r w:rsidRPr="007C13ED">
        <w:rPr>
          <w:rFonts w:ascii="Century" w:hint="eastAsia"/>
        </w:rPr>
        <w:t>管財課へその旨を記載した書面（様式</w:t>
      </w:r>
      <w:r w:rsidR="00886176">
        <w:rPr>
          <w:rFonts w:ascii="Century" w:hint="eastAsia"/>
        </w:rPr>
        <w:t>は</w:t>
      </w:r>
      <w:r w:rsidR="00886176" w:rsidRPr="007C13ED">
        <w:rPr>
          <w:rFonts w:ascii="Century" w:hint="eastAsia"/>
        </w:rPr>
        <w:t>任意</w:t>
      </w:r>
      <w:r w:rsidRPr="007C13ED">
        <w:rPr>
          <w:rFonts w:ascii="Century" w:hint="eastAsia"/>
        </w:rPr>
        <w:t>）を提出してください。</w:t>
      </w:r>
    </w:p>
    <w:p w:rsidR="00886176" w:rsidRDefault="00886176" w:rsidP="00440B9C">
      <w:pPr>
        <w:ind w:firstLineChars="100" w:firstLine="220"/>
        <w:rPr>
          <w:rFonts w:ascii="Century" w:hint="eastAsia"/>
        </w:rPr>
      </w:pPr>
    </w:p>
    <w:p w:rsidR="00886176" w:rsidRPr="007C13ED" w:rsidRDefault="000D4118" w:rsidP="00440B9C">
      <w:pPr>
        <w:ind w:firstLineChars="100" w:firstLine="220"/>
        <w:rPr>
          <w:rFonts w:ascii="Century"/>
        </w:rPr>
      </w:pPr>
      <w:r>
        <w:rPr>
          <w:rFonts w:ascii="Century" w:hint="eastAsia"/>
        </w:rPr>
        <w:t>入札参加資格を有すると認められた方は、入札に際し、本通知書を必ず持参するとともに、入札者心得書</w:t>
      </w:r>
      <w:r w:rsidR="00C12FEF">
        <w:rPr>
          <w:rFonts w:ascii="Century" w:hint="eastAsia"/>
        </w:rPr>
        <w:t>等</w:t>
      </w:r>
      <w:r>
        <w:rPr>
          <w:rFonts w:ascii="Century" w:hint="eastAsia"/>
        </w:rPr>
        <w:t>を</w:t>
      </w:r>
      <w:r w:rsidR="00C12FEF">
        <w:rPr>
          <w:rFonts w:ascii="Century" w:hint="eastAsia"/>
        </w:rPr>
        <w:t>よく読んで入札に参加してください。</w:t>
      </w:r>
    </w:p>
    <w:p w:rsidR="00E362C9" w:rsidRPr="00E362C9" w:rsidRDefault="00E362C9" w:rsidP="00C06530">
      <w:pPr>
        <w:rPr>
          <w:rFonts w:ascii="Century"/>
        </w:rPr>
      </w:pPr>
    </w:p>
    <w:sectPr w:rsidR="00E362C9" w:rsidRPr="00E362C9" w:rsidSect="00A224BB">
      <w:footerReference w:type="default" r:id="rId8"/>
      <w:pgSz w:w="11906" w:h="16838"/>
      <w:pgMar w:top="1134" w:right="1134" w:bottom="851" w:left="1134" w:header="624" w:footer="283" w:gutter="0"/>
      <w:pgNumType w:fmt="numberInDash" w:start="5"/>
      <w:cols w:space="720"/>
      <w:noEndnote/>
      <w:docGrid w:type="linesAndChars" w:linePitch="327" w:charSpace="-41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971C5">
      <w:r>
        <w:separator/>
      </w:r>
    </w:p>
  </w:endnote>
  <w:endnote w:type="continuationSeparator" w:id="0">
    <w:p w:rsidR="00000000" w:rsidRDefault="00497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D5D" w:rsidRDefault="002A2D5D">
    <w:pPr>
      <w:pStyle w:val="a6"/>
      <w:jc w:val="center"/>
    </w:pPr>
  </w:p>
  <w:p w:rsidR="002A2D5D" w:rsidRDefault="002A2D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971C5">
      <w:r>
        <w:separator/>
      </w:r>
    </w:p>
  </w:footnote>
  <w:footnote w:type="continuationSeparator" w:id="0">
    <w:p w:rsidR="00000000" w:rsidRDefault="00497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817D9"/>
    <w:multiLevelType w:val="hybridMultilevel"/>
    <w:tmpl w:val="50BCA5D6"/>
    <w:lvl w:ilvl="0">
      <w:start w:val="1"/>
      <w:numFmt w:val="decimal"/>
      <w:lvlText w:val="注%1"/>
      <w:lvlJc w:val="left"/>
      <w:pPr>
        <w:ind w:left="585" w:hanging="585"/>
      </w:pPr>
      <w:rPr>
        <w:rFonts w:hint="default"/>
      </w:rPr>
    </w:lvl>
    <w:lvl w:ilvl="1">
      <w:start w:val="1"/>
      <w:numFmt w:val="decimalEnclosedCircle"/>
      <w:lvlText w:val="%2"/>
      <w:lvlJc w:val="left"/>
      <w:pPr>
        <w:ind w:left="780" w:hanging="360"/>
      </w:pPr>
      <w:rPr>
        <w:rFonts w:hint="default"/>
      </w:r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15:restartNumberingAfterBreak="0">
    <w:nsid w:val="5E4263A0"/>
    <w:multiLevelType w:val="hybridMultilevel"/>
    <w:tmpl w:val="42DEC5C4"/>
    <w:lvl w:ilvl="0">
      <w:start w:val="1"/>
      <w:numFmt w:val="bullet"/>
      <w:lvlText w:val="□"/>
      <w:lvlJc w:val="left"/>
      <w:pPr>
        <w:ind w:left="1080" w:hanging="360"/>
      </w:pPr>
      <w:rPr>
        <w:rFonts w:ascii="ＭＳ 明朝" w:eastAsia="ＭＳ 明朝" w:hAnsi="ＭＳ 明朝" w:cs="Times New Roman" w:hint="eastAsia"/>
      </w:rPr>
    </w:lvl>
    <w:lvl w:ilvl="1" w:tentative="1">
      <w:start w:val="1"/>
      <w:numFmt w:val="bullet"/>
      <w:lvlText w:val=""/>
      <w:lvlJc w:val="left"/>
      <w:pPr>
        <w:ind w:left="1560" w:hanging="420"/>
      </w:pPr>
      <w:rPr>
        <w:rFonts w:ascii="Wingdings" w:hAnsi="Wingdings" w:hint="default"/>
      </w:rPr>
    </w:lvl>
    <w:lvl w:ilvl="2" w:tentative="1">
      <w:start w:val="1"/>
      <w:numFmt w:val="bullet"/>
      <w:lvlText w:val=""/>
      <w:lvlJc w:val="left"/>
      <w:pPr>
        <w:ind w:left="1980" w:hanging="420"/>
      </w:pPr>
      <w:rPr>
        <w:rFonts w:ascii="Wingdings" w:hAnsi="Wingdings" w:hint="default"/>
      </w:rPr>
    </w:lvl>
    <w:lvl w:ilvl="3" w:tentative="1">
      <w:start w:val="1"/>
      <w:numFmt w:val="bullet"/>
      <w:lvlText w:val=""/>
      <w:lvlJc w:val="left"/>
      <w:pPr>
        <w:ind w:left="2400" w:hanging="420"/>
      </w:pPr>
      <w:rPr>
        <w:rFonts w:ascii="Wingdings" w:hAnsi="Wingdings" w:hint="default"/>
      </w:rPr>
    </w:lvl>
    <w:lvl w:ilvl="4" w:tentative="1">
      <w:start w:val="1"/>
      <w:numFmt w:val="bullet"/>
      <w:lvlText w:val=""/>
      <w:lvlJc w:val="left"/>
      <w:pPr>
        <w:ind w:left="2820" w:hanging="420"/>
      </w:pPr>
      <w:rPr>
        <w:rFonts w:ascii="Wingdings" w:hAnsi="Wingdings" w:hint="default"/>
      </w:rPr>
    </w:lvl>
    <w:lvl w:ilvl="5" w:tentative="1">
      <w:start w:val="1"/>
      <w:numFmt w:val="bullet"/>
      <w:lvlText w:val=""/>
      <w:lvlJc w:val="left"/>
      <w:pPr>
        <w:ind w:left="3240" w:hanging="420"/>
      </w:pPr>
      <w:rPr>
        <w:rFonts w:ascii="Wingdings" w:hAnsi="Wingdings" w:hint="default"/>
      </w:rPr>
    </w:lvl>
    <w:lvl w:ilvl="6" w:tentative="1">
      <w:start w:val="1"/>
      <w:numFmt w:val="bullet"/>
      <w:lvlText w:val=""/>
      <w:lvlJc w:val="left"/>
      <w:pPr>
        <w:ind w:left="3660" w:hanging="420"/>
      </w:pPr>
      <w:rPr>
        <w:rFonts w:ascii="Wingdings" w:hAnsi="Wingdings" w:hint="default"/>
      </w:rPr>
    </w:lvl>
    <w:lvl w:ilvl="7" w:tentative="1">
      <w:start w:val="1"/>
      <w:numFmt w:val="bullet"/>
      <w:lvlText w:val=""/>
      <w:lvlJc w:val="left"/>
      <w:pPr>
        <w:ind w:left="4080" w:hanging="420"/>
      </w:pPr>
      <w:rPr>
        <w:rFonts w:ascii="Wingdings" w:hAnsi="Wingdings" w:hint="default"/>
      </w:rPr>
    </w:lvl>
    <w:lvl w:ilvl="8" w:tentative="1">
      <w:start w:val="1"/>
      <w:numFmt w:val="bullet"/>
      <w:lvlText w:val=""/>
      <w:lvlJc w:val="left"/>
      <w:pPr>
        <w:ind w:left="4500" w:hanging="420"/>
      </w:pPr>
      <w:rPr>
        <w:rFonts w:ascii="Wingdings" w:hAnsi="Wingdings" w:hint="default"/>
      </w:rPr>
    </w:lvl>
  </w:abstractNum>
  <w:abstractNum w:abstractNumId="2" w15:restartNumberingAfterBreak="0">
    <w:nsid w:val="6E922D7A"/>
    <w:multiLevelType w:val="hybridMultilevel"/>
    <w:tmpl w:val="5D4ED2EC"/>
    <w:lvl w:ilvl="0">
      <w:start w:val="1"/>
      <w:numFmt w:val="decimal"/>
      <w:lvlText w:val="(%1)"/>
      <w:lvlJc w:val="left"/>
      <w:pPr>
        <w:tabs>
          <w:tab w:val="num" w:pos="705"/>
        </w:tabs>
        <w:ind w:left="705" w:hanging="465"/>
      </w:pPr>
      <w:rPr>
        <w:rFonts w:hint="default"/>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327"/>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1DD"/>
    <w:rsid w:val="000D2145"/>
    <w:rsid w:val="000D4118"/>
    <w:rsid w:val="00100BC2"/>
    <w:rsid w:val="00120288"/>
    <w:rsid w:val="00215FA2"/>
    <w:rsid w:val="00250741"/>
    <w:rsid w:val="00250979"/>
    <w:rsid w:val="00297EFA"/>
    <w:rsid w:val="002A12CB"/>
    <w:rsid w:val="002A2D5D"/>
    <w:rsid w:val="002E5225"/>
    <w:rsid w:val="002E6DDA"/>
    <w:rsid w:val="002F0C4E"/>
    <w:rsid w:val="003A3A07"/>
    <w:rsid w:val="003D2FD9"/>
    <w:rsid w:val="003D593E"/>
    <w:rsid w:val="003F4E93"/>
    <w:rsid w:val="00405935"/>
    <w:rsid w:val="00437F67"/>
    <w:rsid w:val="00440B9C"/>
    <w:rsid w:val="00442483"/>
    <w:rsid w:val="00452321"/>
    <w:rsid w:val="004971C5"/>
    <w:rsid w:val="0050014A"/>
    <w:rsid w:val="005655B2"/>
    <w:rsid w:val="00577A56"/>
    <w:rsid w:val="005F38EB"/>
    <w:rsid w:val="00607946"/>
    <w:rsid w:val="006635BF"/>
    <w:rsid w:val="00685165"/>
    <w:rsid w:val="006D474F"/>
    <w:rsid w:val="006F5488"/>
    <w:rsid w:val="00704DF6"/>
    <w:rsid w:val="00715EE8"/>
    <w:rsid w:val="007615A3"/>
    <w:rsid w:val="00777B0E"/>
    <w:rsid w:val="007C13ED"/>
    <w:rsid w:val="008412C7"/>
    <w:rsid w:val="00886176"/>
    <w:rsid w:val="008911DC"/>
    <w:rsid w:val="008E738F"/>
    <w:rsid w:val="00927474"/>
    <w:rsid w:val="00950107"/>
    <w:rsid w:val="0097280E"/>
    <w:rsid w:val="009A3A7B"/>
    <w:rsid w:val="009B2741"/>
    <w:rsid w:val="009D22D9"/>
    <w:rsid w:val="009F1794"/>
    <w:rsid w:val="00A021DD"/>
    <w:rsid w:val="00A224BB"/>
    <w:rsid w:val="00A52A76"/>
    <w:rsid w:val="00A6173E"/>
    <w:rsid w:val="00A771A0"/>
    <w:rsid w:val="00B7161F"/>
    <w:rsid w:val="00BA1208"/>
    <w:rsid w:val="00BA5E68"/>
    <w:rsid w:val="00BB4581"/>
    <w:rsid w:val="00BD2B16"/>
    <w:rsid w:val="00C06530"/>
    <w:rsid w:val="00C06CFF"/>
    <w:rsid w:val="00C12FEF"/>
    <w:rsid w:val="00C65FD0"/>
    <w:rsid w:val="00C7665E"/>
    <w:rsid w:val="00CB474E"/>
    <w:rsid w:val="00CC2AEF"/>
    <w:rsid w:val="00CE0042"/>
    <w:rsid w:val="00D11C8F"/>
    <w:rsid w:val="00D173FA"/>
    <w:rsid w:val="00D219B1"/>
    <w:rsid w:val="00D25AA6"/>
    <w:rsid w:val="00D95D04"/>
    <w:rsid w:val="00DB1F0A"/>
    <w:rsid w:val="00DF3158"/>
    <w:rsid w:val="00DF5738"/>
    <w:rsid w:val="00E00509"/>
    <w:rsid w:val="00E362C9"/>
    <w:rsid w:val="00EC1A80"/>
    <w:rsid w:val="00EE5535"/>
    <w:rsid w:val="00EF5C6D"/>
    <w:rsid w:val="00F438D5"/>
    <w:rsid w:val="00FA461D"/>
    <w:rsid w:val="00FA5522"/>
    <w:rsid w:val="00FC069D"/>
    <w:rsid w:val="00FC52CA"/>
    <w:rsid w:val="00FE2D7B"/>
    <w:rsid w:val="00FE7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40D9FF9-9938-4FC0-A27A-142857033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E93"/>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OasysWin">
    <w:name w:val="Oasys/Win"/>
    <w:pPr>
      <w:widowControl w:val="0"/>
      <w:wordWrap w:val="0"/>
      <w:autoSpaceDE w:val="0"/>
      <w:autoSpaceDN w:val="0"/>
      <w:adjustRightInd w:val="0"/>
      <w:spacing w:line="365" w:lineRule="exact"/>
      <w:jc w:val="both"/>
    </w:pPr>
    <w:rPr>
      <w:rFonts w:ascii=" ＭＳ 明朝" w:eastAsia=" ＭＳ 明朝" w:hAnsi=" Century" w:cs=" ＭＳ 明朝"/>
      <w:spacing w:val="15"/>
      <w:sz w:val="21"/>
      <w:szCs w:val="21"/>
    </w:rPr>
  </w:style>
  <w:style w:type="table" w:styleId="a3">
    <w:name w:val="Table Grid"/>
    <w:basedOn w:val="a1"/>
    <w:uiPriority w:val="59"/>
    <w:rsid w:val="00704DF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FE78AD"/>
    <w:rPr>
      <w:rFonts w:ascii="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7C13E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E362C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A2D5D"/>
    <w:pPr>
      <w:tabs>
        <w:tab w:val="center" w:pos="4252"/>
        <w:tab w:val="right" w:pos="8504"/>
      </w:tabs>
      <w:snapToGrid w:val="0"/>
    </w:pPr>
  </w:style>
  <w:style w:type="character" w:customStyle="1" w:styleId="a5">
    <w:name w:val="ヘッダー (文字)"/>
    <w:link w:val="a4"/>
    <w:rsid w:val="002A2D5D"/>
    <w:rPr>
      <w:rFonts w:ascii="ＭＳ 明朝"/>
      <w:kern w:val="2"/>
      <w:sz w:val="24"/>
      <w:szCs w:val="24"/>
    </w:rPr>
  </w:style>
  <w:style w:type="paragraph" w:styleId="a6">
    <w:name w:val="footer"/>
    <w:basedOn w:val="a"/>
    <w:link w:val="a7"/>
    <w:uiPriority w:val="99"/>
    <w:rsid w:val="002A2D5D"/>
    <w:pPr>
      <w:tabs>
        <w:tab w:val="center" w:pos="4252"/>
        <w:tab w:val="right" w:pos="8504"/>
      </w:tabs>
      <w:snapToGrid w:val="0"/>
    </w:pPr>
  </w:style>
  <w:style w:type="character" w:customStyle="1" w:styleId="a7">
    <w:name w:val="フッター (文字)"/>
    <w:link w:val="a6"/>
    <w:uiPriority w:val="99"/>
    <w:rsid w:val="002A2D5D"/>
    <w:rPr>
      <w:rFonts w:ascii="ＭＳ 明朝"/>
      <w:kern w:val="2"/>
      <w:sz w:val="24"/>
      <w:szCs w:val="24"/>
    </w:rPr>
  </w:style>
  <w:style w:type="paragraph" w:styleId="a8">
    <w:name w:val="Balloon Text"/>
    <w:basedOn w:val="a"/>
    <w:link w:val="a9"/>
    <w:rsid w:val="00A224BB"/>
    <w:rPr>
      <w:rFonts w:ascii="Arial" w:eastAsia="ＭＳ ゴシック" w:hAnsi="Arial"/>
      <w:sz w:val="18"/>
      <w:szCs w:val="18"/>
    </w:rPr>
  </w:style>
  <w:style w:type="character" w:customStyle="1" w:styleId="a9">
    <w:name w:val="吹き出し (文字)"/>
    <w:link w:val="a8"/>
    <w:rsid w:val="00A224B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F2CBB-0925-49E9-8FD0-04DD84FB6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川口優香子</dc:creator>
  <cp:keywords/>
  <cp:lastModifiedBy>川口優香子</cp:lastModifiedBy>
  <cp:revision>2</cp:revision>
  <cp:lastPrinted>1601-01-01T00:00:00Z</cp:lastPrinted>
  <dcterms:created xsi:type="dcterms:W3CDTF">2024-03-28T02:21:00Z</dcterms:created>
  <dcterms:modified xsi:type="dcterms:W3CDTF">2024-03-28T02:21:00Z</dcterms:modified>
</cp:coreProperties>
</file>