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19444" w14:textId="77777777" w:rsidR="00F07FC5" w:rsidRDefault="00F07FC5" w:rsidP="00F07FC5"/>
    <w:p w14:paraId="5BE1E5D8" w14:textId="77777777" w:rsidR="00F07FC5" w:rsidRDefault="00F07FC5" w:rsidP="00F07FC5"/>
    <w:p w14:paraId="043B73F4" w14:textId="77777777" w:rsidR="00F07FC5" w:rsidRDefault="00F07FC5" w:rsidP="00F07FC5"/>
    <w:p w14:paraId="77DBFB01" w14:textId="7147E09B" w:rsidR="00F07FC5" w:rsidRDefault="00F07FC5" w:rsidP="00F07FC5"/>
    <w:p w14:paraId="6D807D70" w14:textId="042C5785" w:rsidR="00CB551B" w:rsidRDefault="00CB551B" w:rsidP="00F07FC5"/>
    <w:p w14:paraId="34263DEB" w14:textId="77777777" w:rsidR="00CB551B" w:rsidRPr="004904F5" w:rsidRDefault="00CB551B" w:rsidP="00F07FC5"/>
    <w:p w14:paraId="4D394B60" w14:textId="48058347" w:rsidR="00F07FC5" w:rsidRPr="00F07FC5" w:rsidRDefault="00415CD7" w:rsidP="00F07FC5">
      <w:pPr>
        <w:pStyle w:val="a3"/>
        <w:rPr>
          <w:rFonts w:ascii="HG丸ｺﾞｼｯｸM-PRO" w:eastAsia="HG丸ｺﾞｼｯｸM-PRO"/>
          <w:b/>
          <w:sz w:val="40"/>
          <w:szCs w:val="40"/>
        </w:rPr>
      </w:pPr>
      <w:bookmarkStart w:id="0" w:name="_Toc434248157"/>
      <w:bookmarkStart w:id="1" w:name="_Toc434255006"/>
      <w:bookmarkStart w:id="2" w:name="_Toc435626885"/>
      <w:bookmarkStart w:id="3" w:name="_Toc435709824"/>
      <w:bookmarkStart w:id="4" w:name="_Toc437872471"/>
      <w:bookmarkStart w:id="5" w:name="_Toc438229831"/>
      <w:bookmarkStart w:id="6" w:name="_Toc443494033"/>
      <w:bookmarkStart w:id="7" w:name="_Toc443494298"/>
      <w:bookmarkStart w:id="8" w:name="_Toc444014429"/>
      <w:r>
        <w:rPr>
          <w:rFonts w:ascii="HG丸ｺﾞｼｯｸM-PRO" w:eastAsia="HG丸ｺﾞｼｯｸM-PRO" w:hint="eastAsia"/>
          <w:b/>
          <w:sz w:val="40"/>
          <w:szCs w:val="40"/>
        </w:rPr>
        <w:t>おいらせ</w:t>
      </w:r>
      <w:r w:rsidR="00B31F22">
        <w:rPr>
          <w:rFonts w:ascii="HG丸ｺﾞｼｯｸM-PRO" w:eastAsia="HG丸ｺﾞｼｯｸM-PRO" w:hint="eastAsia"/>
          <w:b/>
          <w:sz w:val="40"/>
          <w:szCs w:val="40"/>
        </w:rPr>
        <w:t>町</w:t>
      </w:r>
      <w:r w:rsidR="00F07FC5" w:rsidRPr="00F07FC5">
        <w:rPr>
          <w:rFonts w:ascii="HG丸ｺﾞｼｯｸM-PRO" w:eastAsia="HG丸ｺﾞｼｯｸM-PRO" w:hint="eastAsia"/>
          <w:b/>
          <w:sz w:val="40"/>
          <w:szCs w:val="40"/>
        </w:rPr>
        <w:t>第2期データヘルス計画</w:t>
      </w:r>
      <w:bookmarkEnd w:id="0"/>
      <w:bookmarkEnd w:id="1"/>
      <w:bookmarkEnd w:id="2"/>
      <w:bookmarkEnd w:id="3"/>
      <w:bookmarkEnd w:id="4"/>
      <w:bookmarkEnd w:id="5"/>
      <w:bookmarkEnd w:id="6"/>
      <w:bookmarkEnd w:id="7"/>
      <w:bookmarkEnd w:id="8"/>
      <w:r w:rsidR="00F07FC5" w:rsidRPr="00F07FC5">
        <w:rPr>
          <w:rFonts w:ascii="HG丸ｺﾞｼｯｸM-PRO" w:eastAsia="HG丸ｺﾞｼｯｸM-PRO" w:hint="eastAsia"/>
          <w:b/>
          <w:sz w:val="40"/>
          <w:szCs w:val="40"/>
        </w:rPr>
        <w:t>中間評価報告書</w:t>
      </w:r>
    </w:p>
    <w:p w14:paraId="2A0D7F03" w14:textId="77777777" w:rsidR="00F07FC5" w:rsidRPr="00FE4C01" w:rsidRDefault="00F07FC5" w:rsidP="00F07FC5">
      <w:pPr>
        <w:jc w:val="center"/>
        <w:rPr>
          <w:rFonts w:ascii="HG丸ｺﾞｼｯｸM-PRO" w:eastAsia="HG丸ｺﾞｼｯｸM-PRO" w:hAnsi="ＭＳ ゴシック" w:cs="ＭＳ 明朝"/>
          <w:b/>
          <w:sz w:val="32"/>
          <w:szCs w:val="32"/>
        </w:rPr>
      </w:pPr>
      <w:r w:rsidRPr="00FE4C01">
        <w:rPr>
          <w:rFonts w:ascii="HG丸ｺﾞｼｯｸM-PRO" w:eastAsia="HG丸ｺﾞｼｯｸM-PRO" w:hAnsi="ＭＳ ゴシック" w:cs="ＭＳ 明朝" w:hint="eastAsia"/>
          <w:b/>
          <w:sz w:val="32"/>
          <w:szCs w:val="32"/>
        </w:rPr>
        <w:t>≪平成30年度～</w:t>
      </w:r>
      <w:r>
        <w:rPr>
          <w:rFonts w:ascii="HG丸ｺﾞｼｯｸM-PRO" w:eastAsia="HG丸ｺﾞｼｯｸM-PRO" w:hAnsi="ＭＳ ゴシック" w:cs="ＭＳ 明朝" w:hint="eastAsia"/>
          <w:b/>
          <w:sz w:val="32"/>
          <w:szCs w:val="32"/>
        </w:rPr>
        <w:t>令和２</w:t>
      </w:r>
      <w:r w:rsidRPr="00FE4C01">
        <w:rPr>
          <w:rFonts w:ascii="HG丸ｺﾞｼｯｸM-PRO" w:eastAsia="HG丸ｺﾞｼｯｸM-PRO" w:hAnsi="ＭＳ ゴシック" w:cs="ＭＳ 明朝" w:hint="eastAsia"/>
          <w:b/>
          <w:sz w:val="32"/>
          <w:szCs w:val="32"/>
        </w:rPr>
        <w:t>年度≫</w:t>
      </w:r>
    </w:p>
    <w:p w14:paraId="62CE6776" w14:textId="77777777" w:rsidR="00F07FC5" w:rsidRDefault="00F07FC5" w:rsidP="00F07FC5"/>
    <w:p w14:paraId="4E0A6718" w14:textId="77777777" w:rsidR="00F07FC5" w:rsidRPr="006275BB" w:rsidRDefault="00F07FC5" w:rsidP="00F07FC5"/>
    <w:p w14:paraId="0021F457" w14:textId="5C584569" w:rsidR="00F07FC5" w:rsidRDefault="00F07FC5" w:rsidP="00F07FC5"/>
    <w:p w14:paraId="31A7614F" w14:textId="416BB48C" w:rsidR="00F07FC5" w:rsidRDefault="00415CD7" w:rsidP="00F07FC5">
      <w:r>
        <w:rPr>
          <w:noProof/>
        </w:rPr>
        <w:drawing>
          <wp:anchor distT="0" distB="0" distL="114300" distR="114300" simplePos="0" relativeHeight="251879424" behindDoc="0" locked="0" layoutInCell="1" allowOverlap="1" wp14:anchorId="08E88A9E" wp14:editId="5BFA2BCF">
            <wp:simplePos x="0" y="0"/>
            <wp:positionH relativeFrom="margin">
              <wp:align>center</wp:align>
            </wp:positionH>
            <wp:positionV relativeFrom="paragraph">
              <wp:posOffset>8890</wp:posOffset>
            </wp:positionV>
            <wp:extent cx="2983230" cy="3381375"/>
            <wp:effectExtent l="0" t="0" r="7620" b="9525"/>
            <wp:wrapNone/>
            <wp:docPr id="2" name="図 2" descr="おいらく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おいらくん"/>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323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FC5">
        <w:rPr>
          <w:rFonts w:hint="eastAsia"/>
        </w:rPr>
        <w:t xml:space="preserve">　　　　　　</w:t>
      </w:r>
    </w:p>
    <w:p w14:paraId="7D4CD3E9" w14:textId="4C5D77A9" w:rsidR="00F07FC5" w:rsidRPr="00863007" w:rsidRDefault="00F07FC5" w:rsidP="00F07FC5"/>
    <w:p w14:paraId="076A936D" w14:textId="0B2EC590" w:rsidR="00F07FC5" w:rsidRPr="00380028" w:rsidRDefault="00F07FC5" w:rsidP="00F07FC5"/>
    <w:p w14:paraId="1EA660CA" w14:textId="77777777" w:rsidR="00F07FC5" w:rsidRDefault="00F07FC5" w:rsidP="00F07FC5"/>
    <w:p w14:paraId="6FDBF4F4" w14:textId="77777777" w:rsidR="00F07FC5" w:rsidRDefault="00F07FC5" w:rsidP="00F07FC5"/>
    <w:p w14:paraId="64513118" w14:textId="77777777" w:rsidR="00F07FC5" w:rsidRPr="00F07FC5" w:rsidRDefault="00F07FC5" w:rsidP="00F07FC5"/>
    <w:p w14:paraId="19D55AAF" w14:textId="77777777" w:rsidR="00F07FC5" w:rsidRDefault="00F07FC5" w:rsidP="00F07FC5"/>
    <w:p w14:paraId="2904B3CF" w14:textId="77777777" w:rsidR="00F07FC5" w:rsidRDefault="00F07FC5" w:rsidP="00F07FC5"/>
    <w:p w14:paraId="3472C392" w14:textId="77777777" w:rsidR="00F07FC5" w:rsidRDefault="00F07FC5" w:rsidP="00F07FC5"/>
    <w:p w14:paraId="31C59ACC" w14:textId="77777777" w:rsidR="00F07FC5" w:rsidRDefault="00F07FC5" w:rsidP="00F07FC5"/>
    <w:p w14:paraId="04D04706" w14:textId="77777777" w:rsidR="00F07FC5" w:rsidRDefault="00F07FC5" w:rsidP="00F07FC5"/>
    <w:p w14:paraId="45416C86" w14:textId="77777777" w:rsidR="00F07FC5" w:rsidRDefault="00F07FC5" w:rsidP="00F07FC5"/>
    <w:p w14:paraId="79ED251F" w14:textId="77777777" w:rsidR="00F07FC5" w:rsidRDefault="00F07FC5" w:rsidP="00F07FC5"/>
    <w:p w14:paraId="19B60B4D" w14:textId="77777777" w:rsidR="00F07FC5" w:rsidRDefault="00F07FC5" w:rsidP="00F07FC5"/>
    <w:p w14:paraId="77DC5852" w14:textId="77777777" w:rsidR="00F07FC5" w:rsidRDefault="00F07FC5" w:rsidP="00F07FC5"/>
    <w:p w14:paraId="5B352957" w14:textId="77777777" w:rsidR="00F07FC5" w:rsidRDefault="00F07FC5" w:rsidP="00F07FC5"/>
    <w:p w14:paraId="217FC9A5" w14:textId="77777777" w:rsidR="00F07FC5" w:rsidRDefault="00F07FC5" w:rsidP="00F07FC5"/>
    <w:p w14:paraId="3E678D04" w14:textId="77777777" w:rsidR="00F07FC5" w:rsidRDefault="00F07FC5" w:rsidP="00F07FC5"/>
    <w:p w14:paraId="2599B6A2" w14:textId="77777777" w:rsidR="00F07FC5" w:rsidRPr="0053544E" w:rsidRDefault="00F07FC5" w:rsidP="00F07FC5"/>
    <w:p w14:paraId="15003913" w14:textId="22037605" w:rsidR="00F07FC5" w:rsidRPr="000A2B16" w:rsidRDefault="00F07FC5" w:rsidP="00F07FC5">
      <w:pPr>
        <w:pStyle w:val="a3"/>
        <w:rPr>
          <w:rFonts w:ascii="HG丸ｺﾞｼｯｸM-PRO" w:eastAsia="HG丸ｺﾞｼｯｸM-PRO"/>
          <w:b/>
          <w:sz w:val="40"/>
          <w:szCs w:val="40"/>
        </w:rPr>
      </w:pPr>
      <w:bookmarkStart w:id="9" w:name="_Toc434248158"/>
      <w:bookmarkStart w:id="10" w:name="_Toc434255007"/>
      <w:bookmarkStart w:id="11" w:name="_Toc435626886"/>
      <w:bookmarkStart w:id="12" w:name="_Toc435709825"/>
      <w:bookmarkStart w:id="13" w:name="_Toc437872472"/>
      <w:bookmarkStart w:id="14" w:name="_Toc438229832"/>
      <w:bookmarkStart w:id="15" w:name="_Toc443494034"/>
      <w:bookmarkStart w:id="16" w:name="_Toc443494299"/>
      <w:bookmarkStart w:id="17" w:name="_Toc444014430"/>
      <w:r>
        <w:rPr>
          <w:rFonts w:ascii="HG丸ｺﾞｼｯｸM-PRO" w:eastAsia="HG丸ｺﾞｼｯｸM-PRO" w:hint="eastAsia"/>
          <w:b/>
          <w:sz w:val="40"/>
          <w:szCs w:val="40"/>
        </w:rPr>
        <w:t>令和</w:t>
      </w:r>
      <w:r w:rsidR="00B31F22">
        <w:rPr>
          <w:rFonts w:ascii="HG丸ｺﾞｼｯｸM-PRO" w:eastAsia="HG丸ｺﾞｼｯｸM-PRO" w:hint="eastAsia"/>
          <w:b/>
          <w:sz w:val="40"/>
          <w:szCs w:val="40"/>
        </w:rPr>
        <w:t>４</w:t>
      </w:r>
      <w:r w:rsidRPr="000A2B16">
        <w:rPr>
          <w:rFonts w:ascii="HG丸ｺﾞｼｯｸM-PRO" w:eastAsia="HG丸ｺﾞｼｯｸM-PRO" w:hint="eastAsia"/>
          <w:b/>
          <w:sz w:val="40"/>
          <w:szCs w:val="40"/>
        </w:rPr>
        <w:t>年</w:t>
      </w:r>
      <w:r w:rsidR="00B31F22">
        <w:rPr>
          <w:rFonts w:ascii="HG丸ｺﾞｼｯｸM-PRO" w:eastAsia="HG丸ｺﾞｼｯｸM-PRO" w:hint="eastAsia"/>
          <w:b/>
          <w:sz w:val="40"/>
          <w:szCs w:val="40"/>
        </w:rPr>
        <w:t>３</w:t>
      </w:r>
      <w:r w:rsidRPr="000A2B16">
        <w:rPr>
          <w:rFonts w:ascii="HG丸ｺﾞｼｯｸM-PRO" w:eastAsia="HG丸ｺﾞｼｯｸM-PRO" w:hint="eastAsia"/>
          <w:b/>
          <w:sz w:val="40"/>
          <w:szCs w:val="40"/>
        </w:rPr>
        <w:t>月</w:t>
      </w:r>
      <w:bookmarkEnd w:id="9"/>
      <w:bookmarkEnd w:id="10"/>
      <w:bookmarkEnd w:id="11"/>
      <w:bookmarkEnd w:id="12"/>
      <w:bookmarkEnd w:id="13"/>
      <w:bookmarkEnd w:id="14"/>
      <w:bookmarkEnd w:id="15"/>
      <w:bookmarkEnd w:id="16"/>
      <w:bookmarkEnd w:id="17"/>
    </w:p>
    <w:p w14:paraId="449A47AC" w14:textId="77777777" w:rsidR="00F07FC5" w:rsidRDefault="00F07FC5" w:rsidP="00F07FC5"/>
    <w:p w14:paraId="6DBC6D0B" w14:textId="72C72D2D" w:rsidR="00F07FC5" w:rsidRPr="00415CD7" w:rsidRDefault="00415CD7" w:rsidP="00F07FC5">
      <w:pPr>
        <w:pStyle w:val="a3"/>
        <w:rPr>
          <w:rFonts w:ascii="HG丸ｺﾞｼｯｸM-PRO" w:eastAsia="HG丸ｺﾞｼｯｸM-PRO"/>
          <w:b/>
          <w:spacing w:val="20"/>
          <w:sz w:val="52"/>
          <w:szCs w:val="52"/>
        </w:rPr>
      </w:pPr>
      <w:r w:rsidRPr="00415CD7">
        <w:rPr>
          <w:rFonts w:ascii="HG丸ｺﾞｼｯｸM-PRO" w:eastAsia="HG丸ｺﾞｼｯｸM-PRO" w:hint="eastAsia"/>
          <w:b/>
          <w:spacing w:val="20"/>
          <w:sz w:val="52"/>
          <w:szCs w:val="52"/>
        </w:rPr>
        <w:t>おいらせ</w:t>
      </w:r>
      <w:r w:rsidR="00B31F22" w:rsidRPr="00415CD7">
        <w:rPr>
          <w:rFonts w:ascii="HG丸ｺﾞｼｯｸM-PRO" w:eastAsia="HG丸ｺﾞｼｯｸM-PRO" w:hint="eastAsia"/>
          <w:b/>
          <w:spacing w:val="20"/>
          <w:sz w:val="52"/>
          <w:szCs w:val="52"/>
        </w:rPr>
        <w:t>町</w:t>
      </w:r>
    </w:p>
    <w:p w14:paraId="70B03DD9" w14:textId="114F2966" w:rsidR="00F07FC5" w:rsidRDefault="00C70A7C">
      <w:r w:rsidRPr="00C70A7C">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878400" behindDoc="0" locked="0" layoutInCell="1" allowOverlap="1" wp14:anchorId="5C4FDBDE" wp14:editId="3CE05BE7">
                <wp:simplePos x="0" y="0"/>
                <wp:positionH relativeFrom="margin">
                  <wp:posOffset>1981835</wp:posOffset>
                </wp:positionH>
                <wp:positionV relativeFrom="paragraph">
                  <wp:posOffset>376555</wp:posOffset>
                </wp:positionV>
                <wp:extent cx="2360930" cy="140462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D8AB1E6" w14:textId="707CE108" w:rsidR="002F1A09" w:rsidRDefault="002F1A0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C4FDBDE" id="_x0000_t202" coordsize="21600,21600" o:spt="202" path="m,l,21600r21600,l21600,xe">
                <v:stroke joinstyle="miter"/>
                <v:path gradientshapeok="t" o:connecttype="rect"/>
              </v:shapetype>
              <v:shape id="テキスト ボックス 2" o:spid="_x0000_s1026" type="#_x0000_t202" style="position:absolute;left:0;text-align:left;margin-left:156.05pt;margin-top:29.65pt;width:185.9pt;height:110.6pt;z-index:2518784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" stroked="f">
                <v:textbox style="mso-fit-shape-to-text:t">
                  <w:txbxContent>
                    <w:p w14:paraId="6D8AB1E6" w14:textId="707CE108" w:rsidR="002F1A09" w:rsidRDefault="002F1A09"/>
                  </w:txbxContent>
                </v:textbox>
                <w10:wrap anchorx="margin"/>
              </v:shape>
            </w:pict>
          </mc:Fallback>
        </mc:AlternateContent>
      </w:r>
    </w:p>
    <w:p w14:paraId="34419B9A" w14:textId="04F5F493" w:rsidR="00F07FC5" w:rsidRDefault="002B653A">
      <w:r w:rsidRPr="002B653A">
        <w:rPr>
          <w:noProof/>
          <w:sz w:val="22"/>
        </w:rPr>
        <w:lastRenderedPageBreak/>
        <mc:AlternateContent>
          <mc:Choice Requires="wps">
            <w:drawing>
              <wp:anchor distT="45720" distB="45720" distL="114300" distR="114300" simplePos="0" relativeHeight="251750400" behindDoc="0" locked="0" layoutInCell="1" allowOverlap="1" wp14:anchorId="15BA46F2" wp14:editId="39431B36">
                <wp:simplePos x="0" y="0"/>
                <wp:positionH relativeFrom="margin">
                  <wp:posOffset>1828800</wp:posOffset>
                </wp:positionH>
                <wp:positionV relativeFrom="paragraph">
                  <wp:posOffset>388620</wp:posOffset>
                </wp:positionV>
                <wp:extent cx="2360930" cy="14046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10DB672" w14:textId="77777777" w:rsidR="002F1A09" w:rsidRDefault="002F1A09" w:rsidP="002B653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BA46F2" id="_x0000_s1027" type="#_x0000_t202" style="position:absolute;left:0;text-align:left;margin-left:2in;margin-top:30.6pt;width:185.9pt;height:110.6pt;z-index:2517504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" stroked="f">
                <v:textbox style="mso-fit-shape-to-text:t">
                  <w:txbxContent>
                    <w:p w14:paraId="210DB672" w14:textId="77777777" w:rsidR="002F1A09" w:rsidRDefault="002F1A09" w:rsidP="002B653A"/>
                  </w:txbxContent>
                </v:textbox>
                <w10:wrap anchorx="margin"/>
              </v:shape>
            </w:pict>
          </mc:Fallback>
        </mc:AlternateContent>
      </w:r>
    </w:p>
    <w:p w14:paraId="53FB40D4" w14:textId="73B179C8" w:rsidR="00F07FC5" w:rsidRDefault="00F07FC5"/>
    <w:p w14:paraId="7A99E743" w14:textId="25E4BEBC" w:rsidR="001B3580" w:rsidRDefault="001B3580"/>
    <w:p w14:paraId="183E342E" w14:textId="485C2047" w:rsidR="001B3580" w:rsidRDefault="001B3580"/>
    <w:p w14:paraId="1A7E94CD" w14:textId="051F4B60" w:rsidR="001B3580" w:rsidRDefault="001B3580"/>
    <w:p w14:paraId="1C9B5F9E" w14:textId="0FAFFDA7" w:rsidR="001B3580" w:rsidRDefault="001B3580"/>
    <w:p w14:paraId="6DA2AD8E" w14:textId="73EACE20" w:rsidR="001B3580" w:rsidRDefault="001B3580"/>
    <w:p w14:paraId="4ECF74CD" w14:textId="07C0BF62" w:rsidR="001B3580" w:rsidRDefault="001B3580"/>
    <w:p w14:paraId="087ABD17" w14:textId="57F409DB" w:rsidR="001B3580" w:rsidRDefault="001B3580"/>
    <w:p w14:paraId="1E6133B3" w14:textId="120921A9" w:rsidR="001B3580" w:rsidRDefault="001B3580"/>
    <w:p w14:paraId="035D1CC0" w14:textId="625DC2F5" w:rsidR="001B3580" w:rsidRDefault="001B3580"/>
    <w:p w14:paraId="676A8DA9" w14:textId="7DC98A45" w:rsidR="001B3580" w:rsidRDefault="001B3580"/>
    <w:p w14:paraId="37CA7F44" w14:textId="7183F6CD" w:rsidR="001B3580" w:rsidRDefault="001B3580"/>
    <w:p w14:paraId="68D4AC2C" w14:textId="41DDFC36" w:rsidR="001B3580" w:rsidRDefault="001B3580"/>
    <w:p w14:paraId="7C21707E" w14:textId="3DEAB03D" w:rsidR="001B3580" w:rsidRDefault="001B3580"/>
    <w:p w14:paraId="6374DFBA" w14:textId="15B7C3AE" w:rsidR="001B3580" w:rsidRDefault="001B3580"/>
    <w:p w14:paraId="45DAAD46" w14:textId="71361FB5" w:rsidR="001B3580" w:rsidRDefault="001B3580"/>
    <w:p w14:paraId="446B5552" w14:textId="227F524D" w:rsidR="001B3580" w:rsidRDefault="001B3580"/>
    <w:p w14:paraId="0DF2B803" w14:textId="3389F760" w:rsidR="001B3580" w:rsidRDefault="001B3580"/>
    <w:p w14:paraId="4EE3DEC3" w14:textId="2C48920C" w:rsidR="001B3580" w:rsidRDefault="001B3580"/>
    <w:p w14:paraId="07A568F8" w14:textId="6FB8B6A7" w:rsidR="001B3580" w:rsidRDefault="001B3580"/>
    <w:p w14:paraId="1C44063A" w14:textId="3DB2347E" w:rsidR="001B3580" w:rsidRDefault="001B3580"/>
    <w:p w14:paraId="0575B56D" w14:textId="0FBDDCF5" w:rsidR="001B3580" w:rsidRDefault="001B3580"/>
    <w:p w14:paraId="01D26BFD" w14:textId="4164C34E" w:rsidR="001B3580" w:rsidRDefault="001B3580"/>
    <w:p w14:paraId="1B88F913" w14:textId="70C80531" w:rsidR="001B3580" w:rsidRDefault="001B3580"/>
    <w:p w14:paraId="447C17CF" w14:textId="79E3B7D9" w:rsidR="001B3580" w:rsidRDefault="001B3580"/>
    <w:p w14:paraId="0636FDB1" w14:textId="06AF1F09" w:rsidR="001B3580" w:rsidRDefault="001B3580"/>
    <w:p w14:paraId="0746446F" w14:textId="500843ED" w:rsidR="001B3580" w:rsidRDefault="001B3580"/>
    <w:p w14:paraId="23E1B75A" w14:textId="2543B3B7" w:rsidR="001B3580" w:rsidRDefault="001B3580"/>
    <w:p w14:paraId="315239EA" w14:textId="508E1A01" w:rsidR="001B3580" w:rsidRDefault="001B3580"/>
    <w:p w14:paraId="0B79AA94" w14:textId="5591A9AF" w:rsidR="001B3580" w:rsidRDefault="001B3580"/>
    <w:p w14:paraId="50278813" w14:textId="179C1127" w:rsidR="001B3580" w:rsidRDefault="001B3580"/>
    <w:p w14:paraId="0D90175C" w14:textId="5853501A" w:rsidR="001B3580" w:rsidRDefault="001B3580"/>
    <w:p w14:paraId="1486CAE2" w14:textId="0901F240" w:rsidR="001B3580" w:rsidRDefault="001B3580"/>
    <w:p w14:paraId="3B2E4A94" w14:textId="5A90AE66" w:rsidR="001B3580" w:rsidRDefault="001B3580"/>
    <w:p w14:paraId="00949702" w14:textId="5743CB2B" w:rsidR="001B3580" w:rsidRDefault="001B3580"/>
    <w:p w14:paraId="2B7AC804" w14:textId="0AD8FE84" w:rsidR="001B3580" w:rsidRDefault="001B3580"/>
    <w:p w14:paraId="6EA60338" w14:textId="2713DDFC" w:rsidR="001B3580" w:rsidRDefault="001B3580"/>
    <w:p w14:paraId="48D083C0" w14:textId="5025198A" w:rsidR="001B3580" w:rsidRDefault="001B3580"/>
    <w:p w14:paraId="0B5D7078" w14:textId="3FB08BCD" w:rsidR="001B3580" w:rsidRDefault="001B3580"/>
    <w:p w14:paraId="7E04E722" w14:textId="46CC9D46" w:rsidR="001B3580" w:rsidRDefault="002B653A">
      <w:r w:rsidRPr="002B653A">
        <w:rPr>
          <w:noProof/>
          <w:sz w:val="22"/>
        </w:rPr>
        <mc:AlternateContent>
          <mc:Choice Requires="wps">
            <w:drawing>
              <wp:anchor distT="45720" distB="45720" distL="114300" distR="114300" simplePos="0" relativeHeight="251748352" behindDoc="0" locked="0" layoutInCell="1" allowOverlap="1" wp14:anchorId="4EFF29CF" wp14:editId="11DE87D5">
                <wp:simplePos x="0" y="0"/>
                <wp:positionH relativeFrom="margin">
                  <wp:align>center</wp:align>
                </wp:positionH>
                <wp:positionV relativeFrom="paragraph">
                  <wp:posOffset>388620</wp:posOffset>
                </wp:positionV>
                <wp:extent cx="2360930" cy="140462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8A58E3B" w14:textId="77777777" w:rsidR="002F1A09" w:rsidRDefault="002F1A09" w:rsidP="002B653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FF29CF" id="_x0000_s1028" type="#_x0000_t202" style="position:absolute;left:0;text-align:left;margin-left:0;margin-top:30.6pt;width:185.9pt;height:110.6pt;z-index:25174835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" stroked="f">
                <v:textbox style="mso-fit-shape-to-text:t">
                  <w:txbxContent>
                    <w:p w14:paraId="58A58E3B" w14:textId="77777777" w:rsidR="002F1A09" w:rsidRDefault="002F1A09" w:rsidP="002B653A"/>
                  </w:txbxContent>
                </v:textbox>
                <w10:wrap anchorx="margin"/>
              </v:shape>
            </w:pict>
          </mc:Fallback>
        </mc:AlternateContent>
      </w:r>
    </w:p>
    <w:sdt>
      <w:sdtPr>
        <w:rPr>
          <w:rFonts w:asciiTheme="minorHAnsi" w:eastAsiaTheme="minorEastAsia" w:hAnsiTheme="minorHAnsi" w:cs="Times New Roman"/>
          <w:color w:val="auto"/>
          <w:kern w:val="2"/>
          <w:sz w:val="22"/>
          <w:szCs w:val="22"/>
          <w:lang w:val="ja-JP"/>
        </w:rPr>
        <w:id w:val="1373582703"/>
        <w:docPartObj>
          <w:docPartGallery w:val="Table of Contents"/>
          <w:docPartUnique/>
        </w:docPartObj>
      </w:sdtPr>
      <w:sdtEndPr>
        <w:rPr>
          <w:rFonts w:ascii="HG丸ｺﾞｼｯｸM-PRO" w:eastAsia="HG丸ｺﾞｼｯｸM-PRO" w:hAnsi="HG丸ｺﾞｼｯｸM-PRO" w:cstheme="minorBidi"/>
          <w:color w:val="000000" w:themeColor="text1"/>
          <w:sz w:val="21"/>
        </w:rPr>
      </w:sdtEndPr>
      <w:sdtContent>
        <w:p w14:paraId="035A1B0C" w14:textId="7EBA75EB" w:rsidR="001B3580" w:rsidRPr="000E2658" w:rsidRDefault="001B3580" w:rsidP="001B3580">
          <w:pPr>
            <w:pStyle w:val="a5"/>
            <w:ind w:firstLineChars="1900" w:firstLine="4180"/>
            <w:rPr>
              <w:rFonts w:ascii="HG丸ｺﾞｼｯｸM-PRO" w:eastAsia="HG丸ｺﾞｼｯｸM-PRO" w:hAnsi="HG丸ｺﾞｼｯｸM-PRO"/>
              <w:color w:val="000000" w:themeColor="text1"/>
            </w:rPr>
          </w:pPr>
          <w:r w:rsidRPr="00F155E2">
            <w:rPr>
              <w:rFonts w:ascii="HG丸ｺﾞｼｯｸM-PRO" w:eastAsia="HG丸ｺﾞｼｯｸM-PRO" w:hAnsi="HG丸ｺﾞｼｯｸM-PRO"/>
              <w:color w:val="000000" w:themeColor="text1"/>
              <w:lang w:val="ja-JP"/>
            </w:rPr>
            <w:t>目</w:t>
          </w:r>
          <w:r>
            <w:rPr>
              <w:rFonts w:ascii="HG丸ｺﾞｼｯｸM-PRO" w:eastAsia="HG丸ｺﾞｼｯｸM-PRO" w:hAnsi="HG丸ｺﾞｼｯｸM-PRO" w:hint="eastAsia"/>
              <w:color w:val="000000" w:themeColor="text1"/>
              <w:lang w:val="ja-JP"/>
            </w:rPr>
            <w:t xml:space="preserve">　</w:t>
          </w:r>
          <w:r w:rsidRPr="00F155E2">
            <w:rPr>
              <w:rFonts w:ascii="HG丸ｺﾞｼｯｸM-PRO" w:eastAsia="HG丸ｺﾞｼｯｸM-PRO" w:hAnsi="HG丸ｺﾞｼｯｸM-PRO"/>
              <w:color w:val="000000" w:themeColor="text1"/>
              <w:lang w:val="ja-JP"/>
            </w:rPr>
            <w:t>次</w:t>
          </w:r>
        </w:p>
        <w:p w14:paraId="32CC5DD2" w14:textId="42D29117" w:rsidR="001B3580" w:rsidRPr="000E2658" w:rsidRDefault="001B3580" w:rsidP="001679EE">
          <w:pPr>
            <w:spacing w:line="280" w:lineRule="exact"/>
          </w:pPr>
        </w:p>
        <w:p w14:paraId="65381F8C" w14:textId="4D44852D" w:rsidR="001B3580" w:rsidRPr="00F155E2" w:rsidRDefault="001B3580" w:rsidP="001679EE">
          <w:pPr>
            <w:pStyle w:val="11"/>
            <w:spacing w:line="280" w:lineRule="exact"/>
            <w:rPr>
              <w:rFonts w:ascii="HG丸ｺﾞｼｯｸM-PRO" w:eastAsia="HG丸ｺﾞｼｯｸM-PRO" w:hAnsi="HG丸ｺﾞｼｯｸM-PRO"/>
              <w:color w:val="000000" w:themeColor="text1"/>
            </w:rPr>
          </w:pPr>
          <w:r w:rsidRPr="004975F1">
            <w:rPr>
              <w:rFonts w:ascii="HG丸ｺﾞｼｯｸM-PRO" w:eastAsia="HG丸ｺﾞｼｯｸM-PRO" w:hAnsi="HG丸ｺﾞｼｯｸM-PRO" w:hint="eastAsia"/>
              <w:sz w:val="24"/>
              <w:szCs w:val="24"/>
            </w:rPr>
            <w:t>第１章　健診・医療・介護データからみた変化</w:t>
          </w:r>
          <w:r>
            <w:rPr>
              <w:rFonts w:ascii="HG丸ｺﾞｼｯｸM-PRO" w:eastAsia="HG丸ｺﾞｼｯｸM-PRO" w:hAnsi="HG丸ｺﾞｼｯｸM-PRO"/>
              <w:sz w:val="28"/>
              <w:szCs w:val="28"/>
            </w:rPr>
            <w:t xml:space="preserve"> </w:t>
          </w:r>
          <w:r w:rsidRPr="00F155E2">
            <w:rPr>
              <w:rFonts w:ascii="HG丸ｺﾞｼｯｸM-PRO" w:eastAsia="HG丸ｺﾞｼｯｸM-PRO" w:hAnsi="HG丸ｺﾞｼｯｸM-PRO"/>
              <w:color w:val="000000" w:themeColor="text1"/>
            </w:rPr>
            <w:ptab w:relativeTo="margin" w:alignment="right" w:leader="dot"/>
          </w:r>
          <w:r w:rsidR="00C46EB4" w:rsidRPr="002B4AE5">
            <w:rPr>
              <w:rFonts w:ascii="HG丸ｺﾞｼｯｸM-PRO" w:eastAsia="HG丸ｺﾞｼｯｸM-PRO" w:hAnsi="HG丸ｺﾞｼｯｸM-PRO" w:hint="eastAsia"/>
              <w:color w:val="000000" w:themeColor="text1"/>
              <w:sz w:val="21"/>
              <w:szCs w:val="21"/>
              <w:lang w:val="ja-JP"/>
            </w:rPr>
            <w:t>1</w:t>
          </w:r>
        </w:p>
        <w:p w14:paraId="351F2B08" w14:textId="01F3A4F0" w:rsidR="001B3580" w:rsidRDefault="00C46EB4" w:rsidP="00042E02">
          <w:pPr>
            <w:pStyle w:val="2"/>
            <w:spacing w:line="240" w:lineRule="exact"/>
            <w:ind w:left="0"/>
            <w:rPr>
              <w:rFonts w:ascii="HG丸ｺﾞｼｯｸM-PRO" w:eastAsia="HG丸ｺﾞｼｯｸM-PRO" w:hAnsi="HG丸ｺﾞｼｯｸM-PRO"/>
              <w:color w:val="000000" w:themeColor="text1"/>
              <w:sz w:val="21"/>
              <w:szCs w:val="21"/>
            </w:rPr>
          </w:pPr>
          <w:r w:rsidRPr="002B4AE5">
            <w:rPr>
              <w:rFonts w:ascii="HG丸ｺﾞｼｯｸM-PRO" w:eastAsia="HG丸ｺﾞｼｯｸM-PRO" w:hAnsi="HG丸ｺﾞｼｯｸM-PRO" w:hint="eastAsia"/>
              <w:sz w:val="21"/>
              <w:szCs w:val="21"/>
            </w:rPr>
            <w:t>【１】</w:t>
          </w:r>
          <w:r w:rsidR="00D35BCE">
            <w:rPr>
              <w:rFonts w:ascii="HG丸ｺﾞｼｯｸM-PRO" w:eastAsia="HG丸ｺﾞｼｯｸM-PRO" w:hAnsi="HG丸ｺﾞｼｯｸM-PRO" w:hint="eastAsia"/>
              <w:sz w:val="21"/>
              <w:szCs w:val="21"/>
            </w:rPr>
            <w:t>人口・平均余命・</w:t>
          </w:r>
          <w:r w:rsidR="009B2172" w:rsidRPr="00C9301D">
            <w:rPr>
              <w:rFonts w:ascii="HG丸ｺﾞｼｯｸM-PRO" w:eastAsia="HG丸ｺﾞｼｯｸM-PRO" w:hAnsi="HG丸ｺﾞｼｯｸM-PRO" w:hint="eastAsia"/>
            </w:rPr>
            <w:t>死因の変化</w:t>
          </w:r>
          <w:r w:rsidR="001B3580" w:rsidRPr="00F155E2">
            <w:rPr>
              <w:rFonts w:ascii="HG丸ｺﾞｼｯｸM-PRO" w:eastAsia="HG丸ｺﾞｼｯｸM-PRO" w:hAnsi="HG丸ｺﾞｼｯｸM-PRO"/>
              <w:color w:val="000000" w:themeColor="text1"/>
            </w:rPr>
            <w:ptab w:relativeTo="margin" w:alignment="right" w:leader="dot"/>
          </w:r>
          <w:r w:rsidRPr="002B4AE5">
            <w:rPr>
              <w:rFonts w:ascii="HG丸ｺﾞｼｯｸM-PRO" w:eastAsia="HG丸ｺﾞｼｯｸM-PRO" w:hAnsi="HG丸ｺﾞｼｯｸM-PRO" w:hint="eastAsia"/>
              <w:color w:val="000000" w:themeColor="text1"/>
              <w:sz w:val="21"/>
              <w:szCs w:val="21"/>
            </w:rPr>
            <w:t>1</w:t>
          </w:r>
        </w:p>
        <w:p w14:paraId="1DF1BD11" w14:textId="31F057BC" w:rsidR="009B2172" w:rsidRPr="002B4AE5" w:rsidRDefault="009B2172" w:rsidP="00D35BCE">
          <w:pPr>
            <w:pStyle w:val="2"/>
            <w:spacing w:line="240" w:lineRule="exact"/>
            <w:ind w:left="216" w:firstLineChars="100" w:firstLine="210"/>
            <w:rPr>
              <w:rFonts w:ascii="HG丸ｺﾞｼｯｸM-PRO" w:eastAsia="HG丸ｺﾞｼｯｸM-PRO" w:hAnsi="HG丸ｺﾞｼｯｸM-PRO"/>
              <w:color w:val="000000" w:themeColor="text1"/>
              <w:sz w:val="21"/>
              <w:szCs w:val="21"/>
              <w:lang w:val="ja-JP"/>
            </w:rPr>
          </w:pPr>
          <w:r w:rsidRPr="002B4AE5">
            <w:rPr>
              <w:rFonts w:ascii="HG丸ｺﾞｼｯｸM-PRO" w:eastAsia="HG丸ｺﾞｼｯｸM-PRO" w:hAnsi="HG丸ｺﾞｼｯｸM-PRO" w:hint="eastAsia"/>
              <w:sz w:val="21"/>
              <w:szCs w:val="21"/>
            </w:rPr>
            <w:t>（１）</w:t>
          </w:r>
          <w:r w:rsidR="00D35BCE">
            <w:rPr>
              <w:rFonts w:ascii="HG丸ｺﾞｼｯｸM-PRO" w:eastAsia="HG丸ｺﾞｼｯｸM-PRO" w:hAnsi="HG丸ｺﾞｼｯｸM-PRO" w:hint="eastAsia"/>
              <w:sz w:val="21"/>
              <w:szCs w:val="21"/>
            </w:rPr>
            <w:t>人口・高齢化率の状況</w:t>
          </w:r>
          <w:r w:rsidRPr="002B4AE5">
            <w:rPr>
              <w:rFonts w:ascii="HG丸ｺﾞｼｯｸM-PRO" w:eastAsia="HG丸ｺﾞｼｯｸM-PRO" w:hAnsi="HG丸ｺﾞｼｯｸM-PRO"/>
              <w:color w:val="000000" w:themeColor="text1"/>
              <w:sz w:val="21"/>
              <w:szCs w:val="21"/>
            </w:rPr>
            <w:ptab w:relativeTo="margin" w:alignment="right" w:leader="dot"/>
          </w:r>
          <w:r w:rsidRPr="002B4AE5">
            <w:rPr>
              <w:rFonts w:ascii="HG丸ｺﾞｼｯｸM-PRO" w:eastAsia="HG丸ｺﾞｼｯｸM-PRO" w:hAnsi="HG丸ｺﾞｼｯｸM-PRO" w:hint="eastAsia"/>
              <w:color w:val="000000" w:themeColor="text1"/>
              <w:sz w:val="21"/>
              <w:szCs w:val="21"/>
              <w:lang w:val="ja-JP"/>
            </w:rPr>
            <w:t>1</w:t>
          </w:r>
        </w:p>
        <w:p w14:paraId="5DEEFF94" w14:textId="67822E26" w:rsidR="009B2172" w:rsidRDefault="009B2172" w:rsidP="00D35BCE">
          <w:pPr>
            <w:spacing w:line="240" w:lineRule="exact"/>
            <w:ind w:firstLineChars="200" w:firstLine="420"/>
            <w:rPr>
              <w:rFonts w:ascii="HG丸ｺﾞｼｯｸM-PRO" w:eastAsia="HG丸ｺﾞｼｯｸM-PRO" w:hAnsi="HG丸ｺﾞｼｯｸM-PRO"/>
              <w:color w:val="000000" w:themeColor="text1"/>
              <w:szCs w:val="21"/>
              <w:lang w:val="ja-JP"/>
            </w:rPr>
          </w:pPr>
          <w:r w:rsidRPr="002B4AE5">
            <w:rPr>
              <w:rFonts w:ascii="HG丸ｺﾞｼｯｸM-PRO" w:eastAsia="HG丸ｺﾞｼｯｸM-PRO" w:hAnsi="HG丸ｺﾞｼｯｸM-PRO" w:hint="eastAsia"/>
              <w:szCs w:val="21"/>
            </w:rPr>
            <w:t>（２）</w:t>
          </w:r>
          <w:r>
            <w:rPr>
              <w:rFonts w:ascii="HG丸ｺﾞｼｯｸM-PRO" w:eastAsia="HG丸ｺﾞｼｯｸM-PRO" w:hAnsi="HG丸ｺﾞｼｯｸM-PRO" w:hint="eastAsia"/>
              <w:szCs w:val="21"/>
            </w:rPr>
            <w:t>平均余命・平均自立期間の変化</w:t>
          </w:r>
          <w:r w:rsidRPr="002B4AE5">
            <w:rPr>
              <w:rFonts w:ascii="HG丸ｺﾞｼｯｸM-PRO" w:eastAsia="HG丸ｺﾞｼｯｸM-PRO" w:hAnsi="HG丸ｺﾞｼｯｸM-PRO"/>
              <w:color w:val="000000" w:themeColor="text1"/>
              <w:szCs w:val="21"/>
            </w:rPr>
            <w:ptab w:relativeTo="margin" w:alignment="right" w:leader="dot"/>
          </w:r>
          <w:r w:rsidR="00D35BCE">
            <w:rPr>
              <w:rFonts w:ascii="HG丸ｺﾞｼｯｸM-PRO" w:eastAsia="HG丸ｺﾞｼｯｸM-PRO" w:hAnsi="HG丸ｺﾞｼｯｸM-PRO" w:hint="eastAsia"/>
              <w:color w:val="000000" w:themeColor="text1"/>
              <w:szCs w:val="21"/>
              <w:lang w:val="ja-JP"/>
            </w:rPr>
            <w:t>2</w:t>
          </w:r>
        </w:p>
        <w:p w14:paraId="626324DF" w14:textId="562BA0D4" w:rsidR="00D35BCE" w:rsidRDefault="00D35BCE" w:rsidP="00D35BCE">
          <w:pPr>
            <w:spacing w:line="300" w:lineRule="exact"/>
            <w:ind w:firstLineChars="200" w:firstLine="420"/>
            <w:rPr>
              <w:rFonts w:ascii="HG丸ｺﾞｼｯｸM-PRO" w:eastAsia="HG丸ｺﾞｼｯｸM-PRO" w:hAnsi="HG丸ｺﾞｼｯｸM-PRO"/>
              <w:color w:val="000000" w:themeColor="text1"/>
              <w:szCs w:val="21"/>
              <w:lang w:val="ja-JP"/>
            </w:rPr>
          </w:pPr>
          <w:r w:rsidRPr="002B4AE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３</w:t>
          </w:r>
          <w:r w:rsidRPr="002B4AE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死因の変化</w:t>
          </w:r>
          <w:r w:rsidRPr="002B4AE5">
            <w:rPr>
              <w:rFonts w:ascii="HG丸ｺﾞｼｯｸM-PRO" w:eastAsia="HG丸ｺﾞｼｯｸM-PRO" w:hAnsi="HG丸ｺﾞｼｯｸM-PRO"/>
              <w:color w:val="000000" w:themeColor="text1"/>
              <w:szCs w:val="21"/>
            </w:rPr>
            <w:ptab w:relativeTo="margin" w:alignment="right" w:leader="dot"/>
          </w:r>
          <w:r>
            <w:rPr>
              <w:rFonts w:ascii="HG丸ｺﾞｼｯｸM-PRO" w:eastAsia="HG丸ｺﾞｼｯｸM-PRO" w:hAnsi="HG丸ｺﾞｼｯｸM-PRO" w:hint="eastAsia"/>
              <w:color w:val="000000" w:themeColor="text1"/>
              <w:szCs w:val="21"/>
              <w:lang w:val="ja-JP"/>
            </w:rPr>
            <w:t>2</w:t>
          </w:r>
        </w:p>
        <w:p w14:paraId="44B1749E" w14:textId="2DDBD2A7" w:rsidR="00042E02" w:rsidRDefault="00042E02" w:rsidP="00042E02">
          <w:pPr>
            <w:spacing w:line="240" w:lineRule="exact"/>
            <w:ind w:firstLineChars="200" w:firstLine="420"/>
            <w:rPr>
              <w:rFonts w:ascii="HG丸ｺﾞｼｯｸM-PRO" w:eastAsia="HG丸ｺﾞｼｯｸM-PRO" w:hAnsi="HG丸ｺﾞｼｯｸM-PRO"/>
              <w:color w:val="000000" w:themeColor="text1"/>
              <w:szCs w:val="21"/>
              <w:lang w:val="ja-JP"/>
            </w:rPr>
          </w:pPr>
        </w:p>
        <w:p w14:paraId="4738BA09" w14:textId="59C7F064" w:rsidR="001B3580" w:rsidRPr="002B4AE5" w:rsidRDefault="001B3580" w:rsidP="001679EE">
          <w:pPr>
            <w:pStyle w:val="11"/>
            <w:spacing w:line="280" w:lineRule="exact"/>
            <w:rPr>
              <w:rFonts w:ascii="HG丸ｺﾞｼｯｸM-PRO" w:eastAsia="HG丸ｺﾞｼｯｸM-PRO" w:hAnsi="HG丸ｺﾞｼｯｸM-PRO"/>
              <w:color w:val="000000" w:themeColor="text1"/>
              <w:sz w:val="21"/>
              <w:szCs w:val="21"/>
            </w:rPr>
          </w:pPr>
          <w:r w:rsidRPr="002B4AE5">
            <w:rPr>
              <w:rFonts w:ascii="HG丸ｺﾞｼｯｸM-PRO" w:eastAsia="HG丸ｺﾞｼｯｸM-PRO" w:hAnsi="HG丸ｺﾞｼｯｸM-PRO" w:hint="eastAsia"/>
              <w:sz w:val="21"/>
              <w:szCs w:val="21"/>
            </w:rPr>
            <w:t>【２】健診データからみた変化</w:t>
          </w:r>
          <w:r w:rsidRPr="002B4AE5">
            <w:rPr>
              <w:rFonts w:ascii="HG丸ｺﾞｼｯｸM-PRO" w:eastAsia="HG丸ｺﾞｼｯｸM-PRO" w:hAnsi="HG丸ｺﾞｼｯｸM-PRO"/>
              <w:sz w:val="21"/>
              <w:szCs w:val="21"/>
            </w:rPr>
            <w:t xml:space="preserve"> </w:t>
          </w:r>
          <w:r w:rsidRPr="002B4AE5">
            <w:rPr>
              <w:rFonts w:ascii="HG丸ｺﾞｼｯｸM-PRO" w:eastAsia="HG丸ｺﾞｼｯｸM-PRO" w:hAnsi="HG丸ｺﾞｼｯｸM-PRO"/>
              <w:color w:val="000000" w:themeColor="text1"/>
              <w:sz w:val="21"/>
              <w:szCs w:val="21"/>
            </w:rPr>
            <w:ptab w:relativeTo="margin" w:alignment="right" w:leader="dot"/>
          </w:r>
          <w:r w:rsidR="00D35BCE">
            <w:rPr>
              <w:rFonts w:ascii="HG丸ｺﾞｼｯｸM-PRO" w:eastAsia="HG丸ｺﾞｼｯｸM-PRO" w:hAnsi="HG丸ｺﾞｼｯｸM-PRO" w:hint="eastAsia"/>
              <w:color w:val="000000" w:themeColor="text1"/>
              <w:sz w:val="21"/>
              <w:szCs w:val="21"/>
              <w:lang w:val="ja-JP"/>
            </w:rPr>
            <w:t>3</w:t>
          </w:r>
        </w:p>
        <w:p w14:paraId="6645C794" w14:textId="4C667A9C" w:rsidR="001B3580" w:rsidRPr="002B4AE5" w:rsidRDefault="001B3580" w:rsidP="002634FF">
          <w:pPr>
            <w:pStyle w:val="2"/>
            <w:spacing w:line="240" w:lineRule="exact"/>
            <w:ind w:left="216" w:firstLineChars="100" w:firstLine="210"/>
            <w:rPr>
              <w:rFonts w:ascii="HG丸ｺﾞｼｯｸM-PRO" w:eastAsia="HG丸ｺﾞｼｯｸM-PRO" w:hAnsi="HG丸ｺﾞｼｯｸM-PRO"/>
              <w:color w:val="000000" w:themeColor="text1"/>
              <w:sz w:val="21"/>
              <w:szCs w:val="21"/>
              <w:lang w:val="ja-JP"/>
            </w:rPr>
          </w:pPr>
          <w:r w:rsidRPr="002B4AE5">
            <w:rPr>
              <w:rFonts w:ascii="HG丸ｺﾞｼｯｸM-PRO" w:eastAsia="HG丸ｺﾞｼｯｸM-PRO" w:hAnsi="HG丸ｺﾞｼｯｸM-PRO" w:hint="eastAsia"/>
              <w:sz w:val="21"/>
              <w:szCs w:val="21"/>
            </w:rPr>
            <w:t>（１）特定健診受診率・特定保健指導実施率</w:t>
          </w:r>
          <w:r w:rsidRPr="002B4AE5">
            <w:rPr>
              <w:rFonts w:ascii="HG丸ｺﾞｼｯｸM-PRO" w:eastAsia="HG丸ｺﾞｼｯｸM-PRO" w:hAnsi="HG丸ｺﾞｼｯｸM-PRO"/>
              <w:sz w:val="21"/>
              <w:szCs w:val="21"/>
            </w:rPr>
            <w:t xml:space="preserve"> </w:t>
          </w:r>
          <w:r w:rsidRPr="002B4AE5">
            <w:rPr>
              <w:rFonts w:ascii="HG丸ｺﾞｼｯｸM-PRO" w:eastAsia="HG丸ｺﾞｼｯｸM-PRO" w:hAnsi="HG丸ｺﾞｼｯｸM-PRO"/>
              <w:color w:val="000000" w:themeColor="text1"/>
              <w:sz w:val="21"/>
              <w:szCs w:val="21"/>
            </w:rPr>
            <w:ptab w:relativeTo="margin" w:alignment="right" w:leader="dot"/>
          </w:r>
          <w:r w:rsidR="00D35BCE">
            <w:rPr>
              <w:rFonts w:ascii="HG丸ｺﾞｼｯｸM-PRO" w:eastAsia="HG丸ｺﾞｼｯｸM-PRO" w:hAnsi="HG丸ｺﾞｼｯｸM-PRO" w:hint="eastAsia"/>
              <w:color w:val="000000" w:themeColor="text1"/>
              <w:sz w:val="21"/>
              <w:szCs w:val="21"/>
              <w:lang w:val="ja-JP"/>
            </w:rPr>
            <w:t>3</w:t>
          </w:r>
        </w:p>
        <w:p w14:paraId="1E067094" w14:textId="624D588A" w:rsidR="001B3580" w:rsidRPr="002B4AE5" w:rsidRDefault="001B3580" w:rsidP="002634FF">
          <w:pPr>
            <w:spacing w:line="240" w:lineRule="exact"/>
            <w:ind w:firstLineChars="200" w:firstLine="420"/>
            <w:rPr>
              <w:rFonts w:ascii="HG丸ｺﾞｼｯｸM-PRO" w:eastAsia="HG丸ｺﾞｼｯｸM-PRO" w:hAnsi="HG丸ｺﾞｼｯｸM-PRO"/>
              <w:color w:val="000000" w:themeColor="text1"/>
              <w:szCs w:val="21"/>
              <w:lang w:val="ja-JP"/>
            </w:rPr>
          </w:pPr>
          <w:r w:rsidRPr="002B4AE5">
            <w:rPr>
              <w:rFonts w:ascii="HG丸ｺﾞｼｯｸM-PRO" w:eastAsia="HG丸ｺﾞｼｯｸM-PRO" w:hAnsi="HG丸ｺﾞｼｯｸM-PRO" w:hint="eastAsia"/>
              <w:szCs w:val="21"/>
            </w:rPr>
            <w:t>（２）性別・年代別特定健診受診率</w:t>
          </w:r>
          <w:r w:rsidRPr="002B4AE5">
            <w:rPr>
              <w:rFonts w:ascii="HG丸ｺﾞｼｯｸM-PRO" w:eastAsia="HG丸ｺﾞｼｯｸM-PRO" w:hAnsi="HG丸ｺﾞｼｯｸM-PRO"/>
              <w:color w:val="000000" w:themeColor="text1"/>
              <w:szCs w:val="21"/>
            </w:rPr>
            <w:ptab w:relativeTo="margin" w:alignment="right" w:leader="dot"/>
          </w:r>
          <w:r w:rsidR="00D35BCE">
            <w:rPr>
              <w:rFonts w:ascii="HG丸ｺﾞｼｯｸM-PRO" w:eastAsia="HG丸ｺﾞｼｯｸM-PRO" w:hAnsi="HG丸ｺﾞｼｯｸM-PRO" w:hint="eastAsia"/>
              <w:color w:val="000000" w:themeColor="text1"/>
              <w:szCs w:val="21"/>
              <w:lang w:val="ja-JP"/>
            </w:rPr>
            <w:t>3</w:t>
          </w:r>
        </w:p>
        <w:p w14:paraId="7819A23F" w14:textId="4C9982C0" w:rsidR="001B3580" w:rsidRPr="002B4AE5" w:rsidRDefault="001B3580" w:rsidP="001679EE">
          <w:pPr>
            <w:spacing w:line="280" w:lineRule="exact"/>
            <w:ind w:firstLineChars="200" w:firstLine="420"/>
            <w:rPr>
              <w:rFonts w:ascii="HG丸ｺﾞｼｯｸM-PRO" w:eastAsia="HG丸ｺﾞｼｯｸM-PRO" w:hAnsi="HG丸ｺﾞｼｯｸM-PRO"/>
              <w:color w:val="000000" w:themeColor="text1"/>
              <w:szCs w:val="21"/>
            </w:rPr>
          </w:pPr>
          <w:r w:rsidRPr="002B4AE5">
            <w:rPr>
              <w:rFonts w:ascii="HG丸ｺﾞｼｯｸM-PRO" w:eastAsia="HG丸ｺﾞｼｯｸM-PRO" w:hAnsi="HG丸ｺﾞｼｯｸM-PRO" w:hint="eastAsia"/>
              <w:szCs w:val="21"/>
            </w:rPr>
            <w:t>（３）メタボ予備群、該当者の</w:t>
          </w:r>
          <w:r w:rsidR="00C46EB4" w:rsidRPr="002B4AE5">
            <w:rPr>
              <w:rFonts w:ascii="HG丸ｺﾞｼｯｸM-PRO" w:eastAsia="HG丸ｺﾞｼｯｸM-PRO" w:hAnsi="HG丸ｺﾞｼｯｸM-PRO" w:hint="eastAsia"/>
              <w:szCs w:val="21"/>
            </w:rPr>
            <w:t>状況</w:t>
          </w:r>
          <w:r w:rsidRPr="002B4AE5">
            <w:rPr>
              <w:rFonts w:ascii="HG丸ｺﾞｼｯｸM-PRO" w:eastAsia="HG丸ｺﾞｼｯｸM-PRO" w:hAnsi="HG丸ｺﾞｼｯｸM-PRO"/>
              <w:color w:val="000000" w:themeColor="text1"/>
              <w:szCs w:val="21"/>
            </w:rPr>
            <w:ptab w:relativeTo="margin" w:alignment="right" w:leader="dot"/>
          </w:r>
          <w:r w:rsidR="00D35BCE">
            <w:rPr>
              <w:rFonts w:ascii="HG丸ｺﾞｼｯｸM-PRO" w:eastAsia="HG丸ｺﾞｼｯｸM-PRO" w:hAnsi="HG丸ｺﾞｼｯｸM-PRO" w:hint="eastAsia"/>
              <w:color w:val="000000" w:themeColor="text1"/>
              <w:szCs w:val="21"/>
            </w:rPr>
            <w:t>4</w:t>
          </w:r>
        </w:p>
        <w:p w14:paraId="0A724BD8" w14:textId="7CACFA88" w:rsidR="001B3580" w:rsidRPr="002B4AE5" w:rsidRDefault="001B3580" w:rsidP="001679EE">
          <w:pPr>
            <w:spacing w:line="280" w:lineRule="exact"/>
            <w:ind w:firstLineChars="200" w:firstLine="420"/>
            <w:rPr>
              <w:rFonts w:ascii="HG丸ｺﾞｼｯｸM-PRO" w:eastAsia="HG丸ｺﾞｼｯｸM-PRO" w:hAnsi="HG丸ｺﾞｼｯｸM-PRO"/>
              <w:color w:val="000000" w:themeColor="text1"/>
              <w:szCs w:val="21"/>
            </w:rPr>
          </w:pPr>
          <w:r w:rsidRPr="002B4AE5">
            <w:rPr>
              <w:rFonts w:ascii="HG丸ｺﾞｼｯｸM-PRO" w:eastAsia="HG丸ｺﾞｼｯｸM-PRO" w:hAnsi="HG丸ｺﾞｼｯｸM-PRO" w:hint="eastAsia"/>
              <w:szCs w:val="21"/>
            </w:rPr>
            <w:t>（４）</w:t>
          </w:r>
          <w:r w:rsidR="00C46EB4" w:rsidRPr="002B4AE5">
            <w:rPr>
              <w:rFonts w:ascii="HG丸ｺﾞｼｯｸM-PRO" w:eastAsia="HG丸ｺﾞｼｯｸM-PRO" w:hAnsi="HG丸ｺﾞｼｯｸM-PRO" w:hint="eastAsia"/>
              <w:szCs w:val="21"/>
            </w:rPr>
            <w:t>健診有所見者状況</w:t>
          </w:r>
          <w:r w:rsidRPr="002B4AE5">
            <w:rPr>
              <w:rFonts w:ascii="HG丸ｺﾞｼｯｸM-PRO" w:eastAsia="HG丸ｺﾞｼｯｸM-PRO" w:hAnsi="HG丸ｺﾞｼｯｸM-PRO"/>
              <w:color w:val="000000" w:themeColor="text1"/>
              <w:szCs w:val="21"/>
            </w:rPr>
            <w:ptab w:relativeTo="margin" w:alignment="right" w:leader="dot"/>
          </w:r>
          <w:r w:rsidR="00D35BCE">
            <w:rPr>
              <w:rFonts w:ascii="HG丸ｺﾞｼｯｸM-PRO" w:eastAsia="HG丸ｺﾞｼｯｸM-PRO" w:hAnsi="HG丸ｺﾞｼｯｸM-PRO" w:hint="eastAsia"/>
              <w:color w:val="000000" w:themeColor="text1"/>
              <w:szCs w:val="21"/>
            </w:rPr>
            <w:t>6</w:t>
          </w:r>
        </w:p>
        <w:p w14:paraId="5DD441CF" w14:textId="422BF213" w:rsidR="001B3580" w:rsidRPr="002B4AE5" w:rsidRDefault="001B3580" w:rsidP="001679EE">
          <w:pPr>
            <w:spacing w:line="280" w:lineRule="exact"/>
            <w:ind w:firstLineChars="200" w:firstLine="420"/>
            <w:rPr>
              <w:rFonts w:ascii="HG丸ｺﾞｼｯｸM-PRO" w:eastAsia="HG丸ｺﾞｼｯｸM-PRO" w:hAnsi="HG丸ｺﾞｼｯｸM-PRO"/>
              <w:color w:val="000000" w:themeColor="text1"/>
              <w:szCs w:val="21"/>
            </w:rPr>
          </w:pPr>
          <w:r w:rsidRPr="002B4AE5">
            <w:rPr>
              <w:rFonts w:ascii="HG丸ｺﾞｼｯｸM-PRO" w:eastAsia="HG丸ｺﾞｼｯｸM-PRO" w:hAnsi="HG丸ｺﾞｼｯｸM-PRO" w:hint="eastAsia"/>
              <w:szCs w:val="21"/>
            </w:rPr>
            <w:t>（５）</w:t>
          </w:r>
          <w:r w:rsidR="00C46EB4" w:rsidRPr="002B4AE5">
            <w:rPr>
              <w:rFonts w:ascii="HG丸ｺﾞｼｯｸM-PRO" w:eastAsia="HG丸ｺﾞｼｯｸM-PRO" w:hAnsi="HG丸ｺﾞｼｯｸM-PRO" w:hint="eastAsia"/>
              <w:szCs w:val="21"/>
            </w:rPr>
            <w:t>生活習慣（問診票）の変化</w:t>
          </w:r>
          <w:r w:rsidRPr="002B4AE5">
            <w:rPr>
              <w:rFonts w:ascii="HG丸ｺﾞｼｯｸM-PRO" w:eastAsia="HG丸ｺﾞｼｯｸM-PRO" w:hAnsi="HG丸ｺﾞｼｯｸM-PRO"/>
              <w:color w:val="000000" w:themeColor="text1"/>
              <w:szCs w:val="21"/>
            </w:rPr>
            <w:ptab w:relativeTo="margin" w:alignment="right" w:leader="dot"/>
          </w:r>
          <w:r w:rsidR="00D35BCE">
            <w:rPr>
              <w:rFonts w:ascii="HG丸ｺﾞｼｯｸM-PRO" w:eastAsia="HG丸ｺﾞｼｯｸM-PRO" w:hAnsi="HG丸ｺﾞｼｯｸM-PRO" w:hint="eastAsia"/>
              <w:color w:val="000000" w:themeColor="text1"/>
              <w:szCs w:val="21"/>
            </w:rPr>
            <w:t>7</w:t>
          </w:r>
        </w:p>
        <w:p w14:paraId="32ED7FB6" w14:textId="5E44F323" w:rsidR="001B3580" w:rsidRDefault="001B3580" w:rsidP="001679EE">
          <w:pPr>
            <w:spacing w:line="280" w:lineRule="exact"/>
            <w:ind w:firstLineChars="200" w:firstLine="420"/>
            <w:rPr>
              <w:rFonts w:ascii="HG丸ｺﾞｼｯｸM-PRO" w:eastAsia="HG丸ｺﾞｼｯｸM-PRO" w:hAnsi="HG丸ｺﾞｼｯｸM-PRO"/>
              <w:color w:val="000000" w:themeColor="text1"/>
              <w:szCs w:val="21"/>
            </w:rPr>
          </w:pPr>
          <w:r w:rsidRPr="002B4AE5">
            <w:rPr>
              <w:rFonts w:ascii="HG丸ｺﾞｼｯｸM-PRO" w:eastAsia="HG丸ｺﾞｼｯｸM-PRO" w:hAnsi="HG丸ｺﾞｼｯｸM-PRO" w:hint="eastAsia"/>
              <w:szCs w:val="21"/>
            </w:rPr>
            <w:t>（６）</w:t>
          </w:r>
          <w:r w:rsidR="009B2172">
            <w:rPr>
              <w:rFonts w:ascii="HG丸ｺﾞｼｯｸM-PRO" w:eastAsia="HG丸ｺﾞｼｯｸM-PRO" w:hAnsi="HG丸ｺﾞｼｯｸM-PRO" w:hint="eastAsia"/>
              <w:szCs w:val="21"/>
            </w:rPr>
            <w:t>医療機関非受診率、未治療者割合の変化</w:t>
          </w:r>
          <w:r w:rsidRPr="002B4AE5">
            <w:rPr>
              <w:rFonts w:ascii="HG丸ｺﾞｼｯｸM-PRO" w:eastAsia="HG丸ｺﾞｼｯｸM-PRO" w:hAnsi="HG丸ｺﾞｼｯｸM-PRO"/>
              <w:color w:val="000000" w:themeColor="text1"/>
              <w:szCs w:val="21"/>
            </w:rPr>
            <w:ptab w:relativeTo="margin" w:alignment="right" w:leader="dot"/>
          </w:r>
          <w:r w:rsidR="00D35BCE">
            <w:rPr>
              <w:rFonts w:ascii="HG丸ｺﾞｼｯｸM-PRO" w:eastAsia="HG丸ｺﾞｼｯｸM-PRO" w:hAnsi="HG丸ｺﾞｼｯｸM-PRO" w:hint="eastAsia"/>
              <w:color w:val="000000" w:themeColor="text1"/>
              <w:szCs w:val="21"/>
            </w:rPr>
            <w:t>7</w:t>
          </w:r>
        </w:p>
        <w:p w14:paraId="617413CC" w14:textId="77777777" w:rsidR="00042E02" w:rsidRPr="002B4AE5" w:rsidRDefault="00042E02" w:rsidP="001679EE">
          <w:pPr>
            <w:spacing w:line="280" w:lineRule="exact"/>
            <w:ind w:firstLineChars="200" w:firstLine="420"/>
            <w:rPr>
              <w:rFonts w:ascii="HG丸ｺﾞｼｯｸM-PRO" w:eastAsia="HG丸ｺﾞｼｯｸM-PRO" w:hAnsi="HG丸ｺﾞｼｯｸM-PRO"/>
              <w:color w:val="000000" w:themeColor="text1"/>
              <w:szCs w:val="21"/>
            </w:rPr>
          </w:pPr>
        </w:p>
        <w:p w14:paraId="72ABA823" w14:textId="13A762E2" w:rsidR="00C46EB4" w:rsidRPr="002B4AE5" w:rsidRDefault="001B3580" w:rsidP="00042E02">
          <w:pPr>
            <w:pStyle w:val="3"/>
            <w:spacing w:line="300" w:lineRule="exact"/>
            <w:ind w:left="0"/>
            <w:rPr>
              <w:rFonts w:ascii="HG丸ｺﾞｼｯｸM-PRO" w:eastAsia="HG丸ｺﾞｼｯｸM-PRO" w:hAnsi="HG丸ｺﾞｼｯｸM-PRO"/>
              <w:color w:val="000000" w:themeColor="text1"/>
              <w:sz w:val="21"/>
              <w:szCs w:val="21"/>
              <w:lang w:val="ja-JP"/>
            </w:rPr>
          </w:pPr>
          <w:r w:rsidRPr="002B4AE5">
            <w:rPr>
              <w:rFonts w:ascii="HG丸ｺﾞｼｯｸM-PRO" w:eastAsia="HG丸ｺﾞｼｯｸM-PRO" w:hAnsi="HG丸ｺﾞｼｯｸM-PRO" w:hint="eastAsia"/>
              <w:sz w:val="21"/>
              <w:szCs w:val="21"/>
            </w:rPr>
            <w:t>【３】医療費データからみた変化</w:t>
          </w:r>
          <w:r w:rsidRPr="002B4AE5">
            <w:rPr>
              <w:rFonts w:ascii="HG丸ｺﾞｼｯｸM-PRO" w:eastAsia="HG丸ｺﾞｼｯｸM-PRO" w:hAnsi="HG丸ｺﾞｼｯｸM-PRO"/>
              <w:sz w:val="21"/>
              <w:szCs w:val="21"/>
            </w:rPr>
            <w:t xml:space="preserve"> </w:t>
          </w:r>
          <w:r w:rsidRPr="002B4AE5">
            <w:rPr>
              <w:rFonts w:ascii="HG丸ｺﾞｼｯｸM-PRO" w:eastAsia="HG丸ｺﾞｼｯｸM-PRO" w:hAnsi="HG丸ｺﾞｼｯｸM-PRO"/>
              <w:color w:val="000000" w:themeColor="text1"/>
              <w:sz w:val="21"/>
              <w:szCs w:val="21"/>
            </w:rPr>
            <w:ptab w:relativeTo="margin" w:alignment="right" w:leader="dot"/>
          </w:r>
          <w:r w:rsidR="002634FF">
            <w:rPr>
              <w:rFonts w:ascii="HG丸ｺﾞｼｯｸM-PRO" w:eastAsia="HG丸ｺﾞｼｯｸM-PRO" w:hAnsi="HG丸ｺﾞｼｯｸM-PRO" w:hint="eastAsia"/>
              <w:color w:val="000000" w:themeColor="text1"/>
              <w:sz w:val="21"/>
              <w:szCs w:val="21"/>
              <w:lang w:val="ja-JP"/>
            </w:rPr>
            <w:t>8</w:t>
          </w:r>
        </w:p>
        <w:p w14:paraId="3391D1BB" w14:textId="324FF3EF" w:rsidR="001B3580" w:rsidRPr="002B4AE5" w:rsidRDefault="001B3580" w:rsidP="00042E02">
          <w:pPr>
            <w:pStyle w:val="3"/>
            <w:spacing w:line="240" w:lineRule="exact"/>
            <w:ind w:left="0" w:firstLineChars="200" w:firstLine="420"/>
            <w:rPr>
              <w:rFonts w:ascii="HG丸ｺﾞｼｯｸM-PRO" w:eastAsia="HG丸ｺﾞｼｯｸM-PRO" w:hAnsi="HG丸ｺﾞｼｯｸM-PRO"/>
              <w:color w:val="000000" w:themeColor="text1"/>
              <w:sz w:val="21"/>
              <w:szCs w:val="21"/>
            </w:rPr>
          </w:pPr>
          <w:r w:rsidRPr="002B4AE5">
            <w:rPr>
              <w:rFonts w:ascii="HG丸ｺﾞｼｯｸM-PRO" w:eastAsia="HG丸ｺﾞｼｯｸM-PRO" w:hAnsi="HG丸ｺﾞｼｯｸM-PRO" w:hint="eastAsia"/>
              <w:sz w:val="21"/>
              <w:szCs w:val="21"/>
            </w:rPr>
            <w:t>（１）1人当り医療費</w:t>
          </w:r>
          <w:r w:rsidRPr="002B4AE5">
            <w:rPr>
              <w:rFonts w:ascii="HG丸ｺﾞｼｯｸM-PRO" w:eastAsia="HG丸ｺﾞｼｯｸM-PRO" w:hAnsi="HG丸ｺﾞｼｯｸM-PRO"/>
              <w:sz w:val="21"/>
              <w:szCs w:val="21"/>
            </w:rPr>
            <w:t xml:space="preserve"> </w:t>
          </w:r>
          <w:r w:rsidRPr="002B4AE5">
            <w:rPr>
              <w:rFonts w:ascii="HG丸ｺﾞｼｯｸM-PRO" w:eastAsia="HG丸ｺﾞｼｯｸM-PRO" w:hAnsi="HG丸ｺﾞｼｯｸM-PRO"/>
              <w:color w:val="000000" w:themeColor="text1"/>
              <w:sz w:val="21"/>
              <w:szCs w:val="21"/>
            </w:rPr>
            <w:ptab w:relativeTo="margin" w:alignment="right" w:leader="dot"/>
          </w:r>
          <w:r w:rsidR="002634FF">
            <w:rPr>
              <w:rFonts w:ascii="HG丸ｺﾞｼｯｸM-PRO" w:eastAsia="HG丸ｺﾞｼｯｸM-PRO" w:hAnsi="HG丸ｺﾞｼｯｸM-PRO" w:hint="eastAsia"/>
              <w:color w:val="000000" w:themeColor="text1"/>
              <w:sz w:val="21"/>
              <w:szCs w:val="21"/>
            </w:rPr>
            <w:t>8</w:t>
          </w:r>
        </w:p>
        <w:p w14:paraId="7C27D204" w14:textId="6150B3F6" w:rsidR="001B3580" w:rsidRPr="002B4AE5" w:rsidRDefault="001B3580" w:rsidP="00042E02">
          <w:pPr>
            <w:spacing w:line="240" w:lineRule="exact"/>
            <w:ind w:firstLineChars="200" w:firstLine="420"/>
            <w:rPr>
              <w:rFonts w:ascii="HG丸ｺﾞｼｯｸM-PRO" w:eastAsia="HG丸ｺﾞｼｯｸM-PRO" w:hAnsi="HG丸ｺﾞｼｯｸM-PRO"/>
              <w:color w:val="000000" w:themeColor="text1"/>
              <w:szCs w:val="21"/>
            </w:rPr>
          </w:pPr>
          <w:r w:rsidRPr="002B4AE5">
            <w:rPr>
              <w:rFonts w:ascii="HG丸ｺﾞｼｯｸM-PRO" w:eastAsia="HG丸ｺﾞｼｯｸM-PRO" w:hAnsi="HG丸ｺﾞｼｯｸM-PRO" w:hint="eastAsia"/>
              <w:szCs w:val="21"/>
            </w:rPr>
            <w:t>（２）</w:t>
          </w:r>
          <w:r w:rsidR="00C70431" w:rsidRPr="002B4AE5">
            <w:rPr>
              <w:rFonts w:ascii="HG丸ｺﾞｼｯｸM-PRO" w:eastAsia="HG丸ｺﾞｼｯｸM-PRO" w:hAnsi="HG丸ｺﾞｼｯｸM-PRO" w:hint="eastAsia"/>
              <w:szCs w:val="21"/>
            </w:rPr>
            <w:t>疾病別医療費割合の変化</w:t>
          </w:r>
          <w:r w:rsidRPr="002B4AE5">
            <w:rPr>
              <w:rFonts w:ascii="HG丸ｺﾞｼｯｸM-PRO" w:eastAsia="HG丸ｺﾞｼｯｸM-PRO" w:hAnsi="HG丸ｺﾞｼｯｸM-PRO"/>
              <w:color w:val="000000" w:themeColor="text1"/>
              <w:szCs w:val="21"/>
            </w:rPr>
            <w:ptab w:relativeTo="margin" w:alignment="right" w:leader="dot"/>
          </w:r>
          <w:r w:rsidR="002634FF">
            <w:rPr>
              <w:rFonts w:ascii="HG丸ｺﾞｼｯｸM-PRO" w:eastAsia="HG丸ｺﾞｼｯｸM-PRO" w:hAnsi="HG丸ｺﾞｼｯｸM-PRO" w:hint="eastAsia"/>
              <w:color w:val="000000" w:themeColor="text1"/>
              <w:szCs w:val="21"/>
            </w:rPr>
            <w:t>8</w:t>
          </w:r>
        </w:p>
        <w:p w14:paraId="1EB0D08D" w14:textId="57BF1782" w:rsidR="001B3580" w:rsidRPr="002B4AE5" w:rsidRDefault="001B3580" w:rsidP="00042E02">
          <w:pPr>
            <w:spacing w:line="300" w:lineRule="exact"/>
            <w:ind w:firstLineChars="200" w:firstLine="420"/>
            <w:rPr>
              <w:rFonts w:ascii="HG丸ｺﾞｼｯｸM-PRO" w:eastAsia="HG丸ｺﾞｼｯｸM-PRO" w:hAnsi="HG丸ｺﾞｼｯｸM-PRO"/>
              <w:color w:val="000000" w:themeColor="text1"/>
              <w:szCs w:val="21"/>
            </w:rPr>
          </w:pPr>
          <w:r w:rsidRPr="002B4AE5">
            <w:rPr>
              <w:rFonts w:ascii="HG丸ｺﾞｼｯｸM-PRO" w:eastAsia="HG丸ｺﾞｼｯｸM-PRO" w:hAnsi="HG丸ｺﾞｼｯｸM-PRO" w:hint="eastAsia"/>
              <w:szCs w:val="21"/>
            </w:rPr>
            <w:t>（３）</w:t>
          </w:r>
          <w:r w:rsidR="009B2172" w:rsidRPr="00AF181D">
            <w:rPr>
              <w:rFonts w:ascii="HG丸ｺﾞｼｯｸM-PRO" w:eastAsia="HG丸ｺﾞｼｯｸM-PRO" w:hAnsi="HG丸ｺﾞｼｯｸM-PRO" w:hint="eastAsia"/>
              <w:szCs w:val="21"/>
            </w:rPr>
            <w:t>生活習慣病の</w:t>
          </w:r>
          <w:r w:rsidR="009B2172">
            <w:rPr>
              <w:rFonts w:ascii="HG丸ｺﾞｼｯｸM-PRO" w:eastAsia="HG丸ｺﾞｼｯｸM-PRO" w:hAnsi="HG丸ｺﾞｼｯｸM-PRO" w:hint="eastAsia"/>
              <w:szCs w:val="21"/>
            </w:rPr>
            <w:t>医療費推移</w:t>
          </w:r>
          <w:r w:rsidRPr="002B4AE5">
            <w:rPr>
              <w:rFonts w:ascii="HG丸ｺﾞｼｯｸM-PRO" w:eastAsia="HG丸ｺﾞｼｯｸM-PRO" w:hAnsi="HG丸ｺﾞｼｯｸM-PRO"/>
              <w:color w:val="000000" w:themeColor="text1"/>
              <w:szCs w:val="21"/>
            </w:rPr>
            <w:ptab w:relativeTo="margin" w:alignment="right" w:leader="dot"/>
          </w:r>
          <w:r w:rsidR="002634FF">
            <w:rPr>
              <w:rFonts w:ascii="HG丸ｺﾞｼｯｸM-PRO" w:eastAsia="HG丸ｺﾞｼｯｸM-PRO" w:hAnsi="HG丸ｺﾞｼｯｸM-PRO" w:hint="eastAsia"/>
              <w:color w:val="000000" w:themeColor="text1"/>
              <w:szCs w:val="21"/>
            </w:rPr>
            <w:t>10</w:t>
          </w:r>
        </w:p>
        <w:p w14:paraId="003D76AF" w14:textId="42D0A481" w:rsidR="001B3580" w:rsidRPr="002B4AE5" w:rsidRDefault="001B3580" w:rsidP="00042E02">
          <w:pPr>
            <w:spacing w:line="300" w:lineRule="exact"/>
            <w:ind w:firstLineChars="200" w:firstLine="420"/>
            <w:rPr>
              <w:rFonts w:ascii="HG丸ｺﾞｼｯｸM-PRO" w:eastAsia="HG丸ｺﾞｼｯｸM-PRO" w:hAnsi="HG丸ｺﾞｼｯｸM-PRO"/>
              <w:color w:val="000000" w:themeColor="text1"/>
              <w:szCs w:val="21"/>
            </w:rPr>
          </w:pPr>
          <w:bookmarkStart w:id="18" w:name="_Hlk49138469"/>
          <w:r w:rsidRPr="002B4AE5">
            <w:rPr>
              <w:rFonts w:ascii="HG丸ｺﾞｼｯｸM-PRO" w:eastAsia="HG丸ｺﾞｼｯｸM-PRO" w:hAnsi="HG丸ｺﾞｼｯｸM-PRO" w:hint="eastAsia"/>
              <w:szCs w:val="21"/>
            </w:rPr>
            <w:t>（４）</w:t>
          </w:r>
          <w:r w:rsidR="00C70431" w:rsidRPr="002B4AE5">
            <w:rPr>
              <w:rFonts w:ascii="HG丸ｺﾞｼｯｸM-PRO" w:eastAsia="HG丸ｺﾞｼｯｸM-PRO" w:hAnsi="HG丸ｺﾞｼｯｸM-PRO" w:hint="eastAsia"/>
              <w:szCs w:val="21"/>
            </w:rPr>
            <w:t>主要生活習慣病の男女別患者数の推移</w:t>
          </w:r>
          <w:r w:rsidRPr="002B4AE5">
            <w:rPr>
              <w:rFonts w:ascii="HG丸ｺﾞｼｯｸM-PRO" w:eastAsia="HG丸ｺﾞｼｯｸM-PRO" w:hAnsi="HG丸ｺﾞｼｯｸM-PRO"/>
              <w:color w:val="000000" w:themeColor="text1"/>
              <w:szCs w:val="21"/>
            </w:rPr>
            <w:ptab w:relativeTo="margin" w:alignment="right" w:leader="dot"/>
          </w:r>
          <w:r w:rsidR="002634FF">
            <w:rPr>
              <w:rFonts w:ascii="HG丸ｺﾞｼｯｸM-PRO" w:eastAsia="HG丸ｺﾞｼｯｸM-PRO" w:hAnsi="HG丸ｺﾞｼｯｸM-PRO" w:hint="eastAsia"/>
              <w:color w:val="000000" w:themeColor="text1"/>
              <w:szCs w:val="21"/>
            </w:rPr>
            <w:t>12</w:t>
          </w:r>
        </w:p>
        <w:bookmarkEnd w:id="18"/>
        <w:p w14:paraId="50FED9A9" w14:textId="081F664A" w:rsidR="001B3580" w:rsidRPr="002B4AE5" w:rsidRDefault="001B3580" w:rsidP="00042E02">
          <w:pPr>
            <w:spacing w:line="300" w:lineRule="exact"/>
            <w:ind w:firstLineChars="200" w:firstLine="420"/>
            <w:rPr>
              <w:rFonts w:ascii="HG丸ｺﾞｼｯｸM-PRO" w:eastAsia="HG丸ｺﾞｼｯｸM-PRO" w:hAnsi="HG丸ｺﾞｼｯｸM-PRO"/>
              <w:color w:val="000000" w:themeColor="text1"/>
              <w:szCs w:val="21"/>
            </w:rPr>
          </w:pPr>
          <w:r w:rsidRPr="002B4AE5">
            <w:rPr>
              <w:rFonts w:ascii="HG丸ｺﾞｼｯｸM-PRO" w:eastAsia="HG丸ｺﾞｼｯｸM-PRO" w:hAnsi="HG丸ｺﾞｼｯｸM-PRO" w:hint="eastAsia"/>
              <w:szCs w:val="21"/>
            </w:rPr>
            <w:t>（５）</w:t>
          </w:r>
          <w:r w:rsidR="00C70431" w:rsidRPr="002B4AE5">
            <w:rPr>
              <w:rFonts w:ascii="HG丸ｺﾞｼｯｸM-PRO" w:eastAsia="HG丸ｺﾞｼｯｸM-PRO" w:hAnsi="HG丸ｺﾞｼｯｸM-PRO" w:hint="eastAsia"/>
              <w:szCs w:val="21"/>
            </w:rPr>
            <w:t>糖尿病患者の重症化状況</w:t>
          </w:r>
          <w:r w:rsidRPr="002B4AE5">
            <w:rPr>
              <w:rFonts w:ascii="HG丸ｺﾞｼｯｸM-PRO" w:eastAsia="HG丸ｺﾞｼｯｸM-PRO" w:hAnsi="HG丸ｺﾞｼｯｸM-PRO"/>
              <w:color w:val="000000" w:themeColor="text1"/>
              <w:szCs w:val="21"/>
            </w:rPr>
            <w:ptab w:relativeTo="margin" w:alignment="right" w:leader="dot"/>
          </w:r>
          <w:r w:rsidR="002634FF">
            <w:rPr>
              <w:rFonts w:ascii="HG丸ｺﾞｼｯｸM-PRO" w:eastAsia="HG丸ｺﾞｼｯｸM-PRO" w:hAnsi="HG丸ｺﾞｼｯｸM-PRO" w:hint="eastAsia"/>
              <w:color w:val="000000" w:themeColor="text1"/>
              <w:szCs w:val="21"/>
            </w:rPr>
            <w:t>13</w:t>
          </w:r>
        </w:p>
        <w:p w14:paraId="5BF10A2D" w14:textId="5B630F52" w:rsidR="001B3580" w:rsidRDefault="001B3580" w:rsidP="00042E02">
          <w:pPr>
            <w:spacing w:line="300" w:lineRule="exact"/>
            <w:ind w:firstLineChars="200" w:firstLine="420"/>
            <w:rPr>
              <w:rFonts w:ascii="HG丸ｺﾞｼｯｸM-PRO" w:eastAsia="HG丸ｺﾞｼｯｸM-PRO" w:hAnsi="HG丸ｺﾞｼｯｸM-PRO"/>
              <w:color w:val="000000" w:themeColor="text1"/>
              <w:szCs w:val="21"/>
            </w:rPr>
          </w:pPr>
          <w:r w:rsidRPr="002B4AE5">
            <w:rPr>
              <w:rFonts w:ascii="HG丸ｺﾞｼｯｸM-PRO" w:eastAsia="HG丸ｺﾞｼｯｸM-PRO" w:hAnsi="HG丸ｺﾞｼｯｸM-PRO" w:hint="eastAsia"/>
              <w:szCs w:val="21"/>
            </w:rPr>
            <w:t>（６）</w:t>
          </w:r>
          <w:r w:rsidR="00C70431" w:rsidRPr="002B4AE5">
            <w:rPr>
              <w:rFonts w:ascii="HG丸ｺﾞｼｯｸM-PRO" w:eastAsia="HG丸ｺﾞｼｯｸM-PRO" w:hAnsi="HG丸ｺﾞｼｯｸM-PRO" w:hint="eastAsia"/>
              <w:szCs w:val="21"/>
            </w:rPr>
            <w:t>高血圧症患者の重症化状況</w:t>
          </w:r>
          <w:r w:rsidRPr="002B4AE5">
            <w:rPr>
              <w:rFonts w:ascii="HG丸ｺﾞｼｯｸM-PRO" w:eastAsia="HG丸ｺﾞｼｯｸM-PRO" w:hAnsi="HG丸ｺﾞｼｯｸM-PRO"/>
              <w:color w:val="000000" w:themeColor="text1"/>
              <w:szCs w:val="21"/>
            </w:rPr>
            <w:ptab w:relativeTo="margin" w:alignment="right" w:leader="dot"/>
          </w:r>
          <w:r w:rsidR="002634FF">
            <w:rPr>
              <w:rFonts w:ascii="HG丸ｺﾞｼｯｸM-PRO" w:eastAsia="HG丸ｺﾞｼｯｸM-PRO" w:hAnsi="HG丸ｺﾞｼｯｸM-PRO" w:hint="eastAsia"/>
              <w:color w:val="000000" w:themeColor="text1"/>
              <w:szCs w:val="21"/>
            </w:rPr>
            <w:t>13</w:t>
          </w:r>
        </w:p>
        <w:p w14:paraId="4FC0BD6A" w14:textId="50E9433E" w:rsidR="00042E02" w:rsidRPr="002B4AE5" w:rsidRDefault="00042E02" w:rsidP="00042E02">
          <w:pPr>
            <w:spacing w:line="300" w:lineRule="exact"/>
            <w:ind w:firstLineChars="200" w:firstLine="420"/>
            <w:rPr>
              <w:rFonts w:ascii="HG丸ｺﾞｼｯｸM-PRO" w:eastAsia="HG丸ｺﾞｼｯｸM-PRO" w:hAnsi="HG丸ｺﾞｼｯｸM-PRO"/>
              <w:color w:val="000000" w:themeColor="text1"/>
              <w:szCs w:val="21"/>
            </w:rPr>
          </w:pPr>
        </w:p>
        <w:p w14:paraId="257DC746" w14:textId="4B5A1CFD" w:rsidR="001B3580" w:rsidRPr="002B4AE5" w:rsidRDefault="001B3580" w:rsidP="00042E02">
          <w:pPr>
            <w:pStyle w:val="3"/>
            <w:spacing w:line="300" w:lineRule="exact"/>
            <w:ind w:left="0"/>
            <w:rPr>
              <w:rFonts w:ascii="HG丸ｺﾞｼｯｸM-PRO" w:eastAsia="HG丸ｺﾞｼｯｸM-PRO" w:hAnsi="HG丸ｺﾞｼｯｸM-PRO"/>
              <w:color w:val="000000" w:themeColor="text1"/>
              <w:sz w:val="21"/>
              <w:szCs w:val="21"/>
              <w:lang w:val="ja-JP"/>
            </w:rPr>
          </w:pPr>
          <w:r w:rsidRPr="002B4AE5">
            <w:rPr>
              <w:rFonts w:ascii="HG丸ｺﾞｼｯｸM-PRO" w:eastAsia="HG丸ｺﾞｼｯｸM-PRO" w:hAnsi="HG丸ｺﾞｼｯｸM-PRO" w:hint="eastAsia"/>
              <w:sz w:val="21"/>
              <w:szCs w:val="21"/>
            </w:rPr>
            <w:t>【４】介護データからみた変化</w:t>
          </w:r>
          <w:r w:rsidRPr="002B4AE5">
            <w:rPr>
              <w:rFonts w:ascii="HG丸ｺﾞｼｯｸM-PRO" w:eastAsia="HG丸ｺﾞｼｯｸM-PRO" w:hAnsi="HG丸ｺﾞｼｯｸM-PRO"/>
              <w:sz w:val="21"/>
              <w:szCs w:val="21"/>
            </w:rPr>
            <w:t xml:space="preserve"> </w:t>
          </w:r>
          <w:r w:rsidRPr="002B4AE5">
            <w:rPr>
              <w:rFonts w:ascii="HG丸ｺﾞｼｯｸM-PRO" w:eastAsia="HG丸ｺﾞｼｯｸM-PRO" w:hAnsi="HG丸ｺﾞｼｯｸM-PRO"/>
              <w:color w:val="000000" w:themeColor="text1"/>
              <w:sz w:val="21"/>
              <w:szCs w:val="21"/>
            </w:rPr>
            <w:ptab w:relativeTo="margin" w:alignment="right" w:leader="dot"/>
          </w:r>
          <w:r w:rsidR="002634FF">
            <w:rPr>
              <w:rFonts w:ascii="HG丸ｺﾞｼｯｸM-PRO" w:eastAsia="HG丸ｺﾞｼｯｸM-PRO" w:hAnsi="HG丸ｺﾞｼｯｸM-PRO" w:hint="eastAsia"/>
              <w:color w:val="000000" w:themeColor="text1"/>
              <w:sz w:val="21"/>
              <w:szCs w:val="21"/>
              <w:lang w:val="ja-JP"/>
            </w:rPr>
            <w:t>14</w:t>
          </w:r>
        </w:p>
        <w:p w14:paraId="655299E0" w14:textId="6F9C5B67" w:rsidR="001B3580" w:rsidRPr="002B4AE5" w:rsidRDefault="001B3580" w:rsidP="00042E02">
          <w:pPr>
            <w:pStyle w:val="2"/>
            <w:spacing w:line="240" w:lineRule="exact"/>
            <w:ind w:left="216" w:firstLineChars="100" w:firstLine="210"/>
            <w:rPr>
              <w:rFonts w:ascii="HG丸ｺﾞｼｯｸM-PRO" w:eastAsia="HG丸ｺﾞｼｯｸM-PRO" w:hAnsi="HG丸ｺﾞｼｯｸM-PRO"/>
              <w:color w:val="000000" w:themeColor="text1"/>
              <w:sz w:val="21"/>
              <w:szCs w:val="21"/>
            </w:rPr>
          </w:pPr>
          <w:r w:rsidRPr="002B4AE5">
            <w:rPr>
              <w:rFonts w:ascii="HG丸ｺﾞｼｯｸM-PRO" w:eastAsia="HG丸ｺﾞｼｯｸM-PRO" w:hAnsi="HG丸ｺﾞｼｯｸM-PRO" w:hint="eastAsia"/>
              <w:sz w:val="21"/>
              <w:szCs w:val="21"/>
            </w:rPr>
            <w:t>（１）要介護認定率・介護給付費の状況</w:t>
          </w:r>
          <w:r w:rsidRPr="002B4AE5">
            <w:rPr>
              <w:rFonts w:ascii="HG丸ｺﾞｼｯｸM-PRO" w:eastAsia="HG丸ｺﾞｼｯｸM-PRO" w:hAnsi="HG丸ｺﾞｼｯｸM-PRO"/>
              <w:color w:val="000000" w:themeColor="text1"/>
              <w:sz w:val="21"/>
              <w:szCs w:val="21"/>
            </w:rPr>
            <w:ptab w:relativeTo="margin" w:alignment="right" w:leader="dot"/>
          </w:r>
          <w:r w:rsidR="002634FF">
            <w:rPr>
              <w:rFonts w:ascii="HG丸ｺﾞｼｯｸM-PRO" w:eastAsia="HG丸ｺﾞｼｯｸM-PRO" w:hAnsi="HG丸ｺﾞｼｯｸM-PRO" w:hint="eastAsia"/>
              <w:color w:val="000000" w:themeColor="text1"/>
              <w:sz w:val="21"/>
              <w:szCs w:val="21"/>
            </w:rPr>
            <w:t>14</w:t>
          </w:r>
        </w:p>
        <w:p w14:paraId="2CE61139" w14:textId="04850279" w:rsidR="001B3580" w:rsidRDefault="001B3580" w:rsidP="00042E02">
          <w:pPr>
            <w:spacing w:line="240" w:lineRule="exact"/>
            <w:ind w:firstLineChars="200" w:firstLine="420"/>
            <w:rPr>
              <w:rFonts w:ascii="HG丸ｺﾞｼｯｸM-PRO" w:eastAsia="HG丸ｺﾞｼｯｸM-PRO" w:hAnsi="HG丸ｺﾞｼｯｸM-PRO"/>
              <w:color w:val="000000" w:themeColor="text1"/>
              <w:szCs w:val="21"/>
            </w:rPr>
          </w:pPr>
          <w:r w:rsidRPr="002B4AE5">
            <w:rPr>
              <w:rFonts w:ascii="HG丸ｺﾞｼｯｸM-PRO" w:eastAsia="HG丸ｺﾞｼｯｸM-PRO" w:hAnsi="HG丸ｺﾞｼｯｸM-PRO" w:hint="eastAsia"/>
              <w:szCs w:val="21"/>
            </w:rPr>
            <w:t>（２）要介護認定者の有病状況</w:t>
          </w:r>
          <w:r w:rsidRPr="002B4AE5">
            <w:rPr>
              <w:rFonts w:ascii="HG丸ｺﾞｼｯｸM-PRO" w:eastAsia="HG丸ｺﾞｼｯｸM-PRO" w:hAnsi="HG丸ｺﾞｼｯｸM-PRO"/>
              <w:color w:val="000000" w:themeColor="text1"/>
              <w:szCs w:val="21"/>
            </w:rPr>
            <w:ptab w:relativeTo="margin" w:alignment="right" w:leader="dot"/>
          </w:r>
          <w:r w:rsidR="002634FF">
            <w:rPr>
              <w:rFonts w:ascii="HG丸ｺﾞｼｯｸM-PRO" w:eastAsia="HG丸ｺﾞｼｯｸM-PRO" w:hAnsi="HG丸ｺﾞｼｯｸM-PRO" w:hint="eastAsia"/>
              <w:color w:val="000000" w:themeColor="text1"/>
              <w:szCs w:val="21"/>
            </w:rPr>
            <w:t>14</w:t>
          </w:r>
        </w:p>
        <w:p w14:paraId="24BA5FBB" w14:textId="77777777" w:rsidR="00042E02" w:rsidRDefault="00042E02" w:rsidP="00042E02">
          <w:pPr>
            <w:spacing w:line="240" w:lineRule="exact"/>
            <w:ind w:firstLineChars="200" w:firstLine="420"/>
            <w:rPr>
              <w:rFonts w:ascii="HG丸ｺﾞｼｯｸM-PRO" w:eastAsia="HG丸ｺﾞｼｯｸM-PRO" w:hAnsi="HG丸ｺﾞｼｯｸM-PRO"/>
              <w:color w:val="000000" w:themeColor="text1"/>
              <w:szCs w:val="21"/>
            </w:rPr>
          </w:pPr>
        </w:p>
        <w:p w14:paraId="78CD995C" w14:textId="6CABB026" w:rsidR="009B2172" w:rsidRPr="002B4AE5" w:rsidRDefault="009B2172" w:rsidP="00042E02">
          <w:pPr>
            <w:pStyle w:val="3"/>
            <w:spacing w:line="300" w:lineRule="exact"/>
            <w:ind w:left="0"/>
            <w:rPr>
              <w:rFonts w:ascii="HG丸ｺﾞｼｯｸM-PRO" w:eastAsia="HG丸ｺﾞｼｯｸM-PRO" w:hAnsi="HG丸ｺﾞｼｯｸM-PRO"/>
              <w:color w:val="000000" w:themeColor="text1"/>
              <w:sz w:val="21"/>
              <w:szCs w:val="21"/>
              <w:lang w:val="ja-JP"/>
            </w:rPr>
          </w:pPr>
          <w:r w:rsidRPr="002B4AE5">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５</w:t>
          </w:r>
          <w:r w:rsidRPr="002B4AE5">
            <w:rPr>
              <w:rFonts w:ascii="HG丸ｺﾞｼｯｸM-PRO" w:eastAsia="HG丸ｺﾞｼｯｸM-PRO" w:hAnsi="HG丸ｺﾞｼｯｸM-PRO" w:hint="eastAsia"/>
              <w:sz w:val="21"/>
              <w:szCs w:val="21"/>
            </w:rPr>
            <w:t>】</w:t>
          </w:r>
          <w:r w:rsidR="001679EE" w:rsidRPr="007B22B9">
            <w:rPr>
              <w:rFonts w:ascii="HG丸ｺﾞｼｯｸM-PRO" w:eastAsia="HG丸ｺﾞｼｯｸM-PRO" w:hAnsi="HG丸ｺﾞｼｯｸM-PRO" w:hint="eastAsia"/>
            </w:rPr>
            <w:t>服薬状況の変化</w:t>
          </w:r>
          <w:r w:rsidRPr="002B4AE5">
            <w:rPr>
              <w:rFonts w:ascii="HG丸ｺﾞｼｯｸM-PRO" w:eastAsia="HG丸ｺﾞｼｯｸM-PRO" w:hAnsi="HG丸ｺﾞｼｯｸM-PRO"/>
              <w:color w:val="000000" w:themeColor="text1"/>
              <w:sz w:val="21"/>
              <w:szCs w:val="21"/>
            </w:rPr>
            <w:ptab w:relativeTo="margin" w:alignment="right" w:leader="dot"/>
          </w:r>
          <w:r w:rsidR="002634FF">
            <w:rPr>
              <w:rFonts w:ascii="HG丸ｺﾞｼｯｸM-PRO" w:eastAsia="HG丸ｺﾞｼｯｸM-PRO" w:hAnsi="HG丸ｺﾞｼｯｸM-PRO" w:hint="eastAsia"/>
              <w:color w:val="000000" w:themeColor="text1"/>
              <w:sz w:val="21"/>
              <w:szCs w:val="21"/>
              <w:lang w:val="ja-JP"/>
            </w:rPr>
            <w:t>15</w:t>
          </w:r>
        </w:p>
        <w:p w14:paraId="1F3301A0" w14:textId="2E483CE0" w:rsidR="001679EE" w:rsidRDefault="009B2172" w:rsidP="00042E02">
          <w:pPr>
            <w:pStyle w:val="2"/>
            <w:spacing w:line="240" w:lineRule="exact"/>
            <w:ind w:left="216" w:firstLineChars="100" w:firstLine="210"/>
            <w:rPr>
              <w:rFonts w:ascii="HG丸ｺﾞｼｯｸM-PRO" w:eastAsia="HG丸ｺﾞｼｯｸM-PRO" w:hAnsi="HG丸ｺﾞｼｯｸM-PRO"/>
              <w:color w:val="000000" w:themeColor="text1"/>
              <w:sz w:val="21"/>
              <w:szCs w:val="21"/>
            </w:rPr>
          </w:pPr>
          <w:r w:rsidRPr="002B4AE5">
            <w:rPr>
              <w:rFonts w:ascii="HG丸ｺﾞｼｯｸM-PRO" w:eastAsia="HG丸ｺﾞｼｯｸM-PRO" w:hAnsi="HG丸ｺﾞｼｯｸM-PRO" w:hint="eastAsia"/>
              <w:sz w:val="21"/>
              <w:szCs w:val="21"/>
            </w:rPr>
            <w:t>（１）</w:t>
          </w:r>
          <w:r w:rsidR="001679EE" w:rsidRPr="007B22B9">
            <w:rPr>
              <w:rFonts w:ascii="HG丸ｺﾞｼｯｸM-PRO" w:eastAsia="HG丸ｺﾞｼｯｸM-PRO" w:hAnsi="HG丸ｺﾞｼｯｸM-PRO" w:hint="eastAsia"/>
              <w:szCs w:val="21"/>
            </w:rPr>
            <w:t>ジェネリック</w:t>
          </w:r>
          <w:r w:rsidR="002634FF">
            <w:rPr>
              <w:rFonts w:ascii="HG丸ｺﾞｼｯｸM-PRO" w:eastAsia="HG丸ｺﾞｼｯｸM-PRO" w:hAnsi="HG丸ｺﾞｼｯｸM-PRO" w:hint="eastAsia"/>
              <w:szCs w:val="21"/>
            </w:rPr>
            <w:t>医</w:t>
          </w:r>
          <w:r w:rsidR="001679EE" w:rsidRPr="007B22B9">
            <w:rPr>
              <w:rFonts w:ascii="HG丸ｺﾞｼｯｸM-PRO" w:eastAsia="HG丸ｺﾞｼｯｸM-PRO" w:hAnsi="HG丸ｺﾞｼｯｸM-PRO" w:hint="eastAsia"/>
              <w:szCs w:val="21"/>
            </w:rPr>
            <w:t>薬品の使用状況</w:t>
          </w:r>
          <w:r w:rsidRPr="002B4AE5">
            <w:rPr>
              <w:rFonts w:ascii="HG丸ｺﾞｼｯｸM-PRO" w:eastAsia="HG丸ｺﾞｼｯｸM-PRO" w:hAnsi="HG丸ｺﾞｼｯｸM-PRO"/>
              <w:color w:val="000000" w:themeColor="text1"/>
              <w:sz w:val="21"/>
              <w:szCs w:val="21"/>
            </w:rPr>
            <w:ptab w:relativeTo="margin" w:alignment="right" w:leader="dot"/>
          </w:r>
          <w:r w:rsidR="002634FF">
            <w:rPr>
              <w:rFonts w:ascii="HG丸ｺﾞｼｯｸM-PRO" w:eastAsia="HG丸ｺﾞｼｯｸM-PRO" w:hAnsi="HG丸ｺﾞｼｯｸM-PRO" w:hint="eastAsia"/>
              <w:color w:val="000000" w:themeColor="text1"/>
              <w:sz w:val="21"/>
              <w:szCs w:val="21"/>
            </w:rPr>
            <w:t>15</w:t>
          </w:r>
        </w:p>
        <w:p w14:paraId="359F8E53" w14:textId="23174E2D" w:rsidR="009B2172" w:rsidRDefault="009B2172" w:rsidP="00042E02">
          <w:pPr>
            <w:pStyle w:val="2"/>
            <w:spacing w:line="240" w:lineRule="exact"/>
            <w:ind w:left="216" w:firstLineChars="100" w:firstLine="220"/>
            <w:rPr>
              <w:rFonts w:ascii="HG丸ｺﾞｼｯｸM-PRO" w:eastAsia="HG丸ｺﾞｼｯｸM-PRO" w:hAnsi="HG丸ｺﾞｼｯｸM-PRO"/>
              <w:color w:val="000000" w:themeColor="text1"/>
              <w:szCs w:val="21"/>
            </w:rPr>
          </w:pPr>
          <w:r w:rsidRPr="002B4AE5">
            <w:rPr>
              <w:rFonts w:ascii="HG丸ｺﾞｼｯｸM-PRO" w:eastAsia="HG丸ｺﾞｼｯｸM-PRO" w:hAnsi="HG丸ｺﾞｼｯｸM-PRO" w:hint="eastAsia"/>
              <w:szCs w:val="21"/>
            </w:rPr>
            <w:t>（２）</w:t>
          </w:r>
          <w:r w:rsidR="001679EE" w:rsidRPr="007B22B9">
            <w:rPr>
              <w:rFonts w:ascii="HG丸ｺﾞｼｯｸM-PRO" w:eastAsia="HG丸ｺﾞｼｯｸM-PRO" w:hAnsi="HG丸ｺﾞｼｯｸM-PRO" w:hint="eastAsia"/>
              <w:szCs w:val="21"/>
            </w:rPr>
            <w:t>多剤処方の状況</w:t>
          </w:r>
          <w:r w:rsidRPr="002B4AE5">
            <w:rPr>
              <w:rFonts w:ascii="HG丸ｺﾞｼｯｸM-PRO" w:eastAsia="HG丸ｺﾞｼｯｸM-PRO" w:hAnsi="HG丸ｺﾞｼｯｸM-PRO"/>
              <w:color w:val="000000" w:themeColor="text1"/>
              <w:szCs w:val="21"/>
            </w:rPr>
            <w:ptab w:relativeTo="margin" w:alignment="right" w:leader="dot"/>
          </w:r>
          <w:r w:rsidR="002634FF">
            <w:rPr>
              <w:rFonts w:ascii="HG丸ｺﾞｼｯｸM-PRO" w:eastAsia="HG丸ｺﾞｼｯｸM-PRO" w:hAnsi="HG丸ｺﾞｼｯｸM-PRO" w:hint="eastAsia"/>
              <w:color w:val="000000" w:themeColor="text1"/>
              <w:szCs w:val="21"/>
            </w:rPr>
            <w:t>15</w:t>
          </w:r>
        </w:p>
        <w:p w14:paraId="112F924C" w14:textId="77777777" w:rsidR="001B3580" w:rsidRPr="004A7FFE" w:rsidRDefault="001B3580" w:rsidP="001679EE">
          <w:pPr>
            <w:spacing w:line="280" w:lineRule="exact"/>
            <w:ind w:firstLineChars="200" w:firstLine="420"/>
            <w:rPr>
              <w:rFonts w:ascii="HG丸ｺﾞｼｯｸM-PRO" w:eastAsia="HG丸ｺﾞｼｯｸM-PRO" w:hAnsi="HG丸ｺﾞｼｯｸM-PRO"/>
              <w:color w:val="000000" w:themeColor="text1"/>
              <w:szCs w:val="21"/>
            </w:rPr>
          </w:pPr>
        </w:p>
        <w:p w14:paraId="7DA55A8E" w14:textId="75568B53" w:rsidR="001679EE" w:rsidRDefault="001B3580" w:rsidP="001679EE">
          <w:pPr>
            <w:pStyle w:val="11"/>
            <w:spacing w:line="280" w:lineRule="exact"/>
            <w:rPr>
              <w:rFonts w:ascii="HG丸ｺﾞｼｯｸM-PRO" w:eastAsia="HG丸ｺﾞｼｯｸM-PRO" w:hAnsi="HG丸ｺﾞｼｯｸM-PRO"/>
              <w:color w:val="000000" w:themeColor="text1"/>
              <w:sz w:val="21"/>
              <w:szCs w:val="21"/>
            </w:rPr>
          </w:pPr>
          <w:r w:rsidRPr="004975F1">
            <w:rPr>
              <w:rFonts w:ascii="HG丸ｺﾞｼｯｸM-PRO" w:eastAsia="HG丸ｺﾞｼｯｸM-PRO" w:hAnsi="HG丸ｺﾞｼｯｸM-PRO" w:hint="eastAsia"/>
              <w:sz w:val="24"/>
              <w:szCs w:val="24"/>
            </w:rPr>
            <w:t>第</w:t>
          </w:r>
          <w:r>
            <w:rPr>
              <w:rFonts w:ascii="HG丸ｺﾞｼｯｸM-PRO" w:eastAsia="HG丸ｺﾞｼｯｸM-PRO" w:hAnsi="HG丸ｺﾞｼｯｸM-PRO" w:hint="eastAsia"/>
              <w:sz w:val="24"/>
              <w:szCs w:val="24"/>
            </w:rPr>
            <w:t>２</w:t>
          </w:r>
          <w:r w:rsidRPr="004975F1">
            <w:rPr>
              <w:rFonts w:ascii="HG丸ｺﾞｼｯｸM-PRO" w:eastAsia="HG丸ｺﾞｼｯｸM-PRO" w:hAnsi="HG丸ｺﾞｼｯｸM-PRO" w:hint="eastAsia"/>
              <w:sz w:val="24"/>
              <w:szCs w:val="24"/>
            </w:rPr>
            <w:t xml:space="preserve">章　</w:t>
          </w:r>
          <w:r w:rsidRPr="001E5853">
            <w:rPr>
              <w:rFonts w:ascii="HG丸ｺﾞｼｯｸM-PRO" w:eastAsia="HG丸ｺﾞｼｯｸM-PRO" w:hAnsi="HG丸ｺﾞｼｯｸM-PRO" w:hint="eastAsia"/>
              <w:sz w:val="24"/>
              <w:szCs w:val="24"/>
            </w:rPr>
            <w:t>第2期（前期）保健事業の評価・考察</w:t>
          </w:r>
          <w:r>
            <w:rPr>
              <w:rFonts w:ascii="HG丸ｺﾞｼｯｸM-PRO" w:eastAsia="HG丸ｺﾞｼｯｸM-PRO" w:hAnsi="HG丸ｺﾞｼｯｸM-PRO"/>
              <w:sz w:val="28"/>
              <w:szCs w:val="28"/>
            </w:rPr>
            <w:t xml:space="preserve"> </w:t>
          </w:r>
          <w:r w:rsidRPr="00F155E2">
            <w:rPr>
              <w:rFonts w:ascii="HG丸ｺﾞｼｯｸM-PRO" w:eastAsia="HG丸ｺﾞｼｯｸM-PRO" w:hAnsi="HG丸ｺﾞｼｯｸM-PRO"/>
              <w:color w:val="000000" w:themeColor="text1"/>
            </w:rPr>
            <w:ptab w:relativeTo="margin" w:alignment="right" w:leader="dot"/>
          </w:r>
          <w:r w:rsidR="002634FF">
            <w:rPr>
              <w:rFonts w:ascii="HG丸ｺﾞｼｯｸM-PRO" w:eastAsia="HG丸ｺﾞｼｯｸM-PRO" w:hAnsi="HG丸ｺﾞｼｯｸM-PRO" w:hint="eastAsia"/>
              <w:color w:val="000000" w:themeColor="text1"/>
            </w:rPr>
            <w:t>16</w:t>
          </w:r>
        </w:p>
        <w:p w14:paraId="54CAA4BC" w14:textId="0BD9F8B4" w:rsidR="00C70431" w:rsidRPr="002B4AE5" w:rsidRDefault="005458A5" w:rsidP="00042E02">
          <w:pPr>
            <w:spacing w:line="300" w:lineRule="exact"/>
            <w:rPr>
              <w:rFonts w:ascii="HG丸ｺﾞｼｯｸM-PRO" w:eastAsia="HG丸ｺﾞｼｯｸM-PRO" w:hAnsi="HG丸ｺﾞｼｯｸM-PRO"/>
              <w:color w:val="000000" w:themeColor="text1"/>
              <w:szCs w:val="21"/>
            </w:rPr>
          </w:pPr>
          <w:r w:rsidRPr="002B4AE5">
            <w:rPr>
              <w:rFonts w:ascii="HG丸ｺﾞｼｯｸM-PRO" w:eastAsia="HG丸ｺﾞｼｯｸM-PRO" w:hAnsi="HG丸ｺﾞｼｯｸM-PRO" w:hint="eastAsia"/>
              <w:szCs w:val="21"/>
            </w:rPr>
            <w:t>【</w:t>
          </w:r>
          <w:r w:rsidR="002634FF">
            <w:rPr>
              <w:rFonts w:ascii="HG丸ｺﾞｼｯｸM-PRO" w:eastAsia="HG丸ｺﾞｼｯｸM-PRO" w:hAnsi="HG丸ｺﾞｼｯｸM-PRO" w:hint="eastAsia"/>
              <w:szCs w:val="21"/>
            </w:rPr>
            <w:t>１</w:t>
          </w:r>
          <w:r w:rsidRPr="002B4AE5">
            <w:rPr>
              <w:rFonts w:ascii="HG丸ｺﾞｼｯｸM-PRO" w:eastAsia="HG丸ｺﾞｼｯｸM-PRO" w:hAnsi="HG丸ｺﾞｼｯｸM-PRO" w:hint="eastAsia"/>
              <w:szCs w:val="21"/>
            </w:rPr>
            <w:t>】</w:t>
          </w:r>
          <w:r w:rsidR="001679EE">
            <w:rPr>
              <w:rFonts w:ascii="HG丸ｺﾞｼｯｸM-PRO" w:eastAsia="HG丸ｺﾞｼｯｸM-PRO" w:hAnsi="HG丸ｺﾞｼｯｸM-PRO" w:hint="eastAsia"/>
              <w:sz w:val="22"/>
            </w:rPr>
            <w:t>第2期データヘルス計画の短期目標達成状況と評価</w:t>
          </w:r>
          <w:r w:rsidR="00C70431" w:rsidRPr="002B4AE5">
            <w:rPr>
              <w:rFonts w:ascii="HG丸ｺﾞｼｯｸM-PRO" w:eastAsia="HG丸ｺﾞｼｯｸM-PRO" w:hAnsi="HG丸ｺﾞｼｯｸM-PRO"/>
              <w:color w:val="000000" w:themeColor="text1"/>
              <w:szCs w:val="21"/>
            </w:rPr>
            <w:ptab w:relativeTo="margin" w:alignment="right" w:leader="dot"/>
          </w:r>
          <w:r w:rsidR="002634FF">
            <w:rPr>
              <w:rFonts w:ascii="HG丸ｺﾞｼｯｸM-PRO" w:eastAsia="HG丸ｺﾞｼｯｸM-PRO" w:hAnsi="HG丸ｺﾞｼｯｸM-PRO" w:hint="eastAsia"/>
              <w:color w:val="000000" w:themeColor="text1"/>
              <w:szCs w:val="21"/>
            </w:rPr>
            <w:t>16</w:t>
          </w:r>
        </w:p>
        <w:p w14:paraId="7D1E98C9" w14:textId="0D3BDCCC" w:rsidR="00C70431" w:rsidRPr="002B4AE5" w:rsidRDefault="00C70431" w:rsidP="00042E02">
          <w:pPr>
            <w:spacing w:line="300" w:lineRule="exact"/>
            <w:ind w:firstLineChars="200" w:firstLine="420"/>
            <w:rPr>
              <w:rFonts w:ascii="HG丸ｺﾞｼｯｸM-PRO" w:eastAsia="HG丸ｺﾞｼｯｸM-PRO" w:hAnsi="HG丸ｺﾞｼｯｸM-PRO"/>
              <w:color w:val="000000" w:themeColor="text1"/>
              <w:szCs w:val="21"/>
            </w:rPr>
          </w:pPr>
          <w:r w:rsidRPr="002B4AE5">
            <w:rPr>
              <w:rFonts w:ascii="HG丸ｺﾞｼｯｸM-PRO" w:eastAsia="HG丸ｺﾞｼｯｸM-PRO" w:hAnsi="HG丸ｺﾞｼｯｸM-PRO" w:hint="eastAsia"/>
              <w:szCs w:val="21"/>
            </w:rPr>
            <w:t>（</w:t>
          </w:r>
          <w:r w:rsidR="005458A5" w:rsidRPr="002B4AE5">
            <w:rPr>
              <w:rFonts w:ascii="HG丸ｺﾞｼｯｸM-PRO" w:eastAsia="HG丸ｺﾞｼｯｸM-PRO" w:hAnsi="HG丸ｺﾞｼｯｸM-PRO" w:hint="eastAsia"/>
              <w:szCs w:val="21"/>
            </w:rPr>
            <w:t>１</w:t>
          </w:r>
          <w:r w:rsidRPr="002B4AE5">
            <w:rPr>
              <w:rFonts w:ascii="HG丸ｺﾞｼｯｸM-PRO" w:eastAsia="HG丸ｺﾞｼｯｸM-PRO" w:hAnsi="HG丸ｺﾞｼｯｸM-PRO" w:hint="eastAsia"/>
              <w:szCs w:val="21"/>
            </w:rPr>
            <w:t>）</w:t>
          </w:r>
          <w:r w:rsidR="005458A5" w:rsidRPr="002B4AE5">
            <w:rPr>
              <w:rFonts w:ascii="HG丸ｺﾞｼｯｸM-PRO" w:eastAsia="HG丸ｺﾞｼｯｸM-PRO" w:hAnsi="HG丸ｺﾞｼｯｸM-PRO" w:hint="eastAsia"/>
              <w:szCs w:val="21"/>
            </w:rPr>
            <w:t>評価方法</w:t>
          </w:r>
          <w:r w:rsidRPr="002B4AE5">
            <w:rPr>
              <w:rFonts w:ascii="HG丸ｺﾞｼｯｸM-PRO" w:eastAsia="HG丸ｺﾞｼｯｸM-PRO" w:hAnsi="HG丸ｺﾞｼｯｸM-PRO"/>
              <w:color w:val="000000" w:themeColor="text1"/>
              <w:szCs w:val="21"/>
            </w:rPr>
            <w:ptab w:relativeTo="margin" w:alignment="right" w:leader="dot"/>
          </w:r>
          <w:r w:rsidR="002634FF">
            <w:rPr>
              <w:rFonts w:ascii="HG丸ｺﾞｼｯｸM-PRO" w:eastAsia="HG丸ｺﾞｼｯｸM-PRO" w:hAnsi="HG丸ｺﾞｼｯｸM-PRO" w:hint="eastAsia"/>
              <w:color w:val="000000" w:themeColor="text1"/>
              <w:szCs w:val="21"/>
            </w:rPr>
            <w:t>16</w:t>
          </w:r>
        </w:p>
        <w:p w14:paraId="19D844B8" w14:textId="7D72D4FC" w:rsidR="00C70431" w:rsidRPr="002B4AE5" w:rsidRDefault="00C70431" w:rsidP="00042E02">
          <w:pPr>
            <w:spacing w:line="300" w:lineRule="exact"/>
            <w:ind w:firstLineChars="200" w:firstLine="420"/>
            <w:rPr>
              <w:rFonts w:ascii="HG丸ｺﾞｼｯｸM-PRO" w:eastAsia="HG丸ｺﾞｼｯｸM-PRO" w:hAnsi="HG丸ｺﾞｼｯｸM-PRO"/>
              <w:color w:val="000000" w:themeColor="text1"/>
              <w:szCs w:val="21"/>
            </w:rPr>
          </w:pPr>
          <w:r w:rsidRPr="002B4AE5">
            <w:rPr>
              <w:rFonts w:ascii="HG丸ｺﾞｼｯｸM-PRO" w:eastAsia="HG丸ｺﾞｼｯｸM-PRO" w:hAnsi="HG丸ｺﾞｼｯｸM-PRO" w:hint="eastAsia"/>
              <w:szCs w:val="21"/>
            </w:rPr>
            <w:t>（</w:t>
          </w:r>
          <w:r w:rsidR="005458A5" w:rsidRPr="002B4AE5">
            <w:rPr>
              <w:rFonts w:ascii="HG丸ｺﾞｼｯｸM-PRO" w:eastAsia="HG丸ｺﾞｼｯｸM-PRO" w:hAnsi="HG丸ｺﾞｼｯｸM-PRO" w:hint="eastAsia"/>
              <w:szCs w:val="21"/>
            </w:rPr>
            <w:t>２</w:t>
          </w:r>
          <w:r w:rsidRPr="002B4AE5">
            <w:rPr>
              <w:rFonts w:ascii="HG丸ｺﾞｼｯｸM-PRO" w:eastAsia="HG丸ｺﾞｼｯｸM-PRO" w:hAnsi="HG丸ｺﾞｼｯｸM-PRO" w:hint="eastAsia"/>
              <w:szCs w:val="21"/>
            </w:rPr>
            <w:t>）</w:t>
          </w:r>
          <w:r w:rsidR="005458A5" w:rsidRPr="002B4AE5">
            <w:rPr>
              <w:rFonts w:ascii="HG丸ｺﾞｼｯｸM-PRO" w:eastAsia="HG丸ｺﾞｼｯｸM-PRO" w:hAnsi="HG丸ｺﾞｼｯｸM-PRO" w:hint="eastAsia"/>
              <w:szCs w:val="21"/>
            </w:rPr>
            <w:t>事業別目標の達成状況と評価</w:t>
          </w:r>
          <w:r w:rsidRPr="002B4AE5">
            <w:rPr>
              <w:rFonts w:ascii="HG丸ｺﾞｼｯｸM-PRO" w:eastAsia="HG丸ｺﾞｼｯｸM-PRO" w:hAnsi="HG丸ｺﾞｼｯｸM-PRO"/>
              <w:color w:val="000000" w:themeColor="text1"/>
              <w:szCs w:val="21"/>
            </w:rPr>
            <w:ptab w:relativeTo="margin" w:alignment="right" w:leader="dot"/>
          </w:r>
          <w:r w:rsidR="002634FF">
            <w:rPr>
              <w:rFonts w:ascii="HG丸ｺﾞｼｯｸM-PRO" w:eastAsia="HG丸ｺﾞｼｯｸM-PRO" w:hAnsi="HG丸ｺﾞｼｯｸM-PRO" w:hint="eastAsia"/>
              <w:color w:val="000000" w:themeColor="text1"/>
              <w:szCs w:val="21"/>
            </w:rPr>
            <w:t>16</w:t>
          </w:r>
        </w:p>
        <w:p w14:paraId="17784CFA" w14:textId="171E46AD" w:rsidR="005458A5" w:rsidRDefault="005458A5" w:rsidP="00042E02">
          <w:pPr>
            <w:spacing w:line="300" w:lineRule="exact"/>
            <w:ind w:firstLineChars="200" w:firstLine="420"/>
            <w:rPr>
              <w:rFonts w:ascii="HG丸ｺﾞｼｯｸM-PRO" w:eastAsia="HG丸ｺﾞｼｯｸM-PRO" w:hAnsi="HG丸ｺﾞｼｯｸM-PRO"/>
              <w:color w:val="000000" w:themeColor="text1"/>
              <w:szCs w:val="21"/>
            </w:rPr>
          </w:pPr>
          <w:r w:rsidRPr="002B4AE5">
            <w:rPr>
              <w:rFonts w:ascii="HG丸ｺﾞｼｯｸM-PRO" w:eastAsia="HG丸ｺﾞｼｯｸM-PRO" w:hAnsi="HG丸ｺﾞｼｯｸM-PRO" w:hint="eastAsia"/>
              <w:szCs w:val="21"/>
            </w:rPr>
            <w:t>（３）保険者努力支援制度における得点及び評価</w:t>
          </w:r>
          <w:r w:rsidRPr="002B4AE5">
            <w:rPr>
              <w:rFonts w:ascii="HG丸ｺﾞｼｯｸM-PRO" w:eastAsia="HG丸ｺﾞｼｯｸM-PRO" w:hAnsi="HG丸ｺﾞｼｯｸM-PRO"/>
              <w:color w:val="000000" w:themeColor="text1"/>
              <w:szCs w:val="21"/>
            </w:rPr>
            <w:ptab w:relativeTo="margin" w:alignment="right" w:leader="dot"/>
          </w:r>
          <w:r w:rsidR="00AA57BD">
            <w:rPr>
              <w:rFonts w:ascii="HG丸ｺﾞｼｯｸM-PRO" w:eastAsia="HG丸ｺﾞｼｯｸM-PRO" w:hAnsi="HG丸ｺﾞｼｯｸM-PRO" w:hint="eastAsia"/>
              <w:color w:val="000000" w:themeColor="text1"/>
              <w:szCs w:val="21"/>
            </w:rPr>
            <w:t>20</w:t>
          </w:r>
        </w:p>
        <w:p w14:paraId="12B68C2F" w14:textId="71ACCB8E" w:rsidR="002634FF" w:rsidRDefault="002634FF" w:rsidP="002634FF">
          <w:pPr>
            <w:spacing w:line="300" w:lineRule="exact"/>
            <w:ind w:firstLineChars="200" w:firstLine="420"/>
            <w:rPr>
              <w:rFonts w:ascii="HG丸ｺﾞｼｯｸM-PRO" w:eastAsia="HG丸ｺﾞｼｯｸM-PRO" w:hAnsi="HG丸ｺﾞｼｯｸM-PRO"/>
              <w:color w:val="000000" w:themeColor="text1"/>
              <w:szCs w:val="21"/>
            </w:rPr>
          </w:pPr>
          <w:r w:rsidRPr="002B4AE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４</w:t>
          </w:r>
          <w:r w:rsidRPr="002B4AE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高齢者の保健事業と介護予防の一体的な実施の推進に向けた取組</w:t>
          </w:r>
          <w:r w:rsidRPr="002B4AE5">
            <w:rPr>
              <w:rFonts w:ascii="HG丸ｺﾞｼｯｸM-PRO" w:eastAsia="HG丸ｺﾞｼｯｸM-PRO" w:hAnsi="HG丸ｺﾞｼｯｸM-PRO"/>
              <w:color w:val="000000" w:themeColor="text1"/>
              <w:szCs w:val="21"/>
            </w:rPr>
            <w:ptab w:relativeTo="margin" w:alignment="right" w:leader="dot"/>
          </w:r>
          <w:r w:rsidR="00AA57BD">
            <w:rPr>
              <w:rFonts w:ascii="HG丸ｺﾞｼｯｸM-PRO" w:eastAsia="HG丸ｺﾞｼｯｸM-PRO" w:hAnsi="HG丸ｺﾞｼｯｸM-PRO" w:hint="eastAsia"/>
              <w:color w:val="000000" w:themeColor="text1"/>
              <w:szCs w:val="21"/>
            </w:rPr>
            <w:t>21</w:t>
          </w:r>
        </w:p>
        <w:p w14:paraId="0E628D45" w14:textId="74953E63" w:rsidR="00042E02" w:rsidRPr="002634FF" w:rsidRDefault="00042E02" w:rsidP="002634FF">
          <w:pPr>
            <w:spacing w:line="300" w:lineRule="exact"/>
            <w:rPr>
              <w:rFonts w:ascii="HG丸ｺﾞｼｯｸM-PRO" w:eastAsia="HG丸ｺﾞｼｯｸM-PRO" w:hAnsi="HG丸ｺﾞｼｯｸM-PRO"/>
              <w:color w:val="000000" w:themeColor="text1"/>
              <w:szCs w:val="21"/>
            </w:rPr>
          </w:pPr>
        </w:p>
        <w:p w14:paraId="2198028D" w14:textId="104667FB" w:rsidR="00042E02" w:rsidRPr="00042E02" w:rsidRDefault="005458A5" w:rsidP="00042E02">
          <w:pPr>
            <w:spacing w:line="300" w:lineRule="exact"/>
            <w:rPr>
              <w:rFonts w:ascii="HG丸ｺﾞｼｯｸM-PRO" w:eastAsia="HG丸ｺﾞｼｯｸM-PRO" w:hAnsi="HG丸ｺﾞｼｯｸM-PRO"/>
              <w:szCs w:val="21"/>
            </w:rPr>
          </w:pPr>
          <w:r w:rsidRPr="002B4AE5">
            <w:rPr>
              <w:rFonts w:ascii="HG丸ｺﾞｼｯｸM-PRO" w:eastAsia="HG丸ｺﾞｼｯｸM-PRO" w:hAnsi="HG丸ｺﾞｼｯｸM-PRO" w:hint="eastAsia"/>
              <w:szCs w:val="21"/>
            </w:rPr>
            <w:t>【</w:t>
          </w:r>
          <w:r w:rsidR="002634FF">
            <w:rPr>
              <w:rFonts w:ascii="HG丸ｺﾞｼｯｸM-PRO" w:eastAsia="HG丸ｺﾞｼｯｸM-PRO" w:hAnsi="HG丸ｺﾞｼｯｸM-PRO" w:hint="eastAsia"/>
              <w:szCs w:val="21"/>
            </w:rPr>
            <w:t>２</w:t>
          </w:r>
          <w:r w:rsidRPr="002B4AE5">
            <w:rPr>
              <w:rFonts w:ascii="HG丸ｺﾞｼｯｸM-PRO" w:eastAsia="HG丸ｺﾞｼｯｸM-PRO" w:hAnsi="HG丸ｺﾞｼｯｸM-PRO" w:hint="eastAsia"/>
              <w:szCs w:val="21"/>
            </w:rPr>
            <w:t>】ストラクチャー・プロセス評価</w:t>
          </w:r>
          <w:r w:rsidRPr="002B4AE5">
            <w:rPr>
              <w:rFonts w:ascii="HG丸ｺﾞｼｯｸM-PRO" w:eastAsia="HG丸ｺﾞｼｯｸM-PRO" w:hAnsi="HG丸ｺﾞｼｯｸM-PRO"/>
              <w:color w:val="000000" w:themeColor="text1"/>
              <w:szCs w:val="21"/>
            </w:rPr>
            <w:ptab w:relativeTo="margin" w:alignment="right" w:leader="dot"/>
          </w:r>
          <w:r w:rsidR="00AA57BD">
            <w:rPr>
              <w:rFonts w:ascii="HG丸ｺﾞｼｯｸM-PRO" w:eastAsia="HG丸ｺﾞｼｯｸM-PRO" w:hAnsi="HG丸ｺﾞｼｯｸM-PRO" w:hint="eastAsia"/>
              <w:color w:val="000000" w:themeColor="text1"/>
              <w:szCs w:val="21"/>
            </w:rPr>
            <w:t>22</w:t>
          </w:r>
        </w:p>
        <w:p w14:paraId="3FA75FF1" w14:textId="77777777" w:rsidR="002634FF" w:rsidRDefault="002634FF" w:rsidP="001B3580">
          <w:pPr>
            <w:rPr>
              <w:lang w:val="ja-JP"/>
            </w:rPr>
          </w:pPr>
        </w:p>
        <w:p w14:paraId="2EBCED40" w14:textId="77777777" w:rsidR="002634FF" w:rsidRDefault="002634FF" w:rsidP="001B3580">
          <w:pPr>
            <w:rPr>
              <w:lang w:val="ja-JP"/>
            </w:rPr>
          </w:pPr>
        </w:p>
        <w:p w14:paraId="43EB2CF4" w14:textId="77777777" w:rsidR="002634FF" w:rsidRDefault="002634FF" w:rsidP="001B3580">
          <w:pPr>
            <w:rPr>
              <w:lang w:val="ja-JP"/>
            </w:rPr>
          </w:pPr>
        </w:p>
        <w:p w14:paraId="1ACA9905" w14:textId="77777777" w:rsidR="002634FF" w:rsidRDefault="002634FF" w:rsidP="001B3580">
          <w:pPr>
            <w:rPr>
              <w:lang w:val="ja-JP"/>
            </w:rPr>
          </w:pPr>
        </w:p>
        <w:p w14:paraId="32980576" w14:textId="77777777" w:rsidR="002634FF" w:rsidRDefault="002634FF" w:rsidP="001B3580">
          <w:pPr>
            <w:rPr>
              <w:lang w:val="ja-JP"/>
            </w:rPr>
          </w:pPr>
        </w:p>
        <w:p w14:paraId="5770D287" w14:textId="695D1268" w:rsidR="001B3580" w:rsidRPr="00D6247E" w:rsidRDefault="00C70A7C" w:rsidP="001B3580">
          <w:pPr>
            <w:rPr>
              <w:lang w:val="ja-JP"/>
            </w:rPr>
          </w:pPr>
          <w:r w:rsidRPr="002B653A">
            <w:rPr>
              <w:noProof/>
              <w:sz w:val="22"/>
            </w:rPr>
            <mc:AlternateContent>
              <mc:Choice Requires="wps">
                <w:drawing>
                  <wp:anchor distT="45720" distB="45720" distL="114300" distR="114300" simplePos="0" relativeHeight="251746304" behindDoc="0" locked="0" layoutInCell="1" allowOverlap="1" wp14:anchorId="64FD8CDB" wp14:editId="74E00C26">
                    <wp:simplePos x="0" y="0"/>
                    <wp:positionH relativeFrom="margin">
                      <wp:posOffset>1934210</wp:posOffset>
                    </wp:positionH>
                    <wp:positionV relativeFrom="paragraph">
                      <wp:posOffset>214630</wp:posOffset>
                    </wp:positionV>
                    <wp:extent cx="2360930"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79CA4B8" w14:textId="0CCD37E0" w:rsidR="002F1A09" w:rsidRDefault="002F1A0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FD8CDB" id="_x0000_s1029" type="#_x0000_t202" style="position:absolute;left:0;text-align:left;margin-left:152.3pt;margin-top:16.9pt;width:185.9pt;height:110.6pt;z-index:2517463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" stroked="f">
                    <v:textbox style="mso-fit-shape-to-text:t">
                      <w:txbxContent>
                        <w:p w14:paraId="279CA4B8" w14:textId="0CCD37E0" w:rsidR="002F1A09" w:rsidRDefault="002F1A09"/>
                      </w:txbxContent>
                    </v:textbox>
                    <w10:wrap anchorx="margin"/>
                  </v:shape>
                </w:pict>
              </mc:Fallback>
            </mc:AlternateContent>
          </w:r>
        </w:p>
      </w:sdtContent>
    </w:sdt>
    <w:p w14:paraId="071949E4" w14:textId="1A50CA78" w:rsidR="002335C5" w:rsidRDefault="002335C5" w:rsidP="009B2172">
      <w:pPr>
        <w:rPr>
          <w:rFonts w:ascii="HG丸ｺﾞｼｯｸM-PRO" w:eastAsia="HG丸ｺﾞｼｯｸM-PRO" w:hAnsi="HG丸ｺﾞｼｯｸM-PRO"/>
          <w:sz w:val="28"/>
          <w:szCs w:val="28"/>
        </w:rPr>
        <w:sectPr w:rsidR="002335C5" w:rsidSect="002335C5">
          <w:footerReference w:type="default" r:id="rId7"/>
          <w:footerReference w:type="first" r:id="rId8"/>
          <w:pgSz w:w="11906" w:h="16838"/>
          <w:pgMar w:top="1021" w:right="1077" w:bottom="250" w:left="1077" w:header="680" w:footer="0" w:gutter="0"/>
          <w:pgNumType w:start="1"/>
          <w:cols w:space="425"/>
          <w:titlePg/>
          <w:docGrid w:type="lines" w:linePitch="360"/>
        </w:sectPr>
      </w:pPr>
    </w:p>
    <w:p w14:paraId="788C0EEB" w14:textId="27F8E7B7" w:rsidR="001B3580" w:rsidRPr="00F155E2" w:rsidRDefault="001B3580" w:rsidP="001B3580">
      <w:pPr>
        <w:ind w:firstLineChars="1300" w:firstLine="3640"/>
        <w:rPr>
          <w:rFonts w:ascii="HG丸ｺﾞｼｯｸM-PRO" w:eastAsia="HG丸ｺﾞｼｯｸM-PRO" w:hAnsi="HG丸ｺﾞｼｯｸM-PRO"/>
          <w:sz w:val="28"/>
          <w:szCs w:val="28"/>
        </w:rPr>
      </w:pPr>
      <w:r w:rsidRPr="00F155E2">
        <w:rPr>
          <w:rFonts w:ascii="HG丸ｺﾞｼｯｸM-PRO" w:eastAsia="HG丸ｺﾞｼｯｸM-PRO" w:hAnsi="HG丸ｺﾞｼｯｸM-PRO" w:hint="eastAsia"/>
          <w:sz w:val="28"/>
          <w:szCs w:val="28"/>
        </w:rPr>
        <w:lastRenderedPageBreak/>
        <w:t>は</w:t>
      </w:r>
      <w:r>
        <w:rPr>
          <w:rFonts w:ascii="HG丸ｺﾞｼｯｸM-PRO" w:eastAsia="HG丸ｺﾞｼｯｸM-PRO" w:hAnsi="HG丸ｺﾞｼｯｸM-PRO" w:hint="eastAsia"/>
          <w:sz w:val="28"/>
          <w:szCs w:val="28"/>
        </w:rPr>
        <w:t xml:space="preserve">　</w:t>
      </w:r>
      <w:r w:rsidRPr="00F155E2">
        <w:rPr>
          <w:rFonts w:ascii="HG丸ｺﾞｼｯｸM-PRO" w:eastAsia="HG丸ｺﾞｼｯｸM-PRO" w:hAnsi="HG丸ｺﾞｼｯｸM-PRO" w:hint="eastAsia"/>
          <w:sz w:val="28"/>
          <w:szCs w:val="28"/>
        </w:rPr>
        <w:t>じ</w:t>
      </w:r>
      <w:r>
        <w:rPr>
          <w:rFonts w:ascii="HG丸ｺﾞｼｯｸM-PRO" w:eastAsia="HG丸ｺﾞｼｯｸM-PRO" w:hAnsi="HG丸ｺﾞｼｯｸM-PRO" w:hint="eastAsia"/>
          <w:sz w:val="28"/>
          <w:szCs w:val="28"/>
        </w:rPr>
        <w:t xml:space="preserve">　</w:t>
      </w:r>
      <w:r w:rsidRPr="00F155E2">
        <w:rPr>
          <w:rFonts w:ascii="HG丸ｺﾞｼｯｸM-PRO" w:eastAsia="HG丸ｺﾞｼｯｸM-PRO" w:hAnsi="HG丸ｺﾞｼｯｸM-PRO" w:hint="eastAsia"/>
          <w:sz w:val="28"/>
          <w:szCs w:val="28"/>
        </w:rPr>
        <w:t>め</w:t>
      </w:r>
      <w:r>
        <w:rPr>
          <w:rFonts w:ascii="HG丸ｺﾞｼｯｸM-PRO" w:eastAsia="HG丸ｺﾞｼｯｸM-PRO" w:hAnsi="HG丸ｺﾞｼｯｸM-PRO" w:hint="eastAsia"/>
          <w:sz w:val="28"/>
          <w:szCs w:val="28"/>
        </w:rPr>
        <w:t xml:space="preserve">　</w:t>
      </w:r>
      <w:r w:rsidRPr="00F155E2">
        <w:rPr>
          <w:rFonts w:ascii="HG丸ｺﾞｼｯｸM-PRO" w:eastAsia="HG丸ｺﾞｼｯｸM-PRO" w:hAnsi="HG丸ｺﾞｼｯｸM-PRO" w:hint="eastAsia"/>
          <w:sz w:val="28"/>
          <w:szCs w:val="28"/>
        </w:rPr>
        <w:t>に</w:t>
      </w:r>
    </w:p>
    <w:p w14:paraId="30255884" w14:textId="77777777" w:rsidR="001B3580" w:rsidRPr="00F155E2" w:rsidRDefault="001B3580" w:rsidP="001B3580">
      <w:pPr>
        <w:rPr>
          <w:rFonts w:ascii="HG丸ｺﾞｼｯｸM-PRO" w:eastAsia="HG丸ｺﾞｼｯｸM-PRO" w:hAnsi="HG丸ｺﾞｼｯｸM-PRO"/>
        </w:rPr>
      </w:pPr>
    </w:p>
    <w:p w14:paraId="23C17F45" w14:textId="58AB5FC6" w:rsidR="001B3580" w:rsidRPr="00F155E2" w:rsidRDefault="001B3580" w:rsidP="001B3580">
      <w:pPr>
        <w:ind w:leftChars="100" w:left="210" w:firstLineChars="100" w:firstLine="220"/>
        <w:rPr>
          <w:rFonts w:ascii="HG丸ｺﾞｼｯｸM-PRO" w:eastAsia="HG丸ｺﾞｼｯｸM-PRO" w:hAnsi="HG丸ｺﾞｼｯｸM-PRO"/>
          <w:sz w:val="22"/>
        </w:rPr>
      </w:pPr>
      <w:r w:rsidRPr="00F155E2">
        <w:rPr>
          <w:rFonts w:ascii="HG丸ｺﾞｼｯｸM-PRO" w:eastAsia="HG丸ｺﾞｼｯｸM-PRO" w:hAnsi="HG丸ｺﾞｼｯｸM-PRO" w:hint="eastAsia"/>
          <w:sz w:val="22"/>
        </w:rPr>
        <w:t>本</w:t>
      </w:r>
      <w:r w:rsidR="00B31F22">
        <w:rPr>
          <w:rFonts w:ascii="HG丸ｺﾞｼｯｸM-PRO" w:eastAsia="HG丸ｺﾞｼｯｸM-PRO" w:hAnsi="HG丸ｺﾞｼｯｸM-PRO" w:hint="eastAsia"/>
          <w:sz w:val="22"/>
        </w:rPr>
        <w:t>町</w:t>
      </w:r>
      <w:r w:rsidRPr="00F155E2">
        <w:rPr>
          <w:rFonts w:ascii="HG丸ｺﾞｼｯｸM-PRO" w:eastAsia="HG丸ｺﾞｼｯｸM-PRO" w:hAnsi="HG丸ｺﾞｼｯｸM-PRO" w:hint="eastAsia"/>
          <w:sz w:val="22"/>
        </w:rPr>
        <w:t>では、平成</w:t>
      </w:r>
      <w:r w:rsidR="005167DB">
        <w:rPr>
          <w:rFonts w:ascii="HG丸ｺﾞｼｯｸM-PRO" w:eastAsia="HG丸ｺﾞｼｯｸM-PRO" w:hAnsi="HG丸ｺﾞｼｯｸM-PRO" w:hint="eastAsia"/>
          <w:sz w:val="22"/>
        </w:rPr>
        <w:t>２８</w:t>
      </w:r>
      <w:r w:rsidRPr="00F155E2">
        <w:rPr>
          <w:rFonts w:ascii="HG丸ｺﾞｼｯｸM-PRO" w:eastAsia="HG丸ｺﾞｼｯｸM-PRO" w:hAnsi="HG丸ｺﾞｼｯｸM-PRO" w:hint="eastAsia"/>
          <w:sz w:val="22"/>
        </w:rPr>
        <w:t>年度に本</w:t>
      </w:r>
      <w:r w:rsidR="00B31F22">
        <w:rPr>
          <w:rFonts w:ascii="HG丸ｺﾞｼｯｸM-PRO" w:eastAsia="HG丸ｺﾞｼｯｸM-PRO" w:hAnsi="HG丸ｺﾞｼｯｸM-PRO" w:hint="eastAsia"/>
          <w:sz w:val="22"/>
        </w:rPr>
        <w:t>町</w:t>
      </w:r>
      <w:r w:rsidRPr="00F155E2">
        <w:rPr>
          <w:rFonts w:ascii="HG丸ｺﾞｼｯｸM-PRO" w:eastAsia="HG丸ｺﾞｼｯｸM-PRO" w:hAnsi="HG丸ｺﾞｼｯｸM-PRO" w:hint="eastAsia"/>
          <w:sz w:val="22"/>
        </w:rPr>
        <w:t>の健康課題を明確にし、「</w:t>
      </w:r>
      <w:r w:rsidR="00D35BCE">
        <w:rPr>
          <w:rFonts w:ascii="HG丸ｺﾞｼｯｸM-PRO" w:eastAsia="HG丸ｺﾞｼｯｸM-PRO" w:hAnsi="HG丸ｺﾞｼｯｸM-PRO" w:hint="eastAsia"/>
          <w:sz w:val="22"/>
        </w:rPr>
        <w:t>おいらせ町</w:t>
      </w:r>
      <w:r>
        <w:rPr>
          <w:rFonts w:ascii="HG丸ｺﾞｼｯｸM-PRO" w:eastAsia="HG丸ｺﾞｼｯｸM-PRO" w:hAnsi="HG丸ｺﾞｼｯｸM-PRO" w:hint="eastAsia"/>
          <w:sz w:val="22"/>
        </w:rPr>
        <w:t>国民健康保険</w:t>
      </w:r>
      <w:r w:rsidRPr="00F155E2">
        <w:rPr>
          <w:rFonts w:ascii="HG丸ｺﾞｼｯｸM-PRO" w:eastAsia="HG丸ｺﾞｼｯｸM-PRO" w:hAnsi="HG丸ｺﾞｼｯｸM-PRO" w:hint="eastAsia"/>
          <w:sz w:val="22"/>
        </w:rPr>
        <w:t>データヘルス計画」を策定、効果的かつ効率的な保健事業の実施に取り組んできた。</w:t>
      </w:r>
    </w:p>
    <w:p w14:paraId="0783A918" w14:textId="77777777" w:rsidR="00D35BCE" w:rsidRDefault="001B3580" w:rsidP="001B3580">
      <w:pPr>
        <w:rPr>
          <w:rFonts w:ascii="HG丸ｺﾞｼｯｸM-PRO" w:eastAsia="HG丸ｺﾞｼｯｸM-PRO" w:hAnsi="HG丸ｺﾞｼｯｸM-PRO"/>
          <w:spacing w:val="-2"/>
          <w:sz w:val="22"/>
        </w:rPr>
      </w:pPr>
      <w:r w:rsidRPr="00F155E2">
        <w:rPr>
          <w:rFonts w:ascii="HG丸ｺﾞｼｯｸM-PRO" w:eastAsia="HG丸ｺﾞｼｯｸM-PRO" w:hAnsi="HG丸ｺﾞｼｯｸM-PRO" w:hint="eastAsia"/>
          <w:sz w:val="22"/>
        </w:rPr>
        <w:t xml:space="preserve">　　</w:t>
      </w:r>
      <w:r w:rsidRPr="00CB551B">
        <w:rPr>
          <w:rFonts w:ascii="HG丸ｺﾞｼｯｸM-PRO" w:eastAsia="HG丸ｺﾞｼｯｸM-PRO" w:hAnsi="HG丸ｺﾞｼｯｸM-PRO" w:hint="eastAsia"/>
          <w:spacing w:val="-2"/>
          <w:sz w:val="22"/>
        </w:rPr>
        <w:t>さらに、平成</w:t>
      </w:r>
      <w:r w:rsidR="00D556E9" w:rsidRPr="00CB551B">
        <w:rPr>
          <w:rFonts w:ascii="HG丸ｺﾞｼｯｸM-PRO" w:eastAsia="HG丸ｺﾞｼｯｸM-PRO" w:hAnsi="HG丸ｺﾞｼｯｸM-PRO" w:hint="eastAsia"/>
          <w:spacing w:val="-2"/>
          <w:sz w:val="22"/>
        </w:rPr>
        <w:t>30</w:t>
      </w:r>
      <w:r w:rsidRPr="00CB551B">
        <w:rPr>
          <w:rFonts w:ascii="HG丸ｺﾞｼｯｸM-PRO" w:eastAsia="HG丸ｺﾞｼｯｸM-PRO" w:hAnsi="HG丸ｺﾞｼｯｸM-PRO" w:hint="eastAsia"/>
          <w:spacing w:val="-2"/>
          <w:sz w:val="22"/>
        </w:rPr>
        <w:t>年度には、第3期特定健診等実施計画策定に合わせて、「</w:t>
      </w:r>
      <w:r w:rsidR="00D35BCE">
        <w:rPr>
          <w:rFonts w:ascii="HG丸ｺﾞｼｯｸM-PRO" w:eastAsia="HG丸ｺﾞｼｯｸM-PRO" w:hAnsi="HG丸ｺﾞｼｯｸM-PRO" w:hint="eastAsia"/>
          <w:spacing w:val="-2"/>
          <w:sz w:val="22"/>
        </w:rPr>
        <w:t>おいらせ町</w:t>
      </w:r>
      <w:r w:rsidRPr="00CB551B">
        <w:rPr>
          <w:rFonts w:ascii="HG丸ｺﾞｼｯｸM-PRO" w:eastAsia="HG丸ｺﾞｼｯｸM-PRO" w:hAnsi="HG丸ｺﾞｼｯｸM-PRO" w:hint="eastAsia"/>
          <w:spacing w:val="-2"/>
          <w:sz w:val="22"/>
        </w:rPr>
        <w:t>国民健康</w:t>
      </w:r>
    </w:p>
    <w:p w14:paraId="59430474" w14:textId="77777777" w:rsidR="00D35BCE" w:rsidRDefault="001B3580" w:rsidP="001B3580">
      <w:pPr>
        <w:ind w:firstLineChars="100" w:firstLine="216"/>
        <w:rPr>
          <w:rFonts w:ascii="HG丸ｺﾞｼｯｸM-PRO" w:eastAsia="HG丸ｺﾞｼｯｸM-PRO" w:hAnsi="HG丸ｺﾞｼｯｸM-PRO"/>
          <w:spacing w:val="-2"/>
          <w:sz w:val="22"/>
        </w:rPr>
      </w:pPr>
      <w:r w:rsidRPr="00CB551B">
        <w:rPr>
          <w:rFonts w:ascii="HG丸ｺﾞｼｯｸM-PRO" w:eastAsia="HG丸ｺﾞｼｯｸM-PRO" w:hAnsi="HG丸ｺﾞｼｯｸM-PRO" w:hint="eastAsia"/>
          <w:spacing w:val="-2"/>
          <w:sz w:val="22"/>
        </w:rPr>
        <w:t>保険データヘルス計画」を評価、見直しし、第2期</w:t>
      </w:r>
      <w:r w:rsidR="00D35BCE">
        <w:rPr>
          <w:rFonts w:ascii="HG丸ｺﾞｼｯｸM-PRO" w:eastAsia="HG丸ｺﾞｼｯｸM-PRO" w:hAnsi="HG丸ｺﾞｼｯｸM-PRO" w:hint="eastAsia"/>
          <w:spacing w:val="-2"/>
          <w:sz w:val="22"/>
        </w:rPr>
        <w:t>おいらせ町</w:t>
      </w:r>
      <w:r w:rsidRPr="00CB551B">
        <w:rPr>
          <w:rFonts w:ascii="HG丸ｺﾞｼｯｸM-PRO" w:eastAsia="HG丸ｺﾞｼｯｸM-PRO" w:hAnsi="HG丸ｺﾞｼｯｸM-PRO" w:hint="eastAsia"/>
          <w:spacing w:val="-2"/>
          <w:sz w:val="22"/>
        </w:rPr>
        <w:t>データヘルス計画（平成30年度～</w:t>
      </w:r>
    </w:p>
    <w:p w14:paraId="7FE5ECC8" w14:textId="7B0EB692" w:rsidR="001B3580" w:rsidRPr="00F155E2" w:rsidRDefault="001B3580" w:rsidP="001B3580">
      <w:pPr>
        <w:ind w:firstLineChars="100" w:firstLine="216"/>
        <w:rPr>
          <w:rFonts w:ascii="HG丸ｺﾞｼｯｸM-PRO" w:eastAsia="HG丸ｺﾞｼｯｸM-PRO" w:hAnsi="HG丸ｺﾞｼｯｸM-PRO"/>
          <w:sz w:val="22"/>
        </w:rPr>
      </w:pPr>
      <w:r w:rsidRPr="00CB551B">
        <w:rPr>
          <w:rFonts w:ascii="HG丸ｺﾞｼｯｸM-PRO" w:eastAsia="HG丸ｺﾞｼｯｸM-PRO" w:hAnsi="HG丸ｺﾞｼｯｸM-PRO" w:hint="eastAsia"/>
          <w:spacing w:val="-2"/>
          <w:sz w:val="22"/>
        </w:rPr>
        <w:t>令和5</w:t>
      </w:r>
      <w:r w:rsidRPr="00F155E2">
        <w:rPr>
          <w:rFonts w:ascii="HG丸ｺﾞｼｯｸM-PRO" w:eastAsia="HG丸ｺﾞｼｯｸM-PRO" w:hAnsi="HG丸ｺﾞｼｯｸM-PRO" w:hint="eastAsia"/>
          <w:sz w:val="22"/>
        </w:rPr>
        <w:t>年度）を策定したところである。</w:t>
      </w:r>
    </w:p>
    <w:p w14:paraId="1A19E523" w14:textId="43D3A72D" w:rsidR="001B3580" w:rsidRPr="00F155E2" w:rsidRDefault="001B3580" w:rsidP="00CB551B">
      <w:pPr>
        <w:ind w:leftChars="119" w:left="250" w:firstLineChars="100" w:firstLine="216"/>
        <w:jc w:val="left"/>
        <w:rPr>
          <w:rFonts w:ascii="HG丸ｺﾞｼｯｸM-PRO" w:eastAsia="HG丸ｺﾞｼｯｸM-PRO"/>
          <w:sz w:val="22"/>
        </w:rPr>
      </w:pPr>
      <w:r w:rsidRPr="00CB551B">
        <w:rPr>
          <w:rFonts w:ascii="HG丸ｺﾞｼｯｸM-PRO" w:eastAsia="HG丸ｺﾞｼｯｸM-PRO" w:hint="eastAsia"/>
          <w:spacing w:val="-2"/>
          <w:sz w:val="22"/>
        </w:rPr>
        <w:t>データヘルス計画では、PDCAサイクルに沿った効果的かつ効率的な保健事業を実施し、疾</w:t>
      </w:r>
      <w:r w:rsidRPr="00F155E2">
        <w:rPr>
          <w:rFonts w:ascii="HG丸ｺﾞｼｯｸM-PRO" w:eastAsia="HG丸ｺﾞｼｯｸM-PRO" w:hint="eastAsia"/>
          <w:sz w:val="22"/>
        </w:rPr>
        <w:t>病の早期発見、早期治療に向けた生活習慣病の予防に努めることにより、将来的には医療費の適</w:t>
      </w:r>
      <w:r w:rsidRPr="00F155E2">
        <w:rPr>
          <w:rFonts w:ascii="HG丸ｺﾞｼｯｸM-PRO" w:eastAsia="HG丸ｺﾞｼｯｸM-PRO" w:hint="eastAsia"/>
          <w:spacing w:val="4"/>
          <w:sz w:val="22"/>
        </w:rPr>
        <w:t>正</w:t>
      </w:r>
      <w:r w:rsidRPr="00CB551B">
        <w:rPr>
          <w:rFonts w:ascii="HG丸ｺﾞｼｯｸM-PRO" w:eastAsia="HG丸ｺﾞｼｯｸM-PRO" w:hint="eastAsia"/>
          <w:spacing w:val="-4"/>
          <w:sz w:val="22"/>
        </w:rPr>
        <w:t>化を目指すことになっているが、第2期データヘルス計画では中間年度に計画に掲げた目的・目</w:t>
      </w:r>
      <w:r w:rsidRPr="00F155E2">
        <w:rPr>
          <w:rFonts w:ascii="HG丸ｺﾞｼｯｸM-PRO" w:eastAsia="HG丸ｺﾞｼｯｸM-PRO" w:hint="eastAsia"/>
          <w:sz w:val="22"/>
        </w:rPr>
        <w:t>標の達成状況を評価することになっている。</w:t>
      </w:r>
    </w:p>
    <w:p w14:paraId="6E782643" w14:textId="77777777" w:rsidR="001B3580" w:rsidRPr="00F155E2" w:rsidRDefault="001B3580" w:rsidP="001B3580">
      <w:pPr>
        <w:ind w:leftChars="119" w:left="250"/>
        <w:jc w:val="left"/>
        <w:rPr>
          <w:rFonts w:ascii="HG丸ｺﾞｼｯｸM-PRO" w:eastAsia="HG丸ｺﾞｼｯｸM-PRO"/>
          <w:sz w:val="22"/>
        </w:rPr>
      </w:pPr>
      <w:r w:rsidRPr="00F155E2">
        <w:rPr>
          <w:rFonts w:ascii="HG丸ｺﾞｼｯｸM-PRO" w:eastAsia="HG丸ｺﾞｼｯｸM-PRO" w:hint="eastAsia"/>
          <w:sz w:val="22"/>
        </w:rPr>
        <w:t xml:space="preserve">　本報告書は、主にKDBデータ等の各指標の変化を分析し、第2期データヘルス計画で掲げた</w:t>
      </w:r>
    </w:p>
    <w:p w14:paraId="1260BB2C" w14:textId="3F56981F" w:rsidR="001B3580" w:rsidRPr="00F155E2" w:rsidRDefault="001B3580" w:rsidP="001B3580">
      <w:pPr>
        <w:ind w:leftChars="119" w:left="250"/>
        <w:jc w:val="left"/>
        <w:rPr>
          <w:rFonts w:ascii="HG丸ｺﾞｼｯｸM-PRO" w:eastAsia="HG丸ｺﾞｼｯｸM-PRO"/>
          <w:sz w:val="22"/>
        </w:rPr>
      </w:pPr>
      <w:r w:rsidRPr="00F155E2">
        <w:rPr>
          <w:rFonts w:ascii="HG丸ｺﾞｼｯｸM-PRO" w:eastAsia="HG丸ｺﾞｼｯｸM-PRO" w:hint="eastAsia"/>
          <w:sz w:val="22"/>
        </w:rPr>
        <w:t>目標の達成状況、保健事業の取組や成果を評価し、まとめたものである。</w:t>
      </w:r>
    </w:p>
    <w:p w14:paraId="23F950F1" w14:textId="5790F552" w:rsidR="001B3580" w:rsidRPr="00F155E2" w:rsidRDefault="002335C5" w:rsidP="001B3580">
      <w:pPr>
        <w:rPr>
          <w:sz w:val="22"/>
        </w:rPr>
      </w:pPr>
      <w:r w:rsidRPr="00F155E2">
        <w:rPr>
          <w:rFonts w:ascii="ＭＳ Ｐ明朝" w:eastAsia="ＭＳ Ｐ明朝" w:hAnsi="ＭＳ Ｐ明朝"/>
          <w:b/>
          <w:noProof/>
          <w:sz w:val="22"/>
        </w:rPr>
        <w:drawing>
          <wp:anchor distT="0" distB="0" distL="114300" distR="114300" simplePos="0" relativeHeight="251661312" behindDoc="0" locked="0" layoutInCell="1" allowOverlap="1" wp14:anchorId="5CA31851" wp14:editId="47D6C89C">
            <wp:simplePos x="0" y="0"/>
            <wp:positionH relativeFrom="margin">
              <wp:align>center</wp:align>
            </wp:positionH>
            <wp:positionV relativeFrom="paragraph">
              <wp:posOffset>418465</wp:posOffset>
            </wp:positionV>
            <wp:extent cx="4488569" cy="5799323"/>
            <wp:effectExtent l="0" t="0" r="7620" b="0"/>
            <wp:wrapNone/>
            <wp:docPr id="1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ＤＨ表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8569" cy="5799323"/>
                    </a:xfrm>
                    <a:prstGeom prst="rect">
                      <a:avLst/>
                    </a:prstGeom>
                  </pic:spPr>
                </pic:pic>
              </a:graphicData>
            </a:graphic>
          </wp:anchor>
        </w:drawing>
      </w:r>
      <w:r w:rsidR="001B3580" w:rsidRPr="00F155E2">
        <w:rPr>
          <w:noProof/>
          <w:sz w:val="22"/>
        </w:rPr>
        <mc:AlternateContent>
          <mc:Choice Requires="wps">
            <w:drawing>
              <wp:anchor distT="45720" distB="45720" distL="114300" distR="114300" simplePos="0" relativeHeight="251662336" behindDoc="0" locked="0" layoutInCell="1" allowOverlap="1" wp14:anchorId="536C6FB9" wp14:editId="7F16F568">
                <wp:simplePos x="0" y="0"/>
                <wp:positionH relativeFrom="margin">
                  <wp:posOffset>220980</wp:posOffset>
                </wp:positionH>
                <wp:positionV relativeFrom="paragraph">
                  <wp:posOffset>351790</wp:posOffset>
                </wp:positionV>
                <wp:extent cx="123825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solidFill>
                          <a:srgbClr val="FFFFFF"/>
                        </a:solidFill>
                        <a:ln w="9525">
                          <a:noFill/>
                          <a:miter lim="800000"/>
                          <a:headEnd/>
                          <a:tailEnd/>
                        </a:ln>
                      </wps:spPr>
                      <wps:txbx>
                        <w:txbxContent>
                          <w:p w14:paraId="003AC305" w14:textId="77777777" w:rsidR="002F1A09" w:rsidRDefault="002F1A09" w:rsidP="001B35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6FB9" id="_x0000_s1030" type="#_x0000_t202" style="position:absolute;left:0;text-align:left;margin-left:17.4pt;margin-top:27.7pt;width:97.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" stroked="f">
                <v:textbox style="mso-fit-shape-to-text:t">
                  <w:txbxContent>
                    <w:p w14:paraId="003AC305" w14:textId="77777777" w:rsidR="002F1A09" w:rsidRDefault="002F1A09" w:rsidP="001B3580"/>
                  </w:txbxContent>
                </v:textbox>
                <w10:wrap type="square" anchorx="margin"/>
              </v:shape>
            </w:pict>
          </mc:Fallback>
        </mc:AlternateContent>
      </w:r>
    </w:p>
    <w:p w14:paraId="2EA2EBBE" w14:textId="4725270F" w:rsidR="001B3580" w:rsidRPr="00F155E2" w:rsidRDefault="001B3580" w:rsidP="001B3580">
      <w:pPr>
        <w:rPr>
          <w:sz w:val="22"/>
        </w:rPr>
      </w:pPr>
    </w:p>
    <w:p w14:paraId="3B3AA8B9" w14:textId="73093AA7" w:rsidR="001B3580" w:rsidRPr="00F155E2" w:rsidRDefault="001B3580" w:rsidP="001B3580">
      <w:pPr>
        <w:spacing w:line="400" w:lineRule="exact"/>
        <w:rPr>
          <w:sz w:val="22"/>
        </w:rPr>
      </w:pPr>
    </w:p>
    <w:p w14:paraId="54678CBC" w14:textId="59A9AFB1" w:rsidR="001B3580" w:rsidRPr="00F155E2" w:rsidRDefault="001B3580" w:rsidP="001B3580">
      <w:pPr>
        <w:spacing w:line="400" w:lineRule="exact"/>
        <w:rPr>
          <w:sz w:val="22"/>
        </w:rPr>
      </w:pPr>
    </w:p>
    <w:p w14:paraId="238EE5BC" w14:textId="03F951F4" w:rsidR="001B3580" w:rsidRPr="00F155E2" w:rsidRDefault="001B3580" w:rsidP="001B3580">
      <w:pPr>
        <w:spacing w:line="400" w:lineRule="exact"/>
        <w:rPr>
          <w:sz w:val="22"/>
        </w:rPr>
      </w:pPr>
    </w:p>
    <w:p w14:paraId="3C10242E" w14:textId="4BAEB908" w:rsidR="001B3580" w:rsidRPr="00F155E2" w:rsidRDefault="001B3580" w:rsidP="001B3580">
      <w:pPr>
        <w:spacing w:line="400" w:lineRule="exact"/>
        <w:rPr>
          <w:sz w:val="22"/>
        </w:rPr>
      </w:pPr>
    </w:p>
    <w:p w14:paraId="5248CC1B" w14:textId="08A2F79D" w:rsidR="001B3580" w:rsidRPr="00F155E2" w:rsidRDefault="001B3580" w:rsidP="001B3580">
      <w:pPr>
        <w:spacing w:line="400" w:lineRule="exact"/>
        <w:rPr>
          <w:sz w:val="22"/>
        </w:rPr>
      </w:pPr>
    </w:p>
    <w:p w14:paraId="4DCB0804" w14:textId="3BDCAA28" w:rsidR="001B3580" w:rsidRPr="00F155E2" w:rsidRDefault="001B3580" w:rsidP="001B3580">
      <w:pPr>
        <w:spacing w:line="400" w:lineRule="exact"/>
        <w:rPr>
          <w:sz w:val="22"/>
        </w:rPr>
      </w:pPr>
    </w:p>
    <w:p w14:paraId="00FF63FD" w14:textId="77777777" w:rsidR="001B3580" w:rsidRPr="00F155E2" w:rsidRDefault="001B3580" w:rsidP="001B3580">
      <w:pPr>
        <w:spacing w:line="400" w:lineRule="exact"/>
        <w:rPr>
          <w:sz w:val="22"/>
        </w:rPr>
      </w:pPr>
    </w:p>
    <w:p w14:paraId="60AB8EEA" w14:textId="5717A895" w:rsidR="001B3580" w:rsidRPr="00F155E2" w:rsidRDefault="001B3580" w:rsidP="001B3580">
      <w:pPr>
        <w:spacing w:line="400" w:lineRule="exact"/>
        <w:rPr>
          <w:sz w:val="22"/>
        </w:rPr>
      </w:pPr>
    </w:p>
    <w:p w14:paraId="30969514" w14:textId="066844F9" w:rsidR="001B3580" w:rsidRPr="00F155E2" w:rsidRDefault="001B3580" w:rsidP="001B3580">
      <w:pPr>
        <w:spacing w:line="400" w:lineRule="exact"/>
        <w:rPr>
          <w:sz w:val="22"/>
        </w:rPr>
      </w:pPr>
    </w:p>
    <w:p w14:paraId="1BE1FF0D" w14:textId="692D4195" w:rsidR="001B3580" w:rsidRPr="00F155E2" w:rsidRDefault="001B3580" w:rsidP="001B3580">
      <w:pPr>
        <w:spacing w:line="400" w:lineRule="exact"/>
        <w:rPr>
          <w:sz w:val="22"/>
        </w:rPr>
      </w:pPr>
    </w:p>
    <w:p w14:paraId="480266F2" w14:textId="6E16F42B" w:rsidR="001B3580" w:rsidRDefault="001B3580" w:rsidP="001B3580">
      <w:pPr>
        <w:spacing w:line="400" w:lineRule="exact"/>
        <w:rPr>
          <w:sz w:val="22"/>
        </w:rPr>
      </w:pPr>
    </w:p>
    <w:p w14:paraId="34B7F003" w14:textId="3713A1AF" w:rsidR="001B3580" w:rsidRDefault="001B3580" w:rsidP="001B3580">
      <w:pPr>
        <w:spacing w:line="400" w:lineRule="exact"/>
        <w:rPr>
          <w:sz w:val="22"/>
        </w:rPr>
      </w:pPr>
    </w:p>
    <w:p w14:paraId="25453209" w14:textId="3799467B" w:rsidR="001B3580" w:rsidRDefault="001B3580" w:rsidP="001B3580">
      <w:pPr>
        <w:spacing w:line="400" w:lineRule="exact"/>
        <w:rPr>
          <w:sz w:val="22"/>
        </w:rPr>
      </w:pPr>
    </w:p>
    <w:p w14:paraId="30D91A8E" w14:textId="13DC7B73" w:rsidR="001B3580" w:rsidRDefault="001B3580" w:rsidP="001B3580">
      <w:pPr>
        <w:spacing w:line="400" w:lineRule="exact"/>
        <w:rPr>
          <w:sz w:val="22"/>
        </w:rPr>
      </w:pPr>
    </w:p>
    <w:p w14:paraId="0C78B7A8" w14:textId="0E2A6972" w:rsidR="001B3580" w:rsidRDefault="001B3580" w:rsidP="001B3580">
      <w:pPr>
        <w:spacing w:line="400" w:lineRule="exact"/>
        <w:rPr>
          <w:sz w:val="22"/>
        </w:rPr>
      </w:pPr>
    </w:p>
    <w:p w14:paraId="0C1C03D9" w14:textId="29CC4F9C" w:rsidR="001B3580" w:rsidRDefault="001B3580" w:rsidP="001B3580">
      <w:pPr>
        <w:spacing w:line="400" w:lineRule="exact"/>
        <w:rPr>
          <w:sz w:val="22"/>
        </w:rPr>
      </w:pPr>
    </w:p>
    <w:p w14:paraId="1E16DADB" w14:textId="1E834B6A" w:rsidR="001B3580" w:rsidRDefault="001B3580" w:rsidP="001B3580">
      <w:pPr>
        <w:spacing w:line="400" w:lineRule="exact"/>
        <w:rPr>
          <w:sz w:val="22"/>
        </w:rPr>
      </w:pPr>
    </w:p>
    <w:p w14:paraId="646EC0F4" w14:textId="0FC5F633" w:rsidR="001B3580" w:rsidRDefault="001B3580" w:rsidP="001B3580">
      <w:pPr>
        <w:spacing w:line="400" w:lineRule="exact"/>
        <w:rPr>
          <w:sz w:val="22"/>
        </w:rPr>
      </w:pPr>
    </w:p>
    <w:p w14:paraId="320A70C5" w14:textId="77777777" w:rsidR="001B3580" w:rsidRDefault="001B3580" w:rsidP="001B3580">
      <w:pPr>
        <w:spacing w:line="400" w:lineRule="exact"/>
        <w:rPr>
          <w:sz w:val="22"/>
        </w:rPr>
      </w:pPr>
    </w:p>
    <w:p w14:paraId="5A086B5B" w14:textId="603E8D6A" w:rsidR="001B3580" w:rsidRDefault="002B653A" w:rsidP="001B3580">
      <w:pPr>
        <w:rPr>
          <w:sz w:val="22"/>
        </w:rPr>
      </w:pPr>
      <w:r w:rsidRPr="002B653A">
        <w:rPr>
          <w:rFonts w:ascii="HG丸ｺﾞｼｯｸM-PRO" w:eastAsia="HG丸ｺﾞｼｯｸM-PRO" w:hAnsi="HG丸ｺﾞｼｯｸM-PRO"/>
          <w:noProof/>
          <w:szCs w:val="21"/>
        </w:rPr>
        <mc:AlternateContent>
          <mc:Choice Requires="wps">
            <w:drawing>
              <wp:anchor distT="45720" distB="45720" distL="114300" distR="114300" simplePos="0" relativeHeight="251744256" behindDoc="0" locked="0" layoutInCell="1" allowOverlap="1" wp14:anchorId="23E91E18" wp14:editId="4A456663">
                <wp:simplePos x="0" y="0"/>
                <wp:positionH relativeFrom="column">
                  <wp:posOffset>925830</wp:posOffset>
                </wp:positionH>
                <wp:positionV relativeFrom="paragraph">
                  <wp:posOffset>374014</wp:posOffset>
                </wp:positionV>
                <wp:extent cx="4638675" cy="504825"/>
                <wp:effectExtent l="0" t="0" r="9525" b="952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504825"/>
                        </a:xfrm>
                        <a:prstGeom prst="rect">
                          <a:avLst/>
                        </a:prstGeom>
                        <a:solidFill>
                          <a:srgbClr val="FFFFFF"/>
                        </a:solidFill>
                        <a:ln w="9525">
                          <a:noFill/>
                          <a:miter lim="800000"/>
                          <a:headEnd/>
                          <a:tailEnd/>
                        </a:ln>
                      </wps:spPr>
                      <wps:txbx>
                        <w:txbxContent>
                          <w:p w14:paraId="5E496764" w14:textId="52B09A06" w:rsidR="002F1A09" w:rsidRDefault="002F1A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91E18" id="_x0000_s1031" type="#_x0000_t202" style="position:absolute;left:0;text-align:left;margin-left:72.9pt;margin-top:29.45pt;width:365.25pt;height:39.7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" stroked="f">
                <v:textbox>
                  <w:txbxContent>
                    <w:p w14:paraId="5E496764" w14:textId="52B09A06" w:rsidR="002F1A09" w:rsidRDefault="002F1A09"/>
                  </w:txbxContent>
                </v:textbox>
              </v:shape>
            </w:pict>
          </mc:Fallback>
        </mc:AlternateContent>
      </w:r>
    </w:p>
    <w:p w14:paraId="64A2A3B8" w14:textId="77777777" w:rsidR="00B637B9" w:rsidRDefault="00B637B9" w:rsidP="001B3580">
      <w:pPr>
        <w:rPr>
          <w:rFonts w:ascii="HG丸ｺﾞｼｯｸM-PRO" w:eastAsia="HG丸ｺﾞｼｯｸM-PRO" w:hAnsi="HG丸ｺﾞｼｯｸM-PRO"/>
          <w:sz w:val="24"/>
          <w:szCs w:val="24"/>
        </w:rPr>
        <w:sectPr w:rsidR="00B637B9" w:rsidSect="002335C5">
          <w:type w:val="continuous"/>
          <w:pgSz w:w="11906" w:h="16838"/>
          <w:pgMar w:top="1021" w:right="1077" w:bottom="250" w:left="1077" w:header="680" w:footer="57" w:gutter="0"/>
          <w:pgNumType w:start="1"/>
          <w:cols w:space="425"/>
          <w:titlePg/>
          <w:docGrid w:type="lines" w:linePitch="360"/>
        </w:sectPr>
      </w:pPr>
    </w:p>
    <w:p w14:paraId="09B117F3" w14:textId="42325B3A" w:rsidR="00B637B9" w:rsidRDefault="00B637B9" w:rsidP="001B3580">
      <w:pPr>
        <w:rPr>
          <w:rFonts w:ascii="HG丸ｺﾞｼｯｸM-PRO" w:eastAsia="HG丸ｺﾞｼｯｸM-PRO" w:hAnsi="HG丸ｺﾞｼｯｸM-PRO"/>
          <w:sz w:val="24"/>
          <w:szCs w:val="24"/>
        </w:rPr>
        <w:sectPr w:rsidR="00B637B9" w:rsidSect="00B637B9">
          <w:type w:val="continuous"/>
          <w:pgSz w:w="11906" w:h="16838"/>
          <w:pgMar w:top="1021" w:right="1077" w:bottom="250" w:left="1077" w:header="680" w:footer="283" w:gutter="0"/>
          <w:pgNumType w:start="1"/>
          <w:cols w:space="425"/>
          <w:titlePg/>
          <w:docGrid w:type="lines" w:linePitch="360"/>
        </w:sectPr>
      </w:pPr>
    </w:p>
    <w:p w14:paraId="08A3B39A" w14:textId="52A10CF9" w:rsidR="002335C5" w:rsidRDefault="002335C5" w:rsidP="001B3580">
      <w:pPr>
        <w:rPr>
          <w:rFonts w:ascii="HG丸ｺﾞｼｯｸM-PRO" w:eastAsia="HG丸ｺﾞｼｯｸM-PRO" w:hAnsi="HG丸ｺﾞｼｯｸM-PRO"/>
          <w:sz w:val="24"/>
          <w:szCs w:val="24"/>
        </w:rPr>
        <w:sectPr w:rsidR="002335C5" w:rsidSect="00B637B9">
          <w:type w:val="continuous"/>
          <w:pgSz w:w="11906" w:h="16838"/>
          <w:pgMar w:top="1021" w:right="1077" w:bottom="250" w:left="1077" w:header="680" w:footer="283" w:gutter="0"/>
          <w:pgNumType w:start="1"/>
          <w:cols w:space="425"/>
          <w:titlePg/>
          <w:docGrid w:type="lines" w:linePitch="360"/>
        </w:sectPr>
      </w:pPr>
    </w:p>
    <w:p w14:paraId="2EE9E383" w14:textId="168DFD63" w:rsidR="001B3580" w:rsidRPr="001E5853" w:rsidRDefault="001B3580" w:rsidP="001B3580">
      <w:pPr>
        <w:rPr>
          <w:rFonts w:ascii="HG丸ｺﾞｼｯｸM-PRO" w:eastAsia="HG丸ｺﾞｼｯｸM-PRO" w:hAnsi="HG丸ｺﾞｼｯｸM-PRO"/>
          <w:sz w:val="24"/>
          <w:szCs w:val="24"/>
        </w:rPr>
      </w:pPr>
      <w:r w:rsidRPr="001E5853">
        <w:rPr>
          <w:rFonts w:ascii="HG丸ｺﾞｼｯｸM-PRO" w:eastAsia="HG丸ｺﾞｼｯｸM-PRO" w:hAnsi="HG丸ｺﾞｼｯｸM-PRO" w:hint="eastAsia"/>
          <w:sz w:val="24"/>
          <w:szCs w:val="24"/>
        </w:rPr>
        <w:lastRenderedPageBreak/>
        <w:t>第１章　健診・医療・介護データからみた変化</w:t>
      </w:r>
    </w:p>
    <w:p w14:paraId="24F393D4" w14:textId="45EE0864" w:rsidR="001B3580" w:rsidRDefault="001B3580" w:rsidP="001B3580">
      <w:pPr>
        <w:ind w:firstLineChars="100" w:firstLine="220"/>
        <w:rPr>
          <w:rFonts w:ascii="HG丸ｺﾞｼｯｸM-PRO" w:eastAsia="HG丸ｺﾞｼｯｸM-PRO" w:hAnsi="HG丸ｺﾞｼｯｸM-PRO"/>
          <w:sz w:val="22"/>
        </w:rPr>
      </w:pPr>
      <w:r w:rsidRPr="00C9301D">
        <w:rPr>
          <w:rFonts w:ascii="HG丸ｺﾞｼｯｸM-PRO" w:eastAsia="HG丸ｺﾞｼｯｸM-PRO" w:hAnsi="HG丸ｺﾞｼｯｸM-PRO" w:hint="eastAsia"/>
          <w:sz w:val="22"/>
        </w:rPr>
        <w:t>【</w:t>
      </w:r>
      <w:bookmarkStart w:id="19" w:name="_Hlk62297740"/>
      <w:r w:rsidR="00415CD7">
        <w:rPr>
          <w:rFonts w:ascii="HG丸ｺﾞｼｯｸM-PRO" w:eastAsia="HG丸ｺﾞｼｯｸM-PRO" w:hAnsi="HG丸ｺﾞｼｯｸM-PRO" w:hint="eastAsia"/>
          <w:sz w:val="22"/>
        </w:rPr>
        <w:t>1】人口・</w:t>
      </w:r>
      <w:r w:rsidR="00C9301D" w:rsidRPr="00C9301D">
        <w:rPr>
          <w:rFonts w:ascii="HG丸ｺﾞｼｯｸM-PRO" w:eastAsia="HG丸ｺﾞｼｯｸM-PRO" w:hAnsi="HG丸ｺﾞｼｯｸM-PRO" w:hint="eastAsia"/>
          <w:sz w:val="22"/>
        </w:rPr>
        <w:t>平均余命</w:t>
      </w:r>
      <w:r w:rsidR="00415CD7">
        <w:rPr>
          <w:rFonts w:ascii="HG丸ｺﾞｼｯｸM-PRO" w:eastAsia="HG丸ｺﾞｼｯｸM-PRO" w:hAnsi="HG丸ｺﾞｼｯｸM-PRO" w:hint="eastAsia"/>
          <w:sz w:val="22"/>
        </w:rPr>
        <w:t>・死因</w:t>
      </w:r>
      <w:r w:rsidR="00177307" w:rsidRPr="00C9301D">
        <w:rPr>
          <w:rFonts w:ascii="HG丸ｺﾞｼｯｸM-PRO" w:eastAsia="HG丸ｺﾞｼｯｸM-PRO" w:hAnsi="HG丸ｺﾞｼｯｸM-PRO" w:hint="eastAsia"/>
          <w:sz w:val="22"/>
        </w:rPr>
        <w:t>の変化</w:t>
      </w:r>
      <w:bookmarkEnd w:id="19"/>
    </w:p>
    <w:p w14:paraId="09148C1B" w14:textId="2C338C2A" w:rsidR="009242F7" w:rsidRDefault="009242F7" w:rsidP="009242F7">
      <w:pPr>
        <w:ind w:firstLineChars="200" w:firstLine="440"/>
        <w:rPr>
          <w:rFonts w:ascii="HG丸ｺﾞｼｯｸM-PRO" w:eastAsia="HG丸ｺﾞｼｯｸM-PRO" w:hAnsi="HG丸ｺﾞｼｯｸM-PRO"/>
          <w:szCs w:val="21"/>
        </w:rPr>
      </w:pPr>
      <w:r>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Cs w:val="21"/>
        </w:rPr>
        <w:t>人口・高齢化率の状況</w:t>
      </w:r>
    </w:p>
    <w:p w14:paraId="744F9FDA" w14:textId="1D8C8AF7" w:rsidR="009242F7" w:rsidRDefault="009242F7" w:rsidP="009242F7">
      <w:pPr>
        <w:pStyle w:val="12"/>
        <w:ind w:leftChars="350" w:left="735" w:firstLine="210"/>
      </w:pPr>
      <w:r>
        <w:rPr>
          <w:rFonts w:hint="eastAsia"/>
        </w:rPr>
        <w:t>当町</w:t>
      </w:r>
      <w:r w:rsidR="006C7849">
        <w:rPr>
          <w:rFonts w:hint="eastAsia"/>
        </w:rPr>
        <w:t>は、若年層の人口が多く、</w:t>
      </w:r>
      <w:r>
        <w:rPr>
          <w:rFonts w:hint="eastAsia"/>
        </w:rPr>
        <w:t>高齢化</w:t>
      </w:r>
      <w:r w:rsidR="006C7849">
        <w:rPr>
          <w:rFonts w:hint="eastAsia"/>
        </w:rPr>
        <w:t>の進展は比較的ゆるやかであり</w:t>
      </w:r>
      <w:r>
        <w:rPr>
          <w:rFonts w:hint="eastAsia"/>
        </w:rPr>
        <w:t>、65歳以上の比率は</w:t>
      </w:r>
      <w:r w:rsidR="006C7849">
        <w:rPr>
          <w:rFonts w:hint="eastAsia"/>
        </w:rPr>
        <w:t>27.1</w:t>
      </w:r>
      <w:r>
        <w:rPr>
          <w:rFonts w:hint="eastAsia"/>
        </w:rPr>
        <w:t>％、75</w:t>
      </w:r>
      <w:r w:rsidRPr="00C3081E">
        <w:rPr>
          <w:rFonts w:hint="eastAsia"/>
        </w:rPr>
        <w:t>歳以上の比率は</w:t>
      </w:r>
      <w:r>
        <w:rPr>
          <w:rFonts w:hint="eastAsia"/>
        </w:rPr>
        <w:t>、</w:t>
      </w:r>
      <w:r w:rsidR="006C7849">
        <w:rPr>
          <w:rFonts w:hint="eastAsia"/>
        </w:rPr>
        <w:t>12.4</w:t>
      </w:r>
      <w:r w:rsidRPr="00C3081E">
        <w:rPr>
          <w:rFonts w:hint="eastAsia"/>
        </w:rPr>
        <w:t>%</w:t>
      </w:r>
      <w:r>
        <w:rPr>
          <w:rFonts w:hint="eastAsia"/>
        </w:rPr>
        <w:t>となってい</w:t>
      </w:r>
      <w:r w:rsidR="006C7849">
        <w:rPr>
          <w:rFonts w:hint="eastAsia"/>
        </w:rPr>
        <w:t>ます</w:t>
      </w:r>
      <w:r>
        <w:rPr>
          <w:rFonts w:hint="eastAsia"/>
        </w:rPr>
        <w:t>。</w:t>
      </w:r>
    </w:p>
    <w:p w14:paraId="4CCC4538" w14:textId="77777777" w:rsidR="006C7849" w:rsidRDefault="009242F7" w:rsidP="009242F7">
      <w:pPr>
        <w:pStyle w:val="12"/>
        <w:ind w:leftChars="350" w:left="735" w:firstLine="210"/>
      </w:pPr>
      <w:r>
        <w:rPr>
          <w:rFonts w:hint="eastAsia"/>
        </w:rPr>
        <w:t>人口が最も多い年代層は、当町においても65～</w:t>
      </w:r>
      <w:r w:rsidR="006C7849">
        <w:rPr>
          <w:rFonts w:hint="eastAsia"/>
        </w:rPr>
        <w:t>74</w:t>
      </w:r>
      <w:r>
        <w:rPr>
          <w:rFonts w:hint="eastAsia"/>
        </w:rPr>
        <w:t>歳の団塊の世代</w:t>
      </w:r>
      <w:r w:rsidR="006C7849">
        <w:rPr>
          <w:rFonts w:hint="eastAsia"/>
        </w:rPr>
        <w:t>及び45～49歳の団塊</w:t>
      </w:r>
    </w:p>
    <w:p w14:paraId="1572ECBA" w14:textId="3EB42A9A" w:rsidR="006C7849" w:rsidRDefault="006C7849" w:rsidP="006C7849">
      <w:pPr>
        <w:pStyle w:val="12"/>
        <w:ind w:leftChars="350" w:left="735" w:firstLineChars="0" w:firstLine="0"/>
      </w:pPr>
      <w:r>
        <w:rPr>
          <w:rFonts w:hint="eastAsia"/>
        </w:rPr>
        <w:t>ジュニア世代となっています。</w:t>
      </w:r>
    </w:p>
    <w:p w14:paraId="2DB4694E" w14:textId="54A5C81A" w:rsidR="009242F7" w:rsidRDefault="009242F7" w:rsidP="006C7849">
      <w:pPr>
        <w:pStyle w:val="12"/>
        <w:ind w:leftChars="350" w:left="735" w:firstLine="210"/>
      </w:pPr>
      <w:r>
        <w:rPr>
          <w:rFonts w:hint="eastAsia"/>
        </w:rPr>
        <w:t>今後</w:t>
      </w:r>
      <w:r w:rsidR="006C7849">
        <w:rPr>
          <w:rFonts w:hint="eastAsia"/>
        </w:rPr>
        <w:t>、</w:t>
      </w:r>
      <w:r w:rsidRPr="00C3081E">
        <w:rPr>
          <w:rFonts w:hint="eastAsia"/>
        </w:rPr>
        <w:t>高齢化に伴う医療費の増大</w:t>
      </w:r>
      <w:r>
        <w:rPr>
          <w:rFonts w:hint="eastAsia"/>
        </w:rPr>
        <w:t>が予測されるため</w:t>
      </w:r>
      <w:r w:rsidRPr="00C3081E">
        <w:rPr>
          <w:rFonts w:hint="eastAsia"/>
        </w:rPr>
        <w:t>、予防可能な生活習慣病の発症及び重症化予防に努める必要が</w:t>
      </w:r>
      <w:r w:rsidR="006C7849">
        <w:rPr>
          <w:rFonts w:hint="eastAsia"/>
        </w:rPr>
        <w:t>あります</w:t>
      </w:r>
      <w:r w:rsidRPr="00C3081E">
        <w:rPr>
          <w:rFonts w:hint="eastAsia"/>
        </w:rPr>
        <w:t>。</w:t>
      </w:r>
    </w:p>
    <w:p w14:paraId="4331E43A" w14:textId="77777777" w:rsidR="006C7849" w:rsidRPr="006C7849" w:rsidRDefault="006C7849" w:rsidP="006C7849">
      <w:pPr>
        <w:pStyle w:val="12"/>
        <w:ind w:leftChars="350" w:left="735" w:firstLine="210"/>
      </w:pPr>
    </w:p>
    <w:p w14:paraId="7D389998" w14:textId="77777777" w:rsidR="009242F7" w:rsidRPr="00CB3227" w:rsidRDefault="009242F7" w:rsidP="009242F7">
      <w:pPr>
        <w:ind w:firstLineChars="100" w:firstLine="210"/>
        <w:jc w:val="left"/>
        <w:rPr>
          <w:rFonts w:ascii="HG丸ｺﾞｼｯｸM-PRO" w:eastAsia="HG丸ｺﾞｼｯｸM-PRO" w:hAnsi="HG丸ｺﾞｼｯｸM-PRO"/>
          <w:bCs/>
          <w:sz w:val="20"/>
          <w:szCs w:val="20"/>
        </w:rPr>
      </w:pPr>
      <w:r>
        <w:rPr>
          <w:rFonts w:ascii="ＭＳ Ｐ明朝" w:eastAsia="ＭＳ Ｐ明朝" w:hAnsi="ＭＳ Ｐ明朝" w:hint="eastAsia"/>
          <w:szCs w:val="21"/>
        </w:rPr>
        <w:t xml:space="preserve">　 </w:t>
      </w:r>
      <w:r>
        <w:rPr>
          <w:rFonts w:ascii="ＭＳ Ｐ明朝" w:eastAsia="ＭＳ Ｐ明朝" w:hAnsi="ＭＳ Ｐ明朝"/>
          <w:szCs w:val="21"/>
        </w:rPr>
        <w:t xml:space="preserve">                     </w:t>
      </w:r>
      <w:r w:rsidRPr="00CB3227">
        <w:rPr>
          <w:rFonts w:ascii="HG丸ｺﾞｼｯｸM-PRO" w:eastAsia="HG丸ｺﾞｼｯｸM-PRO" w:hAnsi="HG丸ｺﾞｼｯｸM-PRO" w:hint="eastAsia"/>
          <w:bCs/>
          <w:szCs w:val="21"/>
        </w:rPr>
        <w:t xml:space="preserve">　</w:t>
      </w:r>
      <w:r w:rsidRPr="00CB3227">
        <w:rPr>
          <w:rFonts w:ascii="HG丸ｺﾞｼｯｸM-PRO" w:eastAsia="HG丸ｺﾞｼｯｸM-PRO" w:hAnsi="HG丸ｺﾞｼｯｸM-PRO" w:hint="eastAsia"/>
          <w:bCs/>
          <w:sz w:val="20"/>
          <w:szCs w:val="20"/>
        </w:rPr>
        <w:t>図表１　人口と高齢化率の推計</w:t>
      </w:r>
    </w:p>
    <w:tbl>
      <w:tblPr>
        <w:tblW w:w="4494" w:type="dxa"/>
        <w:tblInd w:w="2731" w:type="dxa"/>
        <w:tblCellMar>
          <w:left w:w="99" w:type="dxa"/>
          <w:right w:w="99" w:type="dxa"/>
        </w:tblCellMar>
        <w:tblLook w:val="04A0" w:firstRow="1" w:lastRow="0" w:firstColumn="1" w:lastColumn="0" w:noHBand="0" w:noVBand="1"/>
      </w:tblPr>
      <w:tblGrid>
        <w:gridCol w:w="1659"/>
        <w:gridCol w:w="1417"/>
        <w:gridCol w:w="1418"/>
      </w:tblGrid>
      <w:tr w:rsidR="009242F7" w:rsidRPr="00E242DA" w14:paraId="45D3D6D1" w14:textId="77777777" w:rsidTr="00DF5BEA">
        <w:trPr>
          <w:trHeight w:val="289"/>
        </w:trPr>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94843" w14:textId="77777777" w:rsidR="009242F7" w:rsidRPr="00E242DA" w:rsidRDefault="009242F7" w:rsidP="00DF5BEA">
            <w:pPr>
              <w:widowControl/>
              <w:spacing w:line="320" w:lineRule="exact"/>
              <w:jc w:val="left"/>
              <w:rPr>
                <w:rFonts w:ascii="ＭＳ 明朝" w:eastAsia="ＭＳ 明朝" w:hAnsi="ＭＳ 明朝" w:cs="ＭＳ Ｐゴシック"/>
                <w:color w:val="000000"/>
                <w:kern w:val="0"/>
                <w:sz w:val="22"/>
              </w:rPr>
            </w:pPr>
            <w:r w:rsidRPr="00E242DA">
              <w:rPr>
                <w:rFonts w:ascii="ＭＳ 明朝" w:eastAsia="ＭＳ 明朝" w:hAnsi="ＭＳ 明朝" w:cs="ＭＳ Ｐゴシック" w:hint="eastAsia"/>
                <w:color w:val="000000"/>
                <w:kern w:val="0"/>
                <w:sz w:val="22"/>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5062FD9" w14:textId="77777777" w:rsidR="009242F7" w:rsidRPr="00E242DA" w:rsidRDefault="009242F7" w:rsidP="00DF5BEA">
            <w:pPr>
              <w:widowControl/>
              <w:spacing w:line="320" w:lineRule="exact"/>
              <w:jc w:val="center"/>
              <w:rPr>
                <w:rFonts w:ascii="ＭＳ 明朝" w:eastAsia="ＭＳ 明朝" w:hAnsi="ＭＳ 明朝" w:cs="ＭＳ Ｐゴシック"/>
                <w:color w:val="000000"/>
                <w:kern w:val="0"/>
                <w:sz w:val="22"/>
              </w:rPr>
            </w:pPr>
            <w:r w:rsidRPr="00E242DA">
              <w:rPr>
                <w:rFonts w:ascii="ＭＳ 明朝" w:eastAsia="ＭＳ 明朝" w:hAnsi="ＭＳ 明朝" w:cs="ＭＳ Ｐゴシック" w:hint="eastAsia"/>
                <w:color w:val="000000"/>
                <w:kern w:val="0"/>
                <w:sz w:val="22"/>
              </w:rPr>
              <w:t>人口</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96654E6" w14:textId="77777777" w:rsidR="009242F7" w:rsidRPr="00E242DA" w:rsidRDefault="009242F7" w:rsidP="00DF5BEA">
            <w:pPr>
              <w:widowControl/>
              <w:spacing w:line="320" w:lineRule="exact"/>
              <w:jc w:val="center"/>
              <w:rPr>
                <w:rFonts w:ascii="ＭＳ 明朝" w:eastAsia="ＭＳ 明朝" w:hAnsi="ＭＳ 明朝" w:cs="ＭＳ Ｐゴシック"/>
                <w:color w:val="000000"/>
                <w:kern w:val="0"/>
                <w:sz w:val="22"/>
              </w:rPr>
            </w:pPr>
            <w:r w:rsidRPr="00E242DA">
              <w:rPr>
                <w:rFonts w:ascii="ＭＳ 明朝" w:eastAsia="ＭＳ 明朝" w:hAnsi="ＭＳ 明朝" w:cs="ＭＳ Ｐゴシック" w:hint="eastAsia"/>
                <w:color w:val="000000"/>
                <w:kern w:val="0"/>
                <w:sz w:val="22"/>
              </w:rPr>
              <w:t>割合</w:t>
            </w:r>
          </w:p>
        </w:tc>
      </w:tr>
      <w:tr w:rsidR="009242F7" w:rsidRPr="00E242DA" w14:paraId="3231253E" w14:textId="77777777" w:rsidTr="00DF5BEA">
        <w:trPr>
          <w:trHeight w:val="266"/>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14:paraId="6AE4F2E7" w14:textId="77777777" w:rsidR="009242F7" w:rsidRPr="00E242DA" w:rsidRDefault="009242F7" w:rsidP="00DF5BEA">
            <w:pPr>
              <w:widowControl/>
              <w:spacing w:line="320" w:lineRule="exact"/>
              <w:jc w:val="center"/>
              <w:rPr>
                <w:rFonts w:ascii="ＭＳ 明朝" w:eastAsia="ＭＳ 明朝" w:hAnsi="ＭＳ 明朝" w:cs="ＭＳ Ｐゴシック"/>
                <w:color w:val="000000"/>
                <w:kern w:val="0"/>
                <w:sz w:val="22"/>
              </w:rPr>
            </w:pPr>
            <w:r w:rsidRPr="00E242DA">
              <w:rPr>
                <w:rFonts w:ascii="ＭＳ 明朝" w:eastAsia="ＭＳ 明朝" w:hAnsi="ＭＳ 明朝" w:cs="ＭＳ Ｐゴシック" w:hint="eastAsia"/>
                <w:color w:val="000000"/>
                <w:kern w:val="0"/>
                <w:sz w:val="22"/>
              </w:rPr>
              <w:t>40歳未満</w:t>
            </w:r>
          </w:p>
        </w:tc>
        <w:tc>
          <w:tcPr>
            <w:tcW w:w="1417" w:type="dxa"/>
            <w:tcBorders>
              <w:top w:val="nil"/>
              <w:left w:val="nil"/>
              <w:bottom w:val="single" w:sz="4" w:space="0" w:color="auto"/>
              <w:right w:val="single" w:sz="4" w:space="0" w:color="auto"/>
            </w:tcBorders>
            <w:shd w:val="clear" w:color="auto" w:fill="auto"/>
            <w:noWrap/>
            <w:vAlign w:val="center"/>
            <w:hideMark/>
          </w:tcPr>
          <w:p w14:paraId="6C478618" w14:textId="6758A016" w:rsidR="009242F7" w:rsidRPr="00E242DA" w:rsidRDefault="00DF5BEA" w:rsidP="00DF5BEA">
            <w:pPr>
              <w:widowControl/>
              <w:spacing w:line="320" w:lineRule="exact"/>
              <w:jc w:val="righ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9,603</w:t>
            </w:r>
            <w:r w:rsidR="009242F7" w:rsidRPr="00E242DA">
              <w:rPr>
                <w:rFonts w:ascii="ＭＳ 明朝" w:eastAsia="ＭＳ 明朝" w:hAnsi="ＭＳ 明朝" w:cs="ＭＳ Ｐゴシック"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0EF0426E" w14:textId="2728F5B9" w:rsidR="009242F7" w:rsidRPr="00E242DA" w:rsidRDefault="00400D5C" w:rsidP="00DF5BEA">
            <w:pPr>
              <w:widowControl/>
              <w:spacing w:line="320" w:lineRule="exact"/>
              <w:jc w:val="righ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38.1</w:t>
            </w:r>
            <w:r w:rsidR="009242F7" w:rsidRPr="00E242DA">
              <w:rPr>
                <w:rFonts w:ascii="ＭＳ 明朝" w:eastAsia="ＭＳ 明朝" w:hAnsi="ＭＳ 明朝" w:cs="ＭＳ Ｐゴシック" w:hint="eastAsia"/>
                <w:color w:val="000000"/>
                <w:kern w:val="0"/>
                <w:sz w:val="22"/>
              </w:rPr>
              <w:t>%</w:t>
            </w:r>
          </w:p>
        </w:tc>
      </w:tr>
      <w:tr w:rsidR="009242F7" w:rsidRPr="00E242DA" w14:paraId="54F41678" w14:textId="77777777" w:rsidTr="00DF5BEA">
        <w:trPr>
          <w:trHeight w:val="283"/>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14:paraId="226E869B" w14:textId="77777777" w:rsidR="009242F7" w:rsidRPr="00E242DA" w:rsidRDefault="009242F7" w:rsidP="00DF5BEA">
            <w:pPr>
              <w:widowControl/>
              <w:spacing w:line="320" w:lineRule="exact"/>
              <w:jc w:val="center"/>
              <w:rPr>
                <w:rFonts w:ascii="ＭＳ 明朝" w:eastAsia="ＭＳ 明朝" w:hAnsi="ＭＳ 明朝" w:cs="ＭＳ Ｐゴシック"/>
                <w:color w:val="000000"/>
                <w:kern w:val="0"/>
                <w:sz w:val="22"/>
              </w:rPr>
            </w:pPr>
            <w:r w:rsidRPr="00E242DA">
              <w:rPr>
                <w:rFonts w:ascii="ＭＳ 明朝" w:eastAsia="ＭＳ 明朝" w:hAnsi="ＭＳ 明朝" w:cs="ＭＳ Ｐゴシック" w:hint="eastAsia"/>
                <w:color w:val="000000"/>
                <w:kern w:val="0"/>
                <w:sz w:val="22"/>
              </w:rPr>
              <w:t>40～64歳</w:t>
            </w:r>
          </w:p>
        </w:tc>
        <w:tc>
          <w:tcPr>
            <w:tcW w:w="1417" w:type="dxa"/>
            <w:tcBorders>
              <w:top w:val="nil"/>
              <w:left w:val="nil"/>
              <w:bottom w:val="single" w:sz="4" w:space="0" w:color="auto"/>
              <w:right w:val="single" w:sz="4" w:space="0" w:color="auto"/>
            </w:tcBorders>
            <w:shd w:val="clear" w:color="auto" w:fill="auto"/>
            <w:noWrap/>
            <w:vAlign w:val="center"/>
            <w:hideMark/>
          </w:tcPr>
          <w:p w14:paraId="052E9BF0" w14:textId="60F33F71" w:rsidR="009242F7" w:rsidRPr="00E242DA" w:rsidRDefault="00DF5BEA" w:rsidP="00DF5BEA">
            <w:pPr>
              <w:widowControl/>
              <w:spacing w:line="320" w:lineRule="exact"/>
              <w:jc w:val="righ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8,781</w:t>
            </w:r>
            <w:r w:rsidR="009242F7" w:rsidRPr="00E242DA">
              <w:rPr>
                <w:rFonts w:ascii="ＭＳ 明朝" w:eastAsia="ＭＳ 明朝" w:hAnsi="ＭＳ 明朝" w:cs="ＭＳ Ｐゴシック"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6820FF6E" w14:textId="5770DEA0" w:rsidR="009242F7" w:rsidRPr="00E242DA" w:rsidRDefault="00400D5C" w:rsidP="00DF5BEA">
            <w:pPr>
              <w:widowControl/>
              <w:spacing w:line="320" w:lineRule="exact"/>
              <w:jc w:val="righ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34.8</w:t>
            </w:r>
            <w:r w:rsidR="009242F7" w:rsidRPr="00E242DA">
              <w:rPr>
                <w:rFonts w:ascii="ＭＳ 明朝" w:eastAsia="ＭＳ 明朝" w:hAnsi="ＭＳ 明朝" w:cs="ＭＳ Ｐゴシック" w:hint="eastAsia"/>
                <w:color w:val="000000"/>
                <w:kern w:val="0"/>
                <w:sz w:val="22"/>
              </w:rPr>
              <w:t>%</w:t>
            </w:r>
          </w:p>
        </w:tc>
      </w:tr>
      <w:tr w:rsidR="009242F7" w:rsidRPr="00E242DA" w14:paraId="1D8A0F30" w14:textId="77777777" w:rsidTr="00DF5BEA">
        <w:trPr>
          <w:trHeight w:val="274"/>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14:paraId="330EEEEF" w14:textId="77777777" w:rsidR="009242F7" w:rsidRPr="00E242DA" w:rsidRDefault="009242F7" w:rsidP="00DF5BEA">
            <w:pPr>
              <w:widowControl/>
              <w:spacing w:line="320" w:lineRule="exact"/>
              <w:jc w:val="center"/>
              <w:rPr>
                <w:rFonts w:ascii="ＭＳ 明朝" w:eastAsia="ＭＳ 明朝" w:hAnsi="ＭＳ 明朝" w:cs="ＭＳ Ｐゴシック"/>
                <w:color w:val="000000"/>
                <w:kern w:val="0"/>
                <w:sz w:val="22"/>
              </w:rPr>
            </w:pPr>
            <w:r w:rsidRPr="00E242DA">
              <w:rPr>
                <w:rFonts w:ascii="ＭＳ 明朝" w:eastAsia="ＭＳ 明朝" w:hAnsi="ＭＳ 明朝" w:cs="ＭＳ Ｐゴシック" w:hint="eastAsia"/>
                <w:color w:val="000000"/>
                <w:kern w:val="0"/>
                <w:sz w:val="22"/>
              </w:rPr>
              <w:t>65～74歳</w:t>
            </w:r>
          </w:p>
        </w:tc>
        <w:tc>
          <w:tcPr>
            <w:tcW w:w="1417" w:type="dxa"/>
            <w:tcBorders>
              <w:top w:val="nil"/>
              <w:left w:val="nil"/>
              <w:bottom w:val="single" w:sz="4" w:space="0" w:color="auto"/>
              <w:right w:val="single" w:sz="4" w:space="0" w:color="auto"/>
            </w:tcBorders>
            <w:shd w:val="clear" w:color="auto" w:fill="auto"/>
            <w:noWrap/>
            <w:vAlign w:val="center"/>
            <w:hideMark/>
          </w:tcPr>
          <w:p w14:paraId="5EF10B88" w14:textId="555294EC" w:rsidR="009242F7" w:rsidRPr="00E242DA" w:rsidRDefault="00400D5C" w:rsidP="00DF5BEA">
            <w:pPr>
              <w:widowControl/>
              <w:spacing w:line="320" w:lineRule="exact"/>
              <w:jc w:val="righ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3,713</w:t>
            </w:r>
            <w:r w:rsidR="009242F7" w:rsidRPr="00E242DA">
              <w:rPr>
                <w:rFonts w:ascii="ＭＳ 明朝" w:eastAsia="ＭＳ 明朝" w:hAnsi="ＭＳ 明朝" w:cs="ＭＳ Ｐゴシック"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60544FE6" w14:textId="7B0163F8" w:rsidR="009242F7" w:rsidRPr="00E242DA" w:rsidRDefault="00400D5C" w:rsidP="00DF5BEA">
            <w:pPr>
              <w:widowControl/>
              <w:spacing w:line="320" w:lineRule="exact"/>
              <w:jc w:val="righ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14.7</w:t>
            </w:r>
            <w:r w:rsidR="009242F7" w:rsidRPr="00E242DA">
              <w:rPr>
                <w:rFonts w:ascii="ＭＳ 明朝" w:eastAsia="ＭＳ 明朝" w:hAnsi="ＭＳ 明朝" w:cs="ＭＳ Ｐゴシック" w:hint="eastAsia"/>
                <w:color w:val="000000"/>
                <w:kern w:val="0"/>
                <w:sz w:val="22"/>
              </w:rPr>
              <w:t>%</w:t>
            </w:r>
          </w:p>
        </w:tc>
      </w:tr>
      <w:tr w:rsidR="009242F7" w:rsidRPr="00E242DA" w14:paraId="375FAD4B" w14:textId="77777777" w:rsidTr="00DF5BEA">
        <w:trPr>
          <w:trHeight w:val="263"/>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14:paraId="547555BD" w14:textId="77777777" w:rsidR="009242F7" w:rsidRPr="00E242DA" w:rsidRDefault="009242F7" w:rsidP="00DF5BEA">
            <w:pPr>
              <w:widowControl/>
              <w:spacing w:line="320" w:lineRule="exact"/>
              <w:jc w:val="center"/>
              <w:rPr>
                <w:rFonts w:ascii="ＭＳ 明朝" w:eastAsia="ＭＳ 明朝" w:hAnsi="ＭＳ 明朝" w:cs="ＭＳ Ｐゴシック"/>
                <w:color w:val="000000"/>
                <w:kern w:val="0"/>
                <w:sz w:val="22"/>
              </w:rPr>
            </w:pPr>
            <w:r w:rsidRPr="00E242DA">
              <w:rPr>
                <w:rFonts w:ascii="ＭＳ 明朝" w:eastAsia="ＭＳ 明朝" w:hAnsi="ＭＳ 明朝" w:cs="ＭＳ Ｐゴシック" w:hint="eastAsia"/>
                <w:color w:val="000000"/>
                <w:kern w:val="0"/>
                <w:sz w:val="22"/>
              </w:rPr>
              <w:t>75歳以上</w:t>
            </w:r>
          </w:p>
        </w:tc>
        <w:tc>
          <w:tcPr>
            <w:tcW w:w="1417" w:type="dxa"/>
            <w:tcBorders>
              <w:top w:val="nil"/>
              <w:left w:val="nil"/>
              <w:bottom w:val="single" w:sz="4" w:space="0" w:color="auto"/>
              <w:right w:val="single" w:sz="4" w:space="0" w:color="auto"/>
            </w:tcBorders>
            <w:shd w:val="clear" w:color="auto" w:fill="auto"/>
            <w:noWrap/>
            <w:vAlign w:val="center"/>
            <w:hideMark/>
          </w:tcPr>
          <w:p w14:paraId="3467216E" w14:textId="3F6AD220" w:rsidR="009242F7" w:rsidRPr="00E242DA" w:rsidRDefault="00400D5C" w:rsidP="00DF5BEA">
            <w:pPr>
              <w:widowControl/>
              <w:spacing w:line="320" w:lineRule="exact"/>
              <w:jc w:val="righ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3,131</w:t>
            </w:r>
            <w:r w:rsidR="009242F7" w:rsidRPr="00E242DA">
              <w:rPr>
                <w:rFonts w:ascii="ＭＳ 明朝" w:eastAsia="ＭＳ 明朝" w:hAnsi="ＭＳ 明朝" w:cs="ＭＳ Ｐゴシック"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737A56C5" w14:textId="72891B44" w:rsidR="009242F7" w:rsidRPr="00E242DA" w:rsidRDefault="00400D5C" w:rsidP="00DF5BEA">
            <w:pPr>
              <w:widowControl/>
              <w:spacing w:line="320" w:lineRule="exact"/>
              <w:jc w:val="righ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12.4</w:t>
            </w:r>
            <w:r w:rsidR="009242F7" w:rsidRPr="00E242DA">
              <w:rPr>
                <w:rFonts w:ascii="ＭＳ 明朝" w:eastAsia="ＭＳ 明朝" w:hAnsi="ＭＳ 明朝" w:cs="ＭＳ Ｐゴシック" w:hint="eastAsia"/>
                <w:color w:val="000000"/>
                <w:kern w:val="0"/>
                <w:sz w:val="22"/>
              </w:rPr>
              <w:t>%</w:t>
            </w:r>
          </w:p>
        </w:tc>
      </w:tr>
    </w:tbl>
    <w:p w14:paraId="1D38D584" w14:textId="19AA7E08" w:rsidR="00ED63CA" w:rsidRPr="00ED63CA" w:rsidRDefault="009242F7" w:rsidP="00ED63CA">
      <w:pPr>
        <w:ind w:firstLineChars="200" w:firstLine="422"/>
        <w:jc w:val="left"/>
        <w:rPr>
          <w:rFonts w:ascii="ＭＳ Ｐ明朝" w:eastAsia="ＭＳ Ｐ明朝" w:hAnsi="ＭＳ Ｐ明朝"/>
          <w:sz w:val="18"/>
          <w:szCs w:val="18"/>
        </w:rPr>
      </w:pPr>
      <w:r>
        <w:rPr>
          <w:rFonts w:ascii="HG丸ｺﾞｼｯｸM-PRO" w:eastAsia="HG丸ｺﾞｼｯｸM-PRO" w:hAnsi="HG丸ｺﾞｼｯｸM-PRO" w:hint="eastAsia"/>
          <w:b/>
          <w:szCs w:val="21"/>
        </w:rPr>
        <w:t xml:space="preserve">　　　　　　　　　　</w:t>
      </w:r>
      <w:r w:rsidRPr="00222ADE">
        <w:rPr>
          <w:rFonts w:ascii="HG丸ｺﾞｼｯｸM-PRO" w:eastAsia="HG丸ｺﾞｼｯｸM-PRO" w:hAnsi="HG丸ｺﾞｼｯｸM-PRO" w:hint="eastAsia"/>
          <w:bCs/>
          <w:sz w:val="16"/>
          <w:szCs w:val="16"/>
        </w:rPr>
        <w:t xml:space="preserve">　</w:t>
      </w:r>
      <w:r w:rsidR="00ED63CA" w:rsidRPr="00ED63CA">
        <w:rPr>
          <w:rFonts w:ascii="ＭＳ Ｐ明朝" w:eastAsia="ＭＳ Ｐ明朝" w:hAnsi="ＭＳ Ｐ明朝" w:hint="eastAsia"/>
          <w:sz w:val="18"/>
          <w:szCs w:val="18"/>
        </w:rPr>
        <w:t>資料：「指定区別年齢別男女別人口調（令和３年12月１日現在）」</w:t>
      </w:r>
    </w:p>
    <w:p w14:paraId="6C87D51C" w14:textId="2863D9E2" w:rsidR="009242F7" w:rsidRPr="00ED63CA" w:rsidRDefault="009242F7" w:rsidP="009242F7">
      <w:pPr>
        <w:ind w:firstLineChars="100" w:firstLine="160"/>
        <w:jc w:val="left"/>
        <w:rPr>
          <w:bCs/>
          <w:noProof/>
          <w:sz w:val="16"/>
          <w:szCs w:val="16"/>
        </w:rPr>
      </w:pPr>
    </w:p>
    <w:p w14:paraId="32077C39" w14:textId="63A7FFBF" w:rsidR="009242F7" w:rsidRPr="0016629B" w:rsidRDefault="009242F7" w:rsidP="009242F7">
      <w:pPr>
        <w:ind w:firstLineChars="100" w:firstLine="160"/>
        <w:jc w:val="left"/>
        <w:rPr>
          <w:rFonts w:ascii="HG丸ｺﾞｼｯｸM-PRO" w:eastAsia="HG丸ｺﾞｼｯｸM-PRO" w:hAnsi="HG丸ｺﾞｼｯｸM-PRO"/>
          <w:sz w:val="16"/>
          <w:szCs w:val="16"/>
        </w:rPr>
      </w:pPr>
    </w:p>
    <w:p w14:paraId="643563A8" w14:textId="77777777" w:rsidR="009242F7" w:rsidRPr="00CB3227" w:rsidRDefault="009242F7" w:rsidP="00400D5C">
      <w:pPr>
        <w:ind w:firstLineChars="100" w:firstLine="200"/>
        <w:jc w:val="left"/>
        <w:rPr>
          <w:rFonts w:ascii="HG丸ｺﾞｼｯｸM-PRO" w:eastAsia="HG丸ｺﾞｼｯｸM-PRO" w:hAnsi="HG丸ｺﾞｼｯｸM-PRO"/>
          <w:bCs/>
          <w:sz w:val="20"/>
          <w:szCs w:val="20"/>
        </w:rPr>
      </w:pPr>
      <w:r w:rsidRPr="00CB3227">
        <w:rPr>
          <w:rFonts w:ascii="HG丸ｺﾞｼｯｸM-PRO" w:eastAsia="HG丸ｺﾞｼｯｸM-PRO" w:hAnsi="HG丸ｺﾞｼｯｸM-PRO" w:hint="eastAsia"/>
          <w:bCs/>
          <w:sz w:val="20"/>
          <w:szCs w:val="20"/>
        </w:rPr>
        <w:t>図表２　人口ピラミッド（町）</w:t>
      </w:r>
    </w:p>
    <w:p w14:paraId="6F3D12C6" w14:textId="26EAF122" w:rsidR="009242F7" w:rsidRPr="00E126F4" w:rsidRDefault="00400D5C" w:rsidP="009242F7">
      <w:pPr>
        <w:ind w:firstLineChars="100" w:firstLine="210"/>
        <w:jc w:val="left"/>
        <w:rPr>
          <w:rFonts w:ascii="HG丸ｺﾞｼｯｸM-PRO" w:eastAsia="HG丸ｺﾞｼｯｸM-PRO" w:hAnsi="HG丸ｺﾞｼｯｸM-PRO"/>
          <w:b/>
          <w:sz w:val="22"/>
        </w:rPr>
      </w:pPr>
      <w:r>
        <w:rPr>
          <w:noProof/>
        </w:rPr>
        <w:drawing>
          <wp:anchor distT="0" distB="0" distL="114300" distR="114300" simplePos="0" relativeHeight="251880448" behindDoc="0" locked="0" layoutInCell="1" allowOverlap="1" wp14:anchorId="62CD26B4" wp14:editId="0F0D8343">
            <wp:simplePos x="0" y="0"/>
            <wp:positionH relativeFrom="column">
              <wp:posOffset>135255</wp:posOffset>
            </wp:positionH>
            <wp:positionV relativeFrom="paragraph">
              <wp:posOffset>2540</wp:posOffset>
            </wp:positionV>
            <wp:extent cx="6192520" cy="3870325"/>
            <wp:effectExtent l="0" t="0" r="17780" b="15875"/>
            <wp:wrapNone/>
            <wp:docPr id="6" name="グラフ 6">
              <a:extLst xmlns:a="http://schemas.openxmlformats.org/drawingml/2006/main">
                <a:ext uri="{FF2B5EF4-FFF2-40B4-BE49-F238E27FC236}">
                  <a16:creationId xmlns:a16="http://schemas.microsoft.com/office/drawing/2014/main" id="{8956A16A-09C8-4761-8610-30FDA221C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1506219B" w14:textId="77777777" w:rsidR="009242F7" w:rsidRPr="002D7FF5" w:rsidRDefault="009242F7" w:rsidP="009242F7">
      <w:pPr>
        <w:ind w:firstLineChars="100" w:firstLine="220"/>
        <w:rPr>
          <w:rFonts w:ascii="HG丸ｺﾞｼｯｸM-PRO" w:eastAsia="HG丸ｺﾞｼｯｸM-PRO" w:hAnsi="HG丸ｺﾞｼｯｸM-PRO"/>
          <w:sz w:val="22"/>
        </w:rPr>
      </w:pPr>
    </w:p>
    <w:p w14:paraId="2743EB89" w14:textId="77777777" w:rsidR="009242F7" w:rsidRDefault="009242F7" w:rsidP="009242F7">
      <w:pPr>
        <w:ind w:firstLineChars="100" w:firstLine="180"/>
        <w:jc w:val="left"/>
        <w:rPr>
          <w:rFonts w:ascii="HG丸ｺﾞｼｯｸM-PRO" w:eastAsia="HG丸ｺﾞｼｯｸM-PRO" w:hAnsi="HG丸ｺﾞｼｯｸM-PRO"/>
          <w:sz w:val="18"/>
          <w:szCs w:val="18"/>
        </w:rPr>
      </w:pPr>
    </w:p>
    <w:p w14:paraId="73AFB165" w14:textId="77777777" w:rsidR="009242F7" w:rsidRDefault="009242F7" w:rsidP="009242F7">
      <w:pPr>
        <w:ind w:firstLineChars="100" w:firstLine="180"/>
        <w:jc w:val="left"/>
        <w:rPr>
          <w:rFonts w:ascii="HG丸ｺﾞｼｯｸM-PRO" w:eastAsia="HG丸ｺﾞｼｯｸM-PRO" w:hAnsi="HG丸ｺﾞｼｯｸM-PRO"/>
          <w:sz w:val="18"/>
          <w:szCs w:val="18"/>
        </w:rPr>
      </w:pPr>
    </w:p>
    <w:p w14:paraId="36356C99" w14:textId="77777777" w:rsidR="009242F7" w:rsidRDefault="009242F7" w:rsidP="009242F7">
      <w:pPr>
        <w:ind w:firstLineChars="100" w:firstLine="180"/>
        <w:jc w:val="left"/>
        <w:rPr>
          <w:rFonts w:ascii="HG丸ｺﾞｼｯｸM-PRO" w:eastAsia="HG丸ｺﾞｼｯｸM-PRO" w:hAnsi="HG丸ｺﾞｼｯｸM-PRO"/>
          <w:sz w:val="18"/>
          <w:szCs w:val="18"/>
        </w:rPr>
      </w:pPr>
    </w:p>
    <w:p w14:paraId="3A93FBA1" w14:textId="77777777" w:rsidR="009242F7" w:rsidRDefault="009242F7" w:rsidP="009242F7">
      <w:pPr>
        <w:ind w:firstLineChars="100" w:firstLine="180"/>
        <w:jc w:val="left"/>
        <w:rPr>
          <w:rFonts w:ascii="HG丸ｺﾞｼｯｸM-PRO" w:eastAsia="HG丸ｺﾞｼｯｸM-PRO" w:hAnsi="HG丸ｺﾞｼｯｸM-PRO"/>
          <w:sz w:val="18"/>
          <w:szCs w:val="18"/>
        </w:rPr>
      </w:pPr>
    </w:p>
    <w:p w14:paraId="5A29255B" w14:textId="77777777" w:rsidR="009242F7" w:rsidRDefault="009242F7" w:rsidP="009242F7">
      <w:pPr>
        <w:ind w:firstLineChars="100" w:firstLine="180"/>
        <w:jc w:val="left"/>
        <w:rPr>
          <w:rFonts w:ascii="HG丸ｺﾞｼｯｸM-PRO" w:eastAsia="HG丸ｺﾞｼｯｸM-PRO" w:hAnsi="HG丸ｺﾞｼｯｸM-PRO"/>
          <w:sz w:val="18"/>
          <w:szCs w:val="18"/>
        </w:rPr>
      </w:pPr>
    </w:p>
    <w:p w14:paraId="778AF40A" w14:textId="14715AD0" w:rsidR="009242F7" w:rsidRDefault="009242F7" w:rsidP="009242F7">
      <w:pPr>
        <w:ind w:firstLineChars="100" w:firstLine="180"/>
        <w:jc w:val="left"/>
        <w:rPr>
          <w:rFonts w:ascii="HG丸ｺﾞｼｯｸM-PRO" w:eastAsia="HG丸ｺﾞｼｯｸM-PRO" w:hAnsi="HG丸ｺﾞｼｯｸM-PRO"/>
          <w:sz w:val="18"/>
          <w:szCs w:val="18"/>
        </w:rPr>
      </w:pPr>
    </w:p>
    <w:p w14:paraId="5BB59D40" w14:textId="615E8939" w:rsidR="00400D5C" w:rsidRDefault="00400D5C" w:rsidP="009242F7">
      <w:pPr>
        <w:ind w:firstLineChars="100" w:firstLine="180"/>
        <w:jc w:val="left"/>
        <w:rPr>
          <w:rFonts w:ascii="HG丸ｺﾞｼｯｸM-PRO" w:eastAsia="HG丸ｺﾞｼｯｸM-PRO" w:hAnsi="HG丸ｺﾞｼｯｸM-PRO"/>
          <w:sz w:val="18"/>
          <w:szCs w:val="18"/>
        </w:rPr>
      </w:pPr>
    </w:p>
    <w:p w14:paraId="02C33BE8" w14:textId="77777777" w:rsidR="00400D5C" w:rsidRDefault="00400D5C" w:rsidP="009242F7">
      <w:pPr>
        <w:ind w:firstLineChars="100" w:firstLine="180"/>
        <w:jc w:val="left"/>
        <w:rPr>
          <w:rFonts w:ascii="HG丸ｺﾞｼｯｸM-PRO" w:eastAsia="HG丸ｺﾞｼｯｸM-PRO" w:hAnsi="HG丸ｺﾞｼｯｸM-PRO"/>
          <w:sz w:val="18"/>
          <w:szCs w:val="18"/>
        </w:rPr>
      </w:pPr>
    </w:p>
    <w:p w14:paraId="28C117A0" w14:textId="77777777" w:rsidR="009242F7" w:rsidRDefault="009242F7" w:rsidP="009242F7">
      <w:pPr>
        <w:ind w:firstLineChars="100" w:firstLine="180"/>
        <w:jc w:val="left"/>
        <w:rPr>
          <w:rFonts w:ascii="HG丸ｺﾞｼｯｸM-PRO" w:eastAsia="HG丸ｺﾞｼｯｸM-PRO" w:hAnsi="HG丸ｺﾞｼｯｸM-PRO"/>
          <w:sz w:val="18"/>
          <w:szCs w:val="18"/>
        </w:rPr>
      </w:pPr>
    </w:p>
    <w:p w14:paraId="12B40F7F" w14:textId="77777777" w:rsidR="009242F7" w:rsidRDefault="009242F7" w:rsidP="009242F7">
      <w:pPr>
        <w:ind w:firstLineChars="100" w:firstLine="180"/>
        <w:jc w:val="left"/>
        <w:rPr>
          <w:rFonts w:ascii="HG丸ｺﾞｼｯｸM-PRO" w:eastAsia="HG丸ｺﾞｼｯｸM-PRO" w:hAnsi="HG丸ｺﾞｼｯｸM-PRO"/>
          <w:sz w:val="18"/>
          <w:szCs w:val="18"/>
        </w:rPr>
      </w:pPr>
    </w:p>
    <w:p w14:paraId="20C341B9" w14:textId="77777777" w:rsidR="009242F7" w:rsidRDefault="009242F7" w:rsidP="009242F7">
      <w:pPr>
        <w:ind w:firstLineChars="100" w:firstLine="180"/>
        <w:jc w:val="left"/>
        <w:rPr>
          <w:rFonts w:ascii="HG丸ｺﾞｼｯｸM-PRO" w:eastAsia="HG丸ｺﾞｼｯｸM-PRO" w:hAnsi="HG丸ｺﾞｼｯｸM-PRO"/>
          <w:sz w:val="18"/>
          <w:szCs w:val="18"/>
        </w:rPr>
      </w:pPr>
    </w:p>
    <w:p w14:paraId="7DBD0DBA" w14:textId="10E80095" w:rsidR="009242F7" w:rsidRDefault="009242F7" w:rsidP="009242F7">
      <w:pPr>
        <w:ind w:firstLineChars="100" w:firstLine="180"/>
        <w:jc w:val="left"/>
        <w:rPr>
          <w:rFonts w:ascii="HG丸ｺﾞｼｯｸM-PRO" w:eastAsia="HG丸ｺﾞｼｯｸM-PRO" w:hAnsi="HG丸ｺﾞｼｯｸM-PRO"/>
          <w:sz w:val="18"/>
          <w:szCs w:val="18"/>
        </w:rPr>
      </w:pPr>
    </w:p>
    <w:p w14:paraId="2F6B17CA" w14:textId="3A7C7B0C" w:rsidR="00400D5C" w:rsidRDefault="00400D5C" w:rsidP="009242F7">
      <w:pPr>
        <w:ind w:firstLineChars="100" w:firstLine="180"/>
        <w:jc w:val="left"/>
        <w:rPr>
          <w:rFonts w:ascii="HG丸ｺﾞｼｯｸM-PRO" w:eastAsia="HG丸ｺﾞｼｯｸM-PRO" w:hAnsi="HG丸ｺﾞｼｯｸM-PRO"/>
          <w:sz w:val="18"/>
          <w:szCs w:val="18"/>
        </w:rPr>
      </w:pPr>
    </w:p>
    <w:p w14:paraId="54894CF5" w14:textId="325A256D" w:rsidR="00400D5C" w:rsidRDefault="00400D5C" w:rsidP="009242F7">
      <w:pPr>
        <w:ind w:firstLineChars="100" w:firstLine="180"/>
        <w:jc w:val="left"/>
        <w:rPr>
          <w:rFonts w:ascii="HG丸ｺﾞｼｯｸM-PRO" w:eastAsia="HG丸ｺﾞｼｯｸM-PRO" w:hAnsi="HG丸ｺﾞｼｯｸM-PRO"/>
          <w:sz w:val="18"/>
          <w:szCs w:val="18"/>
        </w:rPr>
      </w:pPr>
    </w:p>
    <w:p w14:paraId="475A98F2" w14:textId="77777777" w:rsidR="00400D5C" w:rsidRPr="009F01E8" w:rsidRDefault="00400D5C" w:rsidP="009242F7">
      <w:pPr>
        <w:ind w:firstLineChars="100" w:firstLine="180"/>
        <w:jc w:val="left"/>
        <w:rPr>
          <w:rFonts w:ascii="HG丸ｺﾞｼｯｸM-PRO" w:eastAsia="HG丸ｺﾞｼｯｸM-PRO" w:hAnsi="HG丸ｺﾞｼｯｸM-PRO"/>
          <w:sz w:val="18"/>
          <w:szCs w:val="18"/>
        </w:rPr>
      </w:pPr>
    </w:p>
    <w:p w14:paraId="06D2B060" w14:textId="03D3BB5C" w:rsidR="009242F7" w:rsidRPr="00ED63CA" w:rsidRDefault="009242F7" w:rsidP="00400D5C">
      <w:pPr>
        <w:ind w:firstLineChars="200" w:firstLine="360"/>
        <w:jc w:val="left"/>
        <w:rPr>
          <w:rFonts w:ascii="ＭＳ Ｐ明朝" w:eastAsia="ＭＳ Ｐ明朝" w:hAnsi="ＭＳ Ｐ明朝"/>
          <w:sz w:val="18"/>
          <w:szCs w:val="18"/>
        </w:rPr>
      </w:pPr>
      <w:r w:rsidRPr="00ED63CA">
        <w:rPr>
          <w:rFonts w:ascii="ＭＳ Ｐ明朝" w:eastAsia="ＭＳ Ｐ明朝" w:hAnsi="ＭＳ Ｐ明朝" w:hint="eastAsia"/>
          <w:sz w:val="18"/>
          <w:szCs w:val="18"/>
        </w:rPr>
        <w:t>資料：「</w:t>
      </w:r>
      <w:r w:rsidR="00400D5C" w:rsidRPr="00ED63CA">
        <w:rPr>
          <w:rFonts w:ascii="ＭＳ Ｐ明朝" w:eastAsia="ＭＳ Ｐ明朝" w:hAnsi="ＭＳ Ｐ明朝" w:hint="eastAsia"/>
          <w:sz w:val="18"/>
          <w:szCs w:val="18"/>
        </w:rPr>
        <w:t>指定区別</w:t>
      </w:r>
      <w:r w:rsidRPr="00ED63CA">
        <w:rPr>
          <w:rFonts w:ascii="ＭＳ Ｐ明朝" w:eastAsia="ＭＳ Ｐ明朝" w:hAnsi="ＭＳ Ｐ明朝" w:hint="eastAsia"/>
          <w:sz w:val="18"/>
          <w:szCs w:val="18"/>
        </w:rPr>
        <w:t>年齢別</w:t>
      </w:r>
      <w:r w:rsidR="00400D5C" w:rsidRPr="00ED63CA">
        <w:rPr>
          <w:rFonts w:ascii="ＭＳ Ｐ明朝" w:eastAsia="ＭＳ Ｐ明朝" w:hAnsi="ＭＳ Ｐ明朝" w:hint="eastAsia"/>
          <w:sz w:val="18"/>
          <w:szCs w:val="18"/>
        </w:rPr>
        <w:t>男女別</w:t>
      </w:r>
      <w:r w:rsidRPr="00ED63CA">
        <w:rPr>
          <w:rFonts w:ascii="ＭＳ Ｐ明朝" w:eastAsia="ＭＳ Ｐ明朝" w:hAnsi="ＭＳ Ｐ明朝" w:hint="eastAsia"/>
          <w:sz w:val="18"/>
          <w:szCs w:val="18"/>
        </w:rPr>
        <w:t>人口調（令和</w:t>
      </w:r>
      <w:r w:rsidR="00400D5C" w:rsidRPr="00ED63CA">
        <w:rPr>
          <w:rFonts w:ascii="ＭＳ Ｐ明朝" w:eastAsia="ＭＳ Ｐ明朝" w:hAnsi="ＭＳ Ｐ明朝" w:hint="eastAsia"/>
          <w:sz w:val="18"/>
          <w:szCs w:val="18"/>
        </w:rPr>
        <w:t>３</w:t>
      </w:r>
      <w:r w:rsidRPr="00ED63CA">
        <w:rPr>
          <w:rFonts w:ascii="ＭＳ Ｐ明朝" w:eastAsia="ＭＳ Ｐ明朝" w:hAnsi="ＭＳ Ｐ明朝" w:hint="eastAsia"/>
          <w:sz w:val="18"/>
          <w:szCs w:val="18"/>
        </w:rPr>
        <w:t>年</w:t>
      </w:r>
      <w:r w:rsidR="00400D5C" w:rsidRPr="00ED63CA">
        <w:rPr>
          <w:rFonts w:ascii="ＭＳ Ｐ明朝" w:eastAsia="ＭＳ Ｐ明朝" w:hAnsi="ＭＳ Ｐ明朝" w:hint="eastAsia"/>
          <w:sz w:val="18"/>
          <w:szCs w:val="18"/>
        </w:rPr>
        <w:t>12</w:t>
      </w:r>
      <w:r w:rsidRPr="00ED63CA">
        <w:rPr>
          <w:rFonts w:ascii="ＭＳ Ｐ明朝" w:eastAsia="ＭＳ Ｐ明朝" w:hAnsi="ＭＳ Ｐ明朝" w:hint="eastAsia"/>
          <w:sz w:val="18"/>
          <w:szCs w:val="18"/>
        </w:rPr>
        <w:t>月</w:t>
      </w:r>
      <w:r w:rsidR="00400D5C" w:rsidRPr="00ED63CA">
        <w:rPr>
          <w:rFonts w:ascii="ＭＳ Ｐ明朝" w:eastAsia="ＭＳ Ｐ明朝" w:hAnsi="ＭＳ Ｐ明朝" w:hint="eastAsia"/>
          <w:sz w:val="18"/>
          <w:szCs w:val="18"/>
        </w:rPr>
        <w:t>１</w:t>
      </w:r>
      <w:r w:rsidRPr="00ED63CA">
        <w:rPr>
          <w:rFonts w:ascii="ＭＳ Ｐ明朝" w:eastAsia="ＭＳ Ｐ明朝" w:hAnsi="ＭＳ Ｐ明朝" w:hint="eastAsia"/>
          <w:sz w:val="18"/>
          <w:szCs w:val="18"/>
        </w:rPr>
        <w:t>日</w:t>
      </w:r>
      <w:r w:rsidR="00400D5C" w:rsidRPr="00ED63CA">
        <w:rPr>
          <w:rFonts w:ascii="ＭＳ Ｐ明朝" w:eastAsia="ＭＳ Ｐ明朝" w:hAnsi="ＭＳ Ｐ明朝" w:hint="eastAsia"/>
          <w:sz w:val="18"/>
          <w:szCs w:val="18"/>
        </w:rPr>
        <w:t>現在</w:t>
      </w:r>
      <w:r w:rsidRPr="00ED63CA">
        <w:rPr>
          <w:rFonts w:ascii="ＭＳ Ｐ明朝" w:eastAsia="ＭＳ Ｐ明朝" w:hAnsi="ＭＳ Ｐ明朝" w:hint="eastAsia"/>
          <w:sz w:val="18"/>
          <w:szCs w:val="18"/>
        </w:rPr>
        <w:t>）」</w:t>
      </w:r>
    </w:p>
    <w:p w14:paraId="57C4C775" w14:textId="3324B942" w:rsidR="00415CD7" w:rsidRPr="009242F7" w:rsidRDefault="00415CD7" w:rsidP="001B3580">
      <w:pPr>
        <w:ind w:firstLineChars="100" w:firstLine="220"/>
        <w:rPr>
          <w:rFonts w:ascii="HG丸ｺﾞｼｯｸM-PRO" w:eastAsia="HG丸ｺﾞｼｯｸM-PRO" w:hAnsi="HG丸ｺﾞｼｯｸM-PRO"/>
          <w:sz w:val="22"/>
        </w:rPr>
      </w:pPr>
    </w:p>
    <w:p w14:paraId="22E3E614" w14:textId="1BFE6396" w:rsidR="00415CD7" w:rsidRDefault="00415CD7" w:rsidP="001B3580">
      <w:pPr>
        <w:ind w:firstLineChars="100" w:firstLine="220"/>
        <w:rPr>
          <w:rFonts w:ascii="HG丸ｺﾞｼｯｸM-PRO" w:eastAsia="HG丸ｺﾞｼｯｸM-PRO" w:hAnsi="HG丸ｺﾞｼｯｸM-PRO"/>
          <w:sz w:val="22"/>
        </w:rPr>
      </w:pPr>
    </w:p>
    <w:p w14:paraId="403F383C" w14:textId="545D33E8" w:rsidR="00415CD7" w:rsidRDefault="00415CD7" w:rsidP="001B3580">
      <w:pPr>
        <w:ind w:firstLineChars="100" w:firstLine="220"/>
        <w:rPr>
          <w:rFonts w:ascii="HG丸ｺﾞｼｯｸM-PRO" w:eastAsia="HG丸ｺﾞｼｯｸM-PRO" w:hAnsi="HG丸ｺﾞｼｯｸM-PRO"/>
          <w:sz w:val="22"/>
        </w:rPr>
      </w:pPr>
    </w:p>
    <w:p w14:paraId="169D2A85" w14:textId="2674DEA0" w:rsidR="00415CD7" w:rsidRPr="00400D5C" w:rsidRDefault="00415CD7" w:rsidP="001B3580">
      <w:pPr>
        <w:ind w:firstLineChars="100" w:firstLine="220"/>
        <w:rPr>
          <w:rFonts w:ascii="HG丸ｺﾞｼｯｸM-PRO" w:eastAsia="HG丸ｺﾞｼｯｸM-PRO" w:hAnsi="HG丸ｺﾞｼｯｸM-PRO"/>
          <w:sz w:val="22"/>
        </w:rPr>
      </w:pPr>
    </w:p>
    <w:p w14:paraId="6C15A1FC" w14:textId="77777777" w:rsidR="00400D5C" w:rsidRDefault="00400D5C" w:rsidP="00400D5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（２）平均余命・平均自立期間の変化</w:t>
      </w:r>
    </w:p>
    <w:p w14:paraId="14F41FEF" w14:textId="7B5FF60C" w:rsidR="00400D5C" w:rsidRDefault="00400D5C" w:rsidP="00400D5C">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男女ともの平均余命・平均自立期間（要介護2以上）は</w:t>
      </w:r>
      <w:r w:rsidR="00ED63CA">
        <w:rPr>
          <w:rFonts w:ascii="HG丸ｺﾞｼｯｸM-PRO" w:eastAsia="HG丸ｺﾞｼｯｸM-PRO" w:hAnsi="HG丸ｺﾞｼｯｸM-PRO" w:hint="eastAsia"/>
          <w:szCs w:val="21"/>
        </w:rPr>
        <w:t>横ばいとなっています</w:t>
      </w:r>
      <w:r>
        <w:rPr>
          <w:rFonts w:ascii="HG丸ｺﾞｼｯｸM-PRO" w:eastAsia="HG丸ｺﾞｼｯｸM-PRO" w:hAnsi="HG丸ｺﾞｼｯｸM-PRO" w:hint="eastAsia"/>
          <w:szCs w:val="21"/>
        </w:rPr>
        <w:t>。</w:t>
      </w:r>
    </w:p>
    <w:p w14:paraId="7479D023" w14:textId="77777777" w:rsidR="00400D5C" w:rsidRDefault="00400D5C" w:rsidP="00400D5C">
      <w:pPr>
        <w:rPr>
          <w:rFonts w:ascii="HG丸ｺﾞｼｯｸM-PRO" w:eastAsia="HG丸ｺﾞｼｯｸM-PRO" w:hAnsi="HG丸ｺﾞｼｯｸM-PRO"/>
          <w:szCs w:val="21"/>
        </w:rPr>
      </w:pPr>
    </w:p>
    <w:p w14:paraId="0032D763" w14:textId="4EDA0BE1" w:rsidR="00400D5C" w:rsidRPr="00CB3227" w:rsidRDefault="00400D5C" w:rsidP="00400D5C">
      <w:pPr>
        <w:ind w:firstLineChars="400" w:firstLine="840"/>
        <w:rPr>
          <w:rFonts w:ascii="HG丸ｺﾞｼｯｸM-PRO" w:eastAsia="HG丸ｺﾞｼｯｸM-PRO" w:hAnsi="HG丸ｺﾞｼｯｸM-PRO"/>
          <w:szCs w:val="21"/>
        </w:rPr>
      </w:pPr>
      <w:r w:rsidRPr="00CB3227">
        <w:rPr>
          <w:rFonts w:ascii="ＭＳ Ｐ明朝" w:eastAsia="ＭＳ Ｐ明朝" w:hAnsi="ＭＳ Ｐ明朝" w:hint="eastAsia"/>
          <w:szCs w:val="21"/>
        </w:rPr>
        <w:t>図表</w:t>
      </w:r>
      <w:r w:rsidR="006C7849" w:rsidRPr="00CB3227">
        <w:rPr>
          <w:rFonts w:ascii="ＭＳ Ｐ明朝" w:eastAsia="ＭＳ Ｐ明朝" w:hAnsi="ＭＳ Ｐ明朝" w:hint="eastAsia"/>
          <w:szCs w:val="21"/>
        </w:rPr>
        <w:t>３</w:t>
      </w:r>
      <w:r w:rsidRPr="00CB3227">
        <w:rPr>
          <w:rFonts w:ascii="ＭＳ Ｐ明朝" w:eastAsia="ＭＳ Ｐ明朝" w:hAnsi="ＭＳ Ｐ明朝" w:hint="eastAsia"/>
          <w:szCs w:val="21"/>
        </w:rPr>
        <w:t xml:space="preserve">　</w:t>
      </w:r>
      <w:r w:rsidR="006C7849" w:rsidRPr="00CB3227">
        <w:rPr>
          <w:rFonts w:ascii="ＭＳ Ｐ明朝" w:eastAsia="ＭＳ Ｐ明朝" w:hAnsi="ＭＳ Ｐ明朝" w:hint="eastAsia"/>
          <w:szCs w:val="21"/>
        </w:rPr>
        <w:t>おいらせ</w:t>
      </w:r>
      <w:r w:rsidRPr="00CB3227">
        <w:rPr>
          <w:rFonts w:ascii="ＭＳ Ｐ明朝" w:eastAsia="ＭＳ Ｐ明朝" w:hAnsi="ＭＳ Ｐ明朝" w:hint="eastAsia"/>
          <w:szCs w:val="21"/>
        </w:rPr>
        <w:t>町の平均余命・平均自立期間</w:t>
      </w:r>
    </w:p>
    <w:p w14:paraId="397DB06E" w14:textId="1E06A915" w:rsidR="00400D5C" w:rsidRDefault="00ED63CA" w:rsidP="00400D5C">
      <w:pPr>
        <w:rPr>
          <w:rFonts w:ascii="HG丸ｺﾞｼｯｸM-PRO" w:eastAsia="HG丸ｺﾞｼｯｸM-PRO" w:hAnsi="HG丸ｺﾞｼｯｸM-PRO"/>
          <w:szCs w:val="21"/>
        </w:rPr>
      </w:pPr>
      <w:r w:rsidRPr="006C7849">
        <w:rPr>
          <w:noProof/>
        </w:rPr>
        <w:drawing>
          <wp:anchor distT="0" distB="0" distL="114300" distR="114300" simplePos="0" relativeHeight="251881472" behindDoc="0" locked="0" layoutInCell="1" allowOverlap="1" wp14:anchorId="2AA47BCD" wp14:editId="7536F29C">
            <wp:simplePos x="0" y="0"/>
            <wp:positionH relativeFrom="column">
              <wp:posOffset>525780</wp:posOffset>
            </wp:positionH>
            <wp:positionV relativeFrom="paragraph">
              <wp:posOffset>37465</wp:posOffset>
            </wp:positionV>
            <wp:extent cx="5500310" cy="1295400"/>
            <wp:effectExtent l="0" t="0" r="571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31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64009" w14:textId="77777777" w:rsidR="00400D5C" w:rsidRDefault="00400D5C" w:rsidP="00400D5C">
      <w:pPr>
        <w:rPr>
          <w:rFonts w:ascii="HG丸ｺﾞｼｯｸM-PRO" w:eastAsia="HG丸ｺﾞｼｯｸM-PRO" w:hAnsi="HG丸ｺﾞｼｯｸM-PRO"/>
          <w:szCs w:val="21"/>
        </w:rPr>
      </w:pPr>
    </w:p>
    <w:p w14:paraId="0D33537E" w14:textId="77777777" w:rsidR="00400D5C" w:rsidRDefault="00400D5C" w:rsidP="00400D5C">
      <w:pPr>
        <w:rPr>
          <w:rFonts w:ascii="HG丸ｺﾞｼｯｸM-PRO" w:eastAsia="HG丸ｺﾞｼｯｸM-PRO" w:hAnsi="HG丸ｺﾞｼｯｸM-PRO"/>
          <w:szCs w:val="21"/>
        </w:rPr>
      </w:pPr>
    </w:p>
    <w:p w14:paraId="0516C16C" w14:textId="77777777" w:rsidR="00400D5C" w:rsidRDefault="00400D5C" w:rsidP="00400D5C">
      <w:pPr>
        <w:rPr>
          <w:rFonts w:ascii="HG丸ｺﾞｼｯｸM-PRO" w:eastAsia="HG丸ｺﾞｼｯｸM-PRO" w:hAnsi="HG丸ｺﾞｼｯｸM-PRO"/>
          <w:szCs w:val="21"/>
        </w:rPr>
      </w:pPr>
    </w:p>
    <w:p w14:paraId="55070BFF" w14:textId="77777777" w:rsidR="00400D5C" w:rsidRDefault="00400D5C" w:rsidP="00400D5C">
      <w:pPr>
        <w:rPr>
          <w:rFonts w:ascii="HG丸ｺﾞｼｯｸM-PRO" w:eastAsia="HG丸ｺﾞｼｯｸM-PRO" w:hAnsi="HG丸ｺﾞｼｯｸM-PRO"/>
          <w:szCs w:val="21"/>
        </w:rPr>
      </w:pPr>
    </w:p>
    <w:p w14:paraId="29FC512B" w14:textId="77777777" w:rsidR="00ED63CA" w:rsidRDefault="00ED63CA" w:rsidP="006C7849">
      <w:pPr>
        <w:ind w:firstLineChars="100" w:firstLine="220"/>
        <w:rPr>
          <w:rFonts w:ascii="HG丸ｺﾞｼｯｸM-PRO" w:eastAsia="HG丸ｺﾞｼｯｸM-PRO" w:hAnsi="HG丸ｺﾞｼｯｸM-PRO"/>
          <w:sz w:val="22"/>
        </w:rPr>
      </w:pPr>
    </w:p>
    <w:p w14:paraId="6B2C8162" w14:textId="76977C65" w:rsidR="006C7849" w:rsidRPr="00E935C5" w:rsidRDefault="006C7849" w:rsidP="006C7849">
      <w:pPr>
        <w:ind w:firstLineChars="100" w:firstLine="220"/>
        <w:rPr>
          <w:rFonts w:ascii="ＭＳ Ｐ明朝" w:eastAsia="ＭＳ Ｐ明朝" w:hAnsi="ＭＳ Ｐ明朝"/>
          <w:sz w:val="18"/>
          <w:szCs w:val="18"/>
        </w:rPr>
      </w:pPr>
      <w:r>
        <w:rPr>
          <w:rFonts w:ascii="HG丸ｺﾞｼｯｸM-PRO" w:eastAsia="HG丸ｺﾞｼｯｸM-PRO" w:hAnsi="HG丸ｺﾞｼｯｸM-PRO" w:hint="eastAsia"/>
          <w:sz w:val="22"/>
        </w:rPr>
        <w:t xml:space="preserve">　　　</w:t>
      </w:r>
      <w:r w:rsidRPr="00E935C5">
        <w:rPr>
          <w:rFonts w:ascii="ＭＳ Ｐ明朝" w:eastAsia="ＭＳ Ｐ明朝" w:hAnsi="ＭＳ Ｐ明朝" w:hint="eastAsia"/>
          <w:sz w:val="18"/>
          <w:szCs w:val="18"/>
        </w:rPr>
        <w:t>資料：KDB「地域の全体像の把握」（平成28年度～令和元年度）</w:t>
      </w:r>
    </w:p>
    <w:p w14:paraId="02432726" w14:textId="77777777" w:rsidR="006C7849" w:rsidRDefault="006C7849" w:rsidP="006C7849">
      <w:pPr>
        <w:rPr>
          <w:rFonts w:ascii="HG丸ｺﾞｼｯｸM-PRO" w:eastAsia="HG丸ｺﾞｼｯｸM-PRO" w:hAnsi="HG丸ｺﾞｼｯｸM-PRO"/>
          <w:sz w:val="22"/>
        </w:rPr>
      </w:pPr>
    </w:p>
    <w:p w14:paraId="7F8F9F90" w14:textId="77777777" w:rsidR="00415CD7" w:rsidRPr="00C9301D" w:rsidRDefault="00415CD7" w:rsidP="001B3580">
      <w:pPr>
        <w:ind w:firstLineChars="100" w:firstLine="220"/>
        <w:rPr>
          <w:rFonts w:ascii="HG丸ｺﾞｼｯｸM-PRO" w:eastAsia="HG丸ｺﾞｼｯｸM-PRO" w:hAnsi="HG丸ｺﾞｼｯｸM-PRO"/>
          <w:sz w:val="22"/>
        </w:rPr>
      </w:pPr>
    </w:p>
    <w:p w14:paraId="7AE61394" w14:textId="137CD878" w:rsidR="00C9301D" w:rsidRDefault="00C9301D" w:rsidP="001B3580">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00D5C">
        <w:rPr>
          <w:rFonts w:ascii="HG丸ｺﾞｼｯｸM-PRO" w:eastAsia="HG丸ｺﾞｼｯｸM-PRO" w:hAnsi="HG丸ｺﾞｼｯｸM-PRO" w:hint="eastAsia"/>
          <w:szCs w:val="21"/>
        </w:rPr>
        <w:t>３</w:t>
      </w:r>
      <w:r>
        <w:rPr>
          <w:rFonts w:ascii="HG丸ｺﾞｼｯｸM-PRO" w:eastAsia="HG丸ｺﾞｼｯｸM-PRO" w:hAnsi="HG丸ｺﾞｼｯｸM-PRO" w:hint="eastAsia"/>
          <w:szCs w:val="21"/>
        </w:rPr>
        <w:t>）死因の変化</w:t>
      </w:r>
    </w:p>
    <w:p w14:paraId="029AEAB3" w14:textId="5B0E2BB0" w:rsidR="008B2144" w:rsidRDefault="00577C6E" w:rsidP="008B2144">
      <w:pPr>
        <w:ind w:firstLineChars="500" w:firstLine="105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死因第1位は、</w:t>
      </w:r>
      <w:r w:rsidR="00177307">
        <w:rPr>
          <w:rFonts w:ascii="HG丸ｺﾞｼｯｸM-PRO" w:eastAsia="HG丸ｺﾞｼｯｸM-PRO" w:hAnsi="HG丸ｺﾞｼｯｸM-PRO" w:hint="eastAsia"/>
          <w:szCs w:val="21"/>
        </w:rPr>
        <w:t>悪性新生物</w:t>
      </w:r>
      <w:r>
        <w:rPr>
          <w:rFonts w:ascii="HG丸ｺﾞｼｯｸM-PRO" w:eastAsia="HG丸ｺﾞｼｯｸM-PRO" w:hAnsi="HG丸ｺﾞｼｯｸM-PRO" w:hint="eastAsia"/>
          <w:szCs w:val="21"/>
        </w:rPr>
        <w:t>で令和元年度</w:t>
      </w:r>
      <w:r w:rsidR="008B2144">
        <w:rPr>
          <w:rFonts w:ascii="HG丸ｺﾞｼｯｸM-PRO" w:eastAsia="HG丸ｺﾞｼｯｸM-PRO" w:hAnsi="HG丸ｺﾞｼｯｸM-PRO" w:hint="eastAsia"/>
          <w:szCs w:val="21"/>
        </w:rPr>
        <w:t>は、</w:t>
      </w:r>
      <w:r w:rsidR="00A814DA">
        <w:rPr>
          <w:rFonts w:ascii="HG丸ｺﾞｼｯｸM-PRO" w:eastAsia="HG丸ｺﾞｼｯｸM-PRO" w:hAnsi="HG丸ｺﾞｼｯｸM-PRO" w:hint="eastAsia"/>
          <w:szCs w:val="21"/>
        </w:rPr>
        <w:t>10万人あたり</w:t>
      </w:r>
      <w:r w:rsidR="000B66EB">
        <w:rPr>
          <w:rFonts w:ascii="HG丸ｺﾞｼｯｸM-PRO" w:eastAsia="HG丸ｺﾞｼｯｸM-PRO" w:hAnsi="HG丸ｺﾞｼｯｸM-PRO" w:hint="eastAsia"/>
          <w:szCs w:val="21"/>
        </w:rPr>
        <w:t>296.2</w:t>
      </w:r>
      <w:r w:rsidR="00A814DA">
        <w:rPr>
          <w:rFonts w:ascii="HG丸ｺﾞｼｯｸM-PRO" w:eastAsia="HG丸ｺﾞｼｯｸM-PRO" w:hAnsi="HG丸ｺﾞｼｯｸM-PRO" w:hint="eastAsia"/>
          <w:szCs w:val="21"/>
        </w:rPr>
        <w:t>人</w:t>
      </w:r>
      <w:r>
        <w:rPr>
          <w:rFonts w:ascii="HG丸ｺﾞｼｯｸM-PRO" w:eastAsia="HG丸ｺﾞｼｯｸM-PRO" w:hAnsi="HG丸ｺﾞｼｯｸM-PRO" w:hint="eastAsia"/>
          <w:szCs w:val="21"/>
        </w:rPr>
        <w:t>となって</w:t>
      </w:r>
      <w:r w:rsidR="00A814DA">
        <w:rPr>
          <w:rFonts w:ascii="HG丸ｺﾞｼｯｸM-PRO" w:eastAsia="HG丸ｺﾞｼｯｸM-PRO" w:hAnsi="HG丸ｺﾞｼｯｸM-PRO" w:hint="eastAsia"/>
          <w:szCs w:val="21"/>
        </w:rPr>
        <w:t>おり、平成</w:t>
      </w:r>
      <w:r w:rsidR="000B66EB">
        <w:rPr>
          <w:rFonts w:ascii="HG丸ｺﾞｼｯｸM-PRO" w:eastAsia="HG丸ｺﾞｼｯｸM-PRO" w:hAnsi="HG丸ｺﾞｼｯｸM-PRO" w:hint="eastAsia"/>
          <w:szCs w:val="21"/>
        </w:rPr>
        <w:t>29</w:t>
      </w:r>
    </w:p>
    <w:p w14:paraId="3F8181B2" w14:textId="79D8700A" w:rsidR="008B2144" w:rsidRDefault="00A814DA" w:rsidP="008B2144">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年度</w:t>
      </w:r>
      <w:r w:rsidR="000B66EB">
        <w:rPr>
          <w:rFonts w:ascii="HG丸ｺﾞｼｯｸM-PRO" w:eastAsia="HG丸ｺﾞｼｯｸM-PRO" w:hAnsi="HG丸ｺﾞｼｯｸM-PRO" w:hint="eastAsia"/>
          <w:szCs w:val="21"/>
        </w:rPr>
        <w:t>とほぼ同率です。</w:t>
      </w:r>
    </w:p>
    <w:p w14:paraId="5EC88D11" w14:textId="437766B8" w:rsidR="008B2144" w:rsidRDefault="00577C6E" w:rsidP="008B2144">
      <w:pPr>
        <w:ind w:firstLineChars="500" w:firstLine="105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次いで、心疾患</w:t>
      </w:r>
      <w:r w:rsidR="00A814DA">
        <w:rPr>
          <w:rFonts w:ascii="HG丸ｺﾞｼｯｸM-PRO" w:eastAsia="HG丸ｺﾞｼｯｸM-PRO" w:hAnsi="HG丸ｺﾞｼｯｸM-PRO" w:hint="eastAsia"/>
          <w:szCs w:val="21"/>
        </w:rPr>
        <w:t>と</w:t>
      </w:r>
      <w:r>
        <w:rPr>
          <w:rFonts w:ascii="HG丸ｺﾞｼｯｸM-PRO" w:eastAsia="HG丸ｺﾞｼｯｸM-PRO" w:hAnsi="HG丸ｺﾞｼｯｸM-PRO" w:hint="eastAsia"/>
          <w:szCs w:val="21"/>
        </w:rPr>
        <w:t>なってい</w:t>
      </w:r>
      <w:r w:rsidR="00C9301D">
        <w:rPr>
          <w:rFonts w:ascii="HG丸ｺﾞｼｯｸM-PRO" w:eastAsia="HG丸ｺﾞｼｯｸM-PRO" w:hAnsi="HG丸ｺﾞｼｯｸM-PRO" w:hint="eastAsia"/>
          <w:szCs w:val="21"/>
        </w:rPr>
        <w:t>ます</w:t>
      </w:r>
      <w:r>
        <w:rPr>
          <w:rFonts w:ascii="HG丸ｺﾞｼｯｸM-PRO" w:eastAsia="HG丸ｺﾞｼｯｸM-PRO" w:hAnsi="HG丸ｺﾞｼｯｸM-PRO" w:hint="eastAsia"/>
          <w:szCs w:val="21"/>
        </w:rPr>
        <w:t>が、令和元年度は</w:t>
      </w:r>
      <w:r w:rsidR="00A814DA">
        <w:rPr>
          <w:rFonts w:ascii="HG丸ｺﾞｼｯｸM-PRO" w:eastAsia="HG丸ｺﾞｼｯｸM-PRO" w:hAnsi="HG丸ｺﾞｼｯｸM-PRO" w:hint="eastAsia"/>
          <w:szCs w:val="21"/>
        </w:rPr>
        <w:t>10万人あたり</w:t>
      </w:r>
      <w:r w:rsidR="000B66EB">
        <w:rPr>
          <w:rFonts w:ascii="HG丸ｺﾞｼｯｸM-PRO" w:eastAsia="HG丸ｺﾞｼｯｸM-PRO" w:hAnsi="HG丸ｺﾞｼｯｸM-PRO" w:hint="eastAsia"/>
          <w:szCs w:val="21"/>
        </w:rPr>
        <w:t>168.6</w:t>
      </w:r>
      <w:r w:rsidR="00A814DA">
        <w:rPr>
          <w:rFonts w:ascii="HG丸ｺﾞｼｯｸM-PRO" w:eastAsia="HG丸ｺﾞｼｯｸM-PRO" w:hAnsi="HG丸ｺﾞｼｯｸM-PRO" w:hint="eastAsia"/>
          <w:szCs w:val="21"/>
        </w:rPr>
        <w:t>人</w:t>
      </w:r>
      <w:r>
        <w:rPr>
          <w:rFonts w:ascii="HG丸ｺﾞｼｯｸM-PRO" w:eastAsia="HG丸ｺﾞｼｯｸM-PRO" w:hAnsi="HG丸ｺﾞｼｯｸM-PRO" w:hint="eastAsia"/>
          <w:szCs w:val="21"/>
        </w:rPr>
        <w:t>となっており、平</w:t>
      </w:r>
    </w:p>
    <w:p w14:paraId="34FF7351" w14:textId="2603F2E4" w:rsidR="001B3580" w:rsidRDefault="00577C6E" w:rsidP="008B2144">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成</w:t>
      </w:r>
      <w:r w:rsidR="000B66EB">
        <w:rPr>
          <w:rFonts w:ascii="HG丸ｺﾞｼｯｸM-PRO" w:eastAsia="HG丸ｺﾞｼｯｸM-PRO" w:hAnsi="HG丸ｺﾞｼｯｸM-PRO" w:hint="eastAsia"/>
          <w:szCs w:val="21"/>
        </w:rPr>
        <w:t>29</w:t>
      </w:r>
      <w:r>
        <w:rPr>
          <w:rFonts w:ascii="HG丸ｺﾞｼｯｸM-PRO" w:eastAsia="HG丸ｺﾞｼｯｸM-PRO" w:hAnsi="HG丸ｺﾞｼｯｸM-PRO" w:hint="eastAsia"/>
          <w:szCs w:val="21"/>
        </w:rPr>
        <w:t>年度</w:t>
      </w:r>
      <w:r w:rsidR="00A814DA">
        <w:rPr>
          <w:rFonts w:ascii="HG丸ｺﾞｼｯｸM-PRO" w:eastAsia="HG丸ｺﾞｼｯｸM-PRO" w:hAnsi="HG丸ｺﾞｼｯｸM-PRO" w:hint="eastAsia"/>
          <w:szCs w:val="21"/>
        </w:rPr>
        <w:t>の</w:t>
      </w:r>
      <w:r w:rsidR="000B66EB">
        <w:rPr>
          <w:rFonts w:ascii="HG丸ｺﾞｼｯｸM-PRO" w:eastAsia="HG丸ｺﾞｼｯｸM-PRO" w:hAnsi="HG丸ｺﾞｼｯｸM-PRO" w:hint="eastAsia"/>
          <w:szCs w:val="21"/>
        </w:rPr>
        <w:t>41</w:t>
      </w:r>
      <w:r w:rsidR="00A814DA">
        <w:rPr>
          <w:rFonts w:ascii="HG丸ｺﾞｼｯｸM-PRO" w:eastAsia="HG丸ｺﾞｼｯｸM-PRO" w:hAnsi="HG丸ｺﾞｼｯｸM-PRO" w:hint="eastAsia"/>
          <w:szCs w:val="21"/>
        </w:rPr>
        <w:t>％増となっています。</w:t>
      </w:r>
    </w:p>
    <w:p w14:paraId="02DDE145" w14:textId="77777777" w:rsidR="00CB3227" w:rsidRDefault="000B66EB" w:rsidP="00CB3227">
      <w:pPr>
        <w:ind w:firstLineChars="500" w:firstLine="105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脳血管疾患については、救急医療技術の進歩により、死亡する割合が</w:t>
      </w:r>
      <w:r w:rsidR="00CB3227">
        <w:rPr>
          <w:rFonts w:ascii="HG丸ｺﾞｼｯｸM-PRO" w:eastAsia="HG丸ｺﾞｼｯｸM-PRO" w:hAnsi="HG丸ｺﾞｼｯｸM-PRO" w:hint="eastAsia"/>
          <w:szCs w:val="21"/>
        </w:rPr>
        <w:t>減る傾向にあり、令和</w:t>
      </w:r>
    </w:p>
    <w:p w14:paraId="588A1AC5" w14:textId="2D921762" w:rsidR="00CB3227" w:rsidRDefault="00CB3227" w:rsidP="00CB3227">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元年度は10万人あたり106.9人となっており、平成29年度の29.7％減となっています。</w:t>
      </w:r>
    </w:p>
    <w:p w14:paraId="0089EB99" w14:textId="4531D454" w:rsidR="000B66EB" w:rsidRPr="00CB3227" w:rsidRDefault="000B66EB" w:rsidP="008B2144">
      <w:pPr>
        <w:ind w:firstLineChars="400" w:firstLine="840"/>
        <w:rPr>
          <w:rFonts w:ascii="HG丸ｺﾞｼｯｸM-PRO" w:eastAsia="HG丸ｺﾞｼｯｸM-PRO" w:hAnsi="HG丸ｺﾞｼｯｸM-PRO"/>
          <w:szCs w:val="21"/>
        </w:rPr>
      </w:pPr>
    </w:p>
    <w:p w14:paraId="46F7C131" w14:textId="4FBD8008" w:rsidR="001B3580" w:rsidRPr="00C9301D" w:rsidRDefault="001B3580" w:rsidP="001B3580">
      <w:pPr>
        <w:rPr>
          <w:rFonts w:ascii="HG丸ｺﾞｼｯｸM-PRO" w:eastAsia="HG丸ｺﾞｼｯｸM-PRO" w:hAnsi="HG丸ｺﾞｼｯｸM-PRO"/>
          <w:szCs w:val="21"/>
        </w:rPr>
      </w:pPr>
    </w:p>
    <w:p w14:paraId="7F69E9B7" w14:textId="158D8ED3" w:rsidR="00177307" w:rsidRPr="00577C6E" w:rsidRDefault="000B66EB" w:rsidP="001B3580">
      <w:pPr>
        <w:rPr>
          <w:rFonts w:ascii="ＭＳ Ｐ明朝" w:eastAsia="ＭＳ Ｐ明朝" w:hAnsi="ＭＳ Ｐ明朝"/>
          <w:szCs w:val="21"/>
        </w:rPr>
      </w:pPr>
      <w:r>
        <w:rPr>
          <w:noProof/>
        </w:rPr>
        <w:drawing>
          <wp:anchor distT="0" distB="0" distL="114300" distR="114300" simplePos="0" relativeHeight="251882496" behindDoc="0" locked="0" layoutInCell="1" allowOverlap="1" wp14:anchorId="38EBC525" wp14:editId="44202B43">
            <wp:simplePos x="0" y="0"/>
            <wp:positionH relativeFrom="column">
              <wp:posOffset>906780</wp:posOffset>
            </wp:positionH>
            <wp:positionV relativeFrom="paragraph">
              <wp:posOffset>218440</wp:posOffset>
            </wp:positionV>
            <wp:extent cx="4572000" cy="2743200"/>
            <wp:effectExtent l="0" t="0" r="0" b="0"/>
            <wp:wrapNone/>
            <wp:docPr id="14" name="グラフ 14">
              <a:extLst xmlns:a="http://schemas.openxmlformats.org/drawingml/2006/main">
                <a:ext uri="{FF2B5EF4-FFF2-40B4-BE49-F238E27FC236}">
                  <a16:creationId xmlns:a16="http://schemas.microsoft.com/office/drawing/2014/main" id="{E28E0113-A2CC-4CC7-B14B-91B833750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177307">
        <w:rPr>
          <w:rFonts w:ascii="HG丸ｺﾞｼｯｸM-PRO" w:eastAsia="HG丸ｺﾞｼｯｸM-PRO" w:hAnsi="HG丸ｺﾞｼｯｸM-PRO" w:hint="eastAsia"/>
          <w:szCs w:val="21"/>
        </w:rPr>
        <w:t xml:space="preserve">　　　　　</w:t>
      </w:r>
      <w:r w:rsidR="00577C6E">
        <w:rPr>
          <w:rFonts w:ascii="HG丸ｺﾞｼｯｸM-PRO" w:eastAsia="HG丸ｺﾞｼｯｸM-PRO" w:hAnsi="HG丸ｺﾞｼｯｸM-PRO" w:hint="eastAsia"/>
          <w:szCs w:val="21"/>
        </w:rPr>
        <w:t xml:space="preserve">　　</w:t>
      </w:r>
      <w:r w:rsidR="00177307" w:rsidRPr="00577C6E">
        <w:rPr>
          <w:rFonts w:ascii="ＭＳ Ｐ明朝" w:eastAsia="ＭＳ Ｐ明朝" w:hAnsi="ＭＳ Ｐ明朝" w:hint="eastAsia"/>
          <w:szCs w:val="21"/>
        </w:rPr>
        <w:t>図表</w:t>
      </w:r>
      <w:r w:rsidR="00CB3227">
        <w:rPr>
          <w:rFonts w:ascii="ＭＳ Ｐ明朝" w:eastAsia="ＭＳ Ｐ明朝" w:hAnsi="ＭＳ Ｐ明朝" w:hint="eastAsia"/>
          <w:szCs w:val="21"/>
        </w:rPr>
        <w:t>４</w:t>
      </w:r>
      <w:r w:rsidR="00177307" w:rsidRPr="00577C6E">
        <w:rPr>
          <w:rFonts w:ascii="ＭＳ Ｐ明朝" w:eastAsia="ＭＳ Ｐ明朝" w:hAnsi="ＭＳ Ｐ明朝" w:hint="eastAsia"/>
          <w:szCs w:val="21"/>
        </w:rPr>
        <w:t xml:space="preserve">　</w:t>
      </w:r>
      <w:r>
        <w:rPr>
          <w:rFonts w:ascii="ＭＳ Ｐ明朝" w:eastAsia="ＭＳ Ｐ明朝" w:hAnsi="ＭＳ Ｐ明朝" w:hint="eastAsia"/>
          <w:szCs w:val="21"/>
        </w:rPr>
        <w:t>おいらせ</w:t>
      </w:r>
      <w:r w:rsidR="005167DB">
        <w:rPr>
          <w:rFonts w:ascii="ＭＳ Ｐ明朝" w:eastAsia="ＭＳ Ｐ明朝" w:hAnsi="ＭＳ Ｐ明朝" w:hint="eastAsia"/>
          <w:szCs w:val="21"/>
        </w:rPr>
        <w:t>町</w:t>
      </w:r>
      <w:r w:rsidR="00177307" w:rsidRPr="00577C6E">
        <w:rPr>
          <w:rFonts w:ascii="ＭＳ Ｐ明朝" w:eastAsia="ＭＳ Ｐ明朝" w:hAnsi="ＭＳ Ｐ明朝" w:hint="eastAsia"/>
          <w:szCs w:val="21"/>
        </w:rPr>
        <w:t>の</w:t>
      </w:r>
      <w:r w:rsidR="001355DF">
        <w:rPr>
          <w:rFonts w:ascii="ＭＳ Ｐ明朝" w:eastAsia="ＭＳ Ｐ明朝" w:hAnsi="ＭＳ Ｐ明朝" w:hint="eastAsia"/>
          <w:szCs w:val="21"/>
        </w:rPr>
        <w:t>死因</w:t>
      </w:r>
    </w:p>
    <w:p w14:paraId="29BB5BAE" w14:textId="0D069835" w:rsidR="001B3580" w:rsidRPr="00F155E2" w:rsidRDefault="001B3580" w:rsidP="001B3580">
      <w:pPr>
        <w:rPr>
          <w:rFonts w:ascii="HG丸ｺﾞｼｯｸM-PRO" w:eastAsia="HG丸ｺﾞｼｯｸM-PRO" w:hAnsi="HG丸ｺﾞｼｯｸM-PRO"/>
          <w:szCs w:val="21"/>
        </w:rPr>
      </w:pPr>
    </w:p>
    <w:p w14:paraId="13B8E4C0" w14:textId="6EBFC825" w:rsidR="001B3580" w:rsidRPr="000B66EB" w:rsidRDefault="001B3580" w:rsidP="001B3580">
      <w:pPr>
        <w:rPr>
          <w:rFonts w:ascii="HG丸ｺﾞｼｯｸM-PRO" w:eastAsia="HG丸ｺﾞｼｯｸM-PRO" w:hAnsi="HG丸ｺﾞｼｯｸM-PRO"/>
          <w:szCs w:val="21"/>
        </w:rPr>
      </w:pPr>
    </w:p>
    <w:p w14:paraId="372C589E" w14:textId="5299F572" w:rsidR="001B3580" w:rsidRPr="00F155E2" w:rsidRDefault="001B3580" w:rsidP="001B3580">
      <w:pPr>
        <w:rPr>
          <w:rFonts w:ascii="HG丸ｺﾞｼｯｸM-PRO" w:eastAsia="HG丸ｺﾞｼｯｸM-PRO" w:hAnsi="HG丸ｺﾞｼｯｸM-PRO"/>
          <w:szCs w:val="21"/>
        </w:rPr>
      </w:pPr>
    </w:p>
    <w:p w14:paraId="3B506816" w14:textId="4DBA3B19" w:rsidR="001B3580" w:rsidRPr="005167DB" w:rsidRDefault="001B3580" w:rsidP="001B3580">
      <w:pPr>
        <w:rPr>
          <w:rFonts w:ascii="HG丸ｺﾞｼｯｸM-PRO" w:eastAsia="HG丸ｺﾞｼｯｸM-PRO" w:hAnsi="HG丸ｺﾞｼｯｸM-PRO"/>
          <w:szCs w:val="21"/>
        </w:rPr>
      </w:pPr>
    </w:p>
    <w:p w14:paraId="16B5E0CC" w14:textId="06F9AA8D" w:rsidR="001B3580" w:rsidRPr="00F155E2" w:rsidRDefault="001B3580" w:rsidP="001B3580">
      <w:pPr>
        <w:rPr>
          <w:rFonts w:ascii="HG丸ｺﾞｼｯｸM-PRO" w:eastAsia="HG丸ｺﾞｼｯｸM-PRO" w:hAnsi="HG丸ｺﾞｼｯｸM-PRO"/>
          <w:szCs w:val="21"/>
        </w:rPr>
      </w:pPr>
    </w:p>
    <w:p w14:paraId="5A7DAC8D" w14:textId="04DE1E4D" w:rsidR="001B3580" w:rsidRPr="00F155E2" w:rsidRDefault="001B3580" w:rsidP="001B3580">
      <w:pPr>
        <w:rPr>
          <w:rFonts w:ascii="HG丸ｺﾞｼｯｸM-PRO" w:eastAsia="HG丸ｺﾞｼｯｸM-PRO" w:hAnsi="HG丸ｺﾞｼｯｸM-PRO"/>
          <w:szCs w:val="21"/>
        </w:rPr>
      </w:pPr>
    </w:p>
    <w:p w14:paraId="22519124" w14:textId="7FBE770E" w:rsidR="001B3580" w:rsidRPr="00F155E2" w:rsidRDefault="001B3580" w:rsidP="001B3580">
      <w:pPr>
        <w:rPr>
          <w:rFonts w:ascii="HG丸ｺﾞｼｯｸM-PRO" w:eastAsia="HG丸ｺﾞｼｯｸM-PRO" w:hAnsi="HG丸ｺﾞｼｯｸM-PRO"/>
          <w:szCs w:val="21"/>
        </w:rPr>
      </w:pPr>
    </w:p>
    <w:p w14:paraId="2E39C57B" w14:textId="66C9E359" w:rsidR="001B3580" w:rsidRPr="00F155E2" w:rsidRDefault="001B3580" w:rsidP="001B3580">
      <w:pPr>
        <w:rPr>
          <w:rFonts w:ascii="HG丸ｺﾞｼｯｸM-PRO" w:eastAsia="HG丸ｺﾞｼｯｸM-PRO" w:hAnsi="HG丸ｺﾞｼｯｸM-PRO"/>
          <w:szCs w:val="21"/>
        </w:rPr>
      </w:pPr>
    </w:p>
    <w:p w14:paraId="7959CA62" w14:textId="2658579A" w:rsidR="001B3580" w:rsidRPr="00F155E2" w:rsidRDefault="001B3580" w:rsidP="001B3580">
      <w:pPr>
        <w:rPr>
          <w:rFonts w:ascii="HG丸ｺﾞｼｯｸM-PRO" w:eastAsia="HG丸ｺﾞｼｯｸM-PRO" w:hAnsi="HG丸ｺﾞｼｯｸM-PRO"/>
          <w:szCs w:val="21"/>
        </w:rPr>
      </w:pPr>
    </w:p>
    <w:p w14:paraId="04B6157B" w14:textId="0F7BD6A1" w:rsidR="001B3580" w:rsidRDefault="001B3580" w:rsidP="001B3580">
      <w:pPr>
        <w:rPr>
          <w:rFonts w:ascii="HG丸ｺﾞｼｯｸM-PRO" w:eastAsia="HG丸ｺﾞｼｯｸM-PRO" w:hAnsi="HG丸ｺﾞｼｯｸM-PRO"/>
          <w:szCs w:val="21"/>
        </w:rPr>
      </w:pPr>
    </w:p>
    <w:p w14:paraId="5862B72B" w14:textId="643C44A3" w:rsidR="001B3580" w:rsidRDefault="001B3580" w:rsidP="001B3580">
      <w:pPr>
        <w:rPr>
          <w:rFonts w:ascii="HG丸ｺﾞｼｯｸM-PRO" w:eastAsia="HG丸ｺﾞｼｯｸM-PRO" w:hAnsi="HG丸ｺﾞｼｯｸM-PRO"/>
          <w:szCs w:val="21"/>
        </w:rPr>
      </w:pPr>
    </w:p>
    <w:p w14:paraId="7722059E" w14:textId="6F3E6785" w:rsidR="00577C6E" w:rsidRDefault="00577C6E" w:rsidP="001B3580">
      <w:pPr>
        <w:rPr>
          <w:rFonts w:ascii="HG丸ｺﾞｼｯｸM-PRO" w:eastAsia="HG丸ｺﾞｼｯｸM-PRO" w:hAnsi="HG丸ｺﾞｼｯｸM-PRO"/>
          <w:szCs w:val="21"/>
        </w:rPr>
      </w:pPr>
    </w:p>
    <w:p w14:paraId="5E19E242" w14:textId="009DD4CA" w:rsidR="001B3580" w:rsidRPr="00577C6E" w:rsidRDefault="001B3580" w:rsidP="00577C6E">
      <w:pPr>
        <w:spacing w:line="240" w:lineRule="exact"/>
        <w:rPr>
          <w:rFonts w:ascii="ＭＳ Ｐ明朝" w:eastAsia="ＭＳ Ｐ明朝" w:hAnsi="ＭＳ Ｐ明朝"/>
          <w:sz w:val="18"/>
          <w:szCs w:val="18"/>
        </w:rPr>
      </w:pPr>
      <w:r>
        <w:rPr>
          <w:rFonts w:ascii="HG丸ｺﾞｼｯｸM-PRO" w:eastAsia="HG丸ｺﾞｼｯｸM-PRO" w:hAnsi="HG丸ｺﾞｼｯｸM-PRO" w:hint="eastAsia"/>
          <w:szCs w:val="21"/>
        </w:rPr>
        <w:t xml:space="preserve">　　　　　　</w:t>
      </w:r>
      <w:r w:rsidR="00A814DA">
        <w:rPr>
          <w:rFonts w:ascii="HG丸ｺﾞｼｯｸM-PRO" w:eastAsia="HG丸ｺﾞｼｯｸM-PRO" w:hAnsi="HG丸ｺﾞｼｯｸM-PRO" w:hint="eastAsia"/>
          <w:szCs w:val="21"/>
        </w:rPr>
        <w:t xml:space="preserve">　</w:t>
      </w:r>
      <w:r w:rsidR="00177307" w:rsidRPr="00577C6E">
        <w:rPr>
          <w:rFonts w:ascii="ＭＳ Ｐ明朝" w:eastAsia="ＭＳ Ｐ明朝" w:hAnsi="ＭＳ Ｐ明朝" w:hint="eastAsia"/>
          <w:szCs w:val="21"/>
        </w:rPr>
        <w:t xml:space="preserve">　</w:t>
      </w:r>
      <w:r w:rsidRPr="00577C6E">
        <w:rPr>
          <w:rFonts w:ascii="ＭＳ Ｐ明朝" w:eastAsia="ＭＳ Ｐ明朝" w:hAnsi="ＭＳ Ｐ明朝" w:hint="eastAsia"/>
          <w:sz w:val="18"/>
          <w:szCs w:val="18"/>
        </w:rPr>
        <w:t>資料：</w:t>
      </w:r>
      <w:r w:rsidR="005167DB">
        <w:rPr>
          <w:rFonts w:ascii="ＭＳ Ｐ明朝" w:eastAsia="ＭＳ Ｐ明朝" w:hAnsi="ＭＳ Ｐ明朝" w:hint="eastAsia"/>
          <w:sz w:val="18"/>
          <w:szCs w:val="18"/>
        </w:rPr>
        <w:t>青森県</w:t>
      </w:r>
      <w:r w:rsidR="00177307" w:rsidRPr="00577C6E">
        <w:rPr>
          <w:rFonts w:ascii="ＭＳ Ｐ明朝" w:eastAsia="ＭＳ Ｐ明朝" w:hAnsi="ＭＳ Ｐ明朝" w:hint="eastAsia"/>
          <w:sz w:val="18"/>
          <w:szCs w:val="18"/>
        </w:rPr>
        <w:t>保健統計年報</w:t>
      </w:r>
      <w:r w:rsidR="00A814DA">
        <w:rPr>
          <w:rFonts w:ascii="ＭＳ Ｐ明朝" w:eastAsia="ＭＳ Ｐ明朝" w:hAnsi="ＭＳ Ｐ明朝" w:hint="eastAsia"/>
          <w:sz w:val="18"/>
          <w:szCs w:val="18"/>
        </w:rPr>
        <w:t>（平成28年度・令和元年度）</w:t>
      </w:r>
      <w:r w:rsidR="00577C6E" w:rsidRPr="00577C6E">
        <w:rPr>
          <w:rFonts w:ascii="ＭＳ Ｐ明朝" w:eastAsia="ＭＳ Ｐ明朝" w:hAnsi="ＭＳ Ｐ明朝"/>
          <w:sz w:val="18"/>
          <w:szCs w:val="18"/>
        </w:rPr>
        <w:tab/>
      </w:r>
      <w:r w:rsidR="00577C6E" w:rsidRPr="00577C6E">
        <w:rPr>
          <w:rFonts w:ascii="ＭＳ Ｐ明朝" w:eastAsia="ＭＳ Ｐ明朝" w:hAnsi="ＭＳ Ｐ明朝"/>
          <w:sz w:val="18"/>
          <w:szCs w:val="18"/>
        </w:rPr>
        <w:tab/>
      </w:r>
      <w:r w:rsidR="00577C6E" w:rsidRPr="00577C6E">
        <w:rPr>
          <w:rFonts w:ascii="ＭＳ Ｐ明朝" w:eastAsia="ＭＳ Ｐ明朝" w:hAnsi="ＭＳ Ｐ明朝"/>
          <w:sz w:val="18"/>
          <w:szCs w:val="18"/>
        </w:rPr>
        <w:tab/>
      </w:r>
      <w:r w:rsidR="00577C6E" w:rsidRPr="00577C6E">
        <w:rPr>
          <w:rFonts w:ascii="ＭＳ Ｐ明朝" w:eastAsia="ＭＳ Ｐ明朝" w:hAnsi="ＭＳ Ｐ明朝"/>
          <w:sz w:val="18"/>
          <w:szCs w:val="18"/>
        </w:rPr>
        <w:tab/>
      </w:r>
      <w:r w:rsidR="00577C6E" w:rsidRPr="00577C6E">
        <w:rPr>
          <w:rFonts w:ascii="ＭＳ Ｐ明朝" w:eastAsia="ＭＳ Ｐ明朝" w:hAnsi="ＭＳ Ｐ明朝"/>
          <w:sz w:val="18"/>
          <w:szCs w:val="18"/>
        </w:rPr>
        <w:tab/>
      </w:r>
      <w:r w:rsidR="00577C6E" w:rsidRPr="00577C6E">
        <w:rPr>
          <w:rFonts w:ascii="ＭＳ Ｐ明朝" w:eastAsia="ＭＳ Ｐ明朝" w:hAnsi="ＭＳ Ｐ明朝"/>
          <w:sz w:val="18"/>
          <w:szCs w:val="18"/>
        </w:rPr>
        <w:tab/>
      </w:r>
    </w:p>
    <w:p w14:paraId="6A92B02F" w14:textId="5E5369DF" w:rsidR="001355DF" w:rsidRPr="00C9301D" w:rsidRDefault="001355DF" w:rsidP="001B3580">
      <w:pPr>
        <w:rPr>
          <w:rFonts w:ascii="ＭＳ Ｐ明朝" w:eastAsia="ＭＳ Ｐ明朝" w:hAnsi="ＭＳ Ｐ明朝"/>
          <w:sz w:val="18"/>
          <w:szCs w:val="18"/>
        </w:rPr>
      </w:pPr>
    </w:p>
    <w:p w14:paraId="3101684A" w14:textId="2893F4D7" w:rsidR="001355DF" w:rsidRDefault="001355DF" w:rsidP="001B3580">
      <w:pPr>
        <w:rPr>
          <w:rFonts w:ascii="HG丸ｺﾞｼｯｸM-PRO" w:eastAsia="HG丸ｺﾞｼｯｸM-PRO" w:hAnsi="HG丸ｺﾞｼｯｸM-PRO"/>
          <w:szCs w:val="21"/>
        </w:rPr>
      </w:pPr>
    </w:p>
    <w:p w14:paraId="3159956C" w14:textId="4FB2B4A3" w:rsidR="008B2144" w:rsidRDefault="008B2144" w:rsidP="001B3580">
      <w:pPr>
        <w:rPr>
          <w:rFonts w:ascii="HG丸ｺﾞｼｯｸM-PRO" w:eastAsia="HG丸ｺﾞｼｯｸM-PRO" w:hAnsi="HG丸ｺﾞｼｯｸM-PRO"/>
          <w:szCs w:val="21"/>
        </w:rPr>
      </w:pPr>
    </w:p>
    <w:p w14:paraId="15C8B253" w14:textId="4F6DDD36" w:rsidR="000B66EB" w:rsidRDefault="000B66EB" w:rsidP="001B3580">
      <w:pPr>
        <w:rPr>
          <w:rFonts w:ascii="HG丸ｺﾞｼｯｸM-PRO" w:eastAsia="HG丸ｺﾞｼｯｸM-PRO" w:hAnsi="HG丸ｺﾞｼｯｸM-PRO"/>
          <w:szCs w:val="21"/>
        </w:rPr>
      </w:pPr>
    </w:p>
    <w:p w14:paraId="61FF8E73" w14:textId="77777777" w:rsidR="008B2144" w:rsidRPr="00C9301D" w:rsidRDefault="008B2144" w:rsidP="001B3580">
      <w:pPr>
        <w:rPr>
          <w:rFonts w:ascii="HG丸ｺﾞｼｯｸM-PRO" w:eastAsia="HG丸ｺﾞｼｯｸM-PRO" w:hAnsi="HG丸ｺﾞｼｯｸM-PRO"/>
          <w:szCs w:val="21"/>
        </w:rPr>
      </w:pPr>
    </w:p>
    <w:p w14:paraId="702F27DF" w14:textId="53D8E95B" w:rsidR="001B3580" w:rsidRPr="00BF1264" w:rsidRDefault="001B3580" w:rsidP="001B3580">
      <w:pPr>
        <w:ind w:firstLineChars="100" w:firstLine="220"/>
        <w:rPr>
          <w:rFonts w:ascii="HG丸ｺﾞｼｯｸM-PRO" w:eastAsia="HG丸ｺﾞｼｯｸM-PRO" w:hAnsi="HG丸ｺﾞｼｯｸM-PRO"/>
          <w:sz w:val="22"/>
        </w:rPr>
      </w:pPr>
      <w:r w:rsidRPr="00BF1264">
        <w:rPr>
          <w:rFonts w:ascii="HG丸ｺﾞｼｯｸM-PRO" w:eastAsia="HG丸ｺﾞｼｯｸM-PRO" w:hAnsi="HG丸ｺﾞｼｯｸM-PRO" w:hint="eastAsia"/>
          <w:sz w:val="22"/>
        </w:rPr>
        <w:lastRenderedPageBreak/>
        <w:t>【２】健診データからみた変化</w:t>
      </w:r>
    </w:p>
    <w:p w14:paraId="5C198F9E" w14:textId="6A0D16D8" w:rsidR="001B3580" w:rsidRPr="00C46EB4" w:rsidRDefault="001B3580" w:rsidP="001B3580">
      <w:pPr>
        <w:ind w:firstLineChars="100" w:firstLine="210"/>
        <w:rPr>
          <w:rFonts w:ascii="HG丸ｺﾞｼｯｸM-PRO" w:eastAsia="HG丸ｺﾞｼｯｸM-PRO" w:hAnsi="HG丸ｺﾞｼｯｸM-PRO"/>
          <w:szCs w:val="21"/>
        </w:rPr>
      </w:pPr>
      <w:bookmarkStart w:id="20" w:name="_Hlk49075803"/>
      <w:r w:rsidRPr="00BF1264">
        <w:rPr>
          <w:rFonts w:ascii="HG丸ｺﾞｼｯｸM-PRO" w:eastAsia="HG丸ｺﾞｼｯｸM-PRO" w:hAnsi="HG丸ｺﾞｼｯｸM-PRO" w:hint="eastAsia"/>
          <w:szCs w:val="21"/>
        </w:rPr>
        <w:t xml:space="preserve">　</w:t>
      </w:r>
      <w:r w:rsidRPr="00C46EB4">
        <w:rPr>
          <w:rFonts w:ascii="HG丸ｺﾞｼｯｸM-PRO" w:eastAsia="HG丸ｺﾞｼｯｸM-PRO" w:hAnsi="HG丸ｺﾞｼｯｸM-PRO" w:hint="eastAsia"/>
          <w:szCs w:val="21"/>
        </w:rPr>
        <w:t>（１）特定健診受診率・特定保健指導実施率</w:t>
      </w:r>
    </w:p>
    <w:p w14:paraId="68F028A4" w14:textId="4E3CF307" w:rsidR="001B098D" w:rsidRDefault="001B3580" w:rsidP="001B3580">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B098D">
        <w:rPr>
          <w:rFonts w:ascii="HG丸ｺﾞｼｯｸM-PRO" w:eastAsia="HG丸ｺﾞｼｯｸM-PRO" w:hAnsi="HG丸ｺﾞｼｯｸM-PRO" w:hint="eastAsia"/>
          <w:szCs w:val="21"/>
        </w:rPr>
        <w:t>本</w:t>
      </w:r>
      <w:r w:rsidR="008B2144">
        <w:rPr>
          <w:rFonts w:ascii="HG丸ｺﾞｼｯｸM-PRO" w:eastAsia="HG丸ｺﾞｼｯｸM-PRO" w:hAnsi="HG丸ｺﾞｼｯｸM-PRO" w:hint="eastAsia"/>
          <w:szCs w:val="21"/>
        </w:rPr>
        <w:t>町</w:t>
      </w:r>
      <w:r w:rsidRPr="001B098D">
        <w:rPr>
          <w:rFonts w:ascii="HG丸ｺﾞｼｯｸM-PRO" w:eastAsia="HG丸ｺﾞｼｯｸM-PRO" w:hAnsi="HG丸ｺﾞｼｯｸM-PRO" w:hint="eastAsia"/>
          <w:szCs w:val="21"/>
        </w:rPr>
        <w:t>の特定健診受診率は、</w:t>
      </w:r>
      <w:bookmarkEnd w:id="20"/>
      <w:r w:rsidR="00FF1D67">
        <w:rPr>
          <w:rFonts w:ascii="HG丸ｺﾞｼｯｸM-PRO" w:eastAsia="HG丸ｺﾞｼｯｸM-PRO" w:hAnsi="HG丸ｺﾞｼｯｸM-PRO" w:hint="eastAsia"/>
          <w:szCs w:val="21"/>
        </w:rPr>
        <w:t>平成29年度に44.2%を記録したものの、その後は低迷して</w:t>
      </w:r>
    </w:p>
    <w:p w14:paraId="13443494" w14:textId="66132B41" w:rsidR="00FF1D67" w:rsidRDefault="00FF1D67" w:rsidP="001B3580">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おります。</w:t>
      </w:r>
    </w:p>
    <w:p w14:paraId="77A8CD2C" w14:textId="77777777" w:rsidR="00FF1D67" w:rsidRDefault="001B3580" w:rsidP="00DC4DE1">
      <w:pPr>
        <w:ind w:firstLineChars="100" w:firstLine="210"/>
        <w:rPr>
          <w:rFonts w:ascii="HG丸ｺﾞｼｯｸM-PRO" w:eastAsia="HG丸ｺﾞｼｯｸM-PRO" w:hAnsi="HG丸ｺﾞｼｯｸM-PRO"/>
          <w:szCs w:val="21"/>
        </w:rPr>
      </w:pPr>
      <w:r w:rsidRPr="001B098D">
        <w:rPr>
          <w:rFonts w:ascii="HG丸ｺﾞｼｯｸM-PRO" w:eastAsia="HG丸ｺﾞｼｯｸM-PRO" w:hAnsi="HG丸ｺﾞｼｯｸM-PRO" w:hint="eastAsia"/>
          <w:szCs w:val="21"/>
        </w:rPr>
        <w:t xml:space="preserve">　　　　一方、特定保健指導実施率は、</w:t>
      </w:r>
      <w:r w:rsidR="00FF1D67">
        <w:rPr>
          <w:rFonts w:ascii="HG丸ｺﾞｼｯｸM-PRO" w:eastAsia="HG丸ｺﾞｼｯｸM-PRO" w:hAnsi="HG丸ｺﾞｼｯｸM-PRO" w:hint="eastAsia"/>
          <w:szCs w:val="21"/>
        </w:rPr>
        <w:t>平成28年度にピーク（68.1％）を迎えた以降は、年々下降</w:t>
      </w:r>
    </w:p>
    <w:p w14:paraId="0304D1E8" w14:textId="297ED88F" w:rsidR="00BC2488" w:rsidRDefault="00FF1D67" w:rsidP="00FF1D67">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線を辿っています。</w:t>
      </w:r>
    </w:p>
    <w:p w14:paraId="642F4484" w14:textId="77777777" w:rsidR="00DC4DE1" w:rsidRDefault="00DC4DE1" w:rsidP="001B3580">
      <w:pPr>
        <w:ind w:firstLineChars="100" w:firstLine="210"/>
        <w:rPr>
          <w:rFonts w:ascii="HG丸ｺﾞｼｯｸM-PRO" w:eastAsia="HG丸ｺﾞｼｯｸM-PRO" w:hAnsi="HG丸ｺﾞｼｯｸM-PRO"/>
          <w:szCs w:val="21"/>
        </w:rPr>
      </w:pPr>
    </w:p>
    <w:p w14:paraId="6595C7D6" w14:textId="182DDEDF" w:rsidR="001B3580" w:rsidRPr="00C9301D" w:rsidRDefault="001B3580" w:rsidP="001B3580">
      <w:pPr>
        <w:ind w:firstLineChars="100" w:firstLine="210"/>
        <w:rPr>
          <w:rFonts w:ascii="ＭＳ Ｐ明朝" w:eastAsia="ＭＳ Ｐ明朝" w:hAnsi="ＭＳ Ｐ明朝"/>
          <w:szCs w:val="21"/>
        </w:rPr>
      </w:pPr>
      <w:r w:rsidRPr="001B098D">
        <w:rPr>
          <w:rFonts w:ascii="HG丸ｺﾞｼｯｸM-PRO" w:eastAsia="HG丸ｺﾞｼｯｸM-PRO" w:hAnsi="HG丸ｺﾞｼｯｸM-PRO" w:hint="eastAsia"/>
          <w:szCs w:val="21"/>
        </w:rPr>
        <w:t xml:space="preserve">　　　　</w:t>
      </w:r>
      <w:r w:rsidRPr="00C9301D">
        <w:rPr>
          <w:rFonts w:ascii="ＭＳ Ｐ明朝" w:eastAsia="ＭＳ Ｐ明朝" w:hAnsi="ＭＳ Ｐ明朝" w:hint="eastAsia"/>
          <w:szCs w:val="21"/>
        </w:rPr>
        <w:t>図</w:t>
      </w:r>
      <w:r w:rsidR="005D2251" w:rsidRPr="00C9301D">
        <w:rPr>
          <w:rFonts w:ascii="ＭＳ Ｐ明朝" w:eastAsia="ＭＳ Ｐ明朝" w:hAnsi="ＭＳ Ｐ明朝" w:hint="eastAsia"/>
          <w:szCs w:val="21"/>
        </w:rPr>
        <w:t>表</w:t>
      </w:r>
      <w:r w:rsidR="00CB3227">
        <w:rPr>
          <w:rFonts w:ascii="ＭＳ Ｐ明朝" w:eastAsia="ＭＳ Ｐ明朝" w:hAnsi="ＭＳ Ｐ明朝" w:hint="eastAsia"/>
          <w:szCs w:val="21"/>
        </w:rPr>
        <w:t>５</w:t>
      </w:r>
      <w:r w:rsidRPr="00C9301D">
        <w:rPr>
          <w:rFonts w:ascii="ＭＳ Ｐ明朝" w:eastAsia="ＭＳ Ｐ明朝" w:hAnsi="ＭＳ Ｐ明朝" w:hint="eastAsia"/>
          <w:szCs w:val="21"/>
        </w:rPr>
        <w:t xml:space="preserve">　特定健診受診率・特定保健指導実施率</w:t>
      </w:r>
    </w:p>
    <w:p w14:paraId="3E2053BB" w14:textId="32CBD772" w:rsidR="001B3580" w:rsidRPr="00CB3227" w:rsidRDefault="00CB3227" w:rsidP="001B3580">
      <w:pPr>
        <w:ind w:firstLineChars="100" w:firstLine="210"/>
        <w:rPr>
          <w:noProof/>
        </w:rPr>
      </w:pPr>
      <w:r>
        <w:rPr>
          <w:noProof/>
        </w:rPr>
        <w:drawing>
          <wp:anchor distT="0" distB="0" distL="114300" distR="114300" simplePos="0" relativeHeight="251883520" behindDoc="0" locked="0" layoutInCell="1" allowOverlap="1" wp14:anchorId="57BBC616" wp14:editId="3A79AFEA">
            <wp:simplePos x="0" y="0"/>
            <wp:positionH relativeFrom="column">
              <wp:posOffset>582930</wp:posOffset>
            </wp:positionH>
            <wp:positionV relativeFrom="paragraph">
              <wp:posOffset>8890</wp:posOffset>
            </wp:positionV>
            <wp:extent cx="5262245" cy="2495550"/>
            <wp:effectExtent l="0" t="0" r="14605" b="0"/>
            <wp:wrapNone/>
            <wp:docPr id="15" name="グラフ 15">
              <a:extLst xmlns:a="http://schemas.openxmlformats.org/drawingml/2006/main">
                <a:ext uri="{FF2B5EF4-FFF2-40B4-BE49-F238E27FC236}">
                  <a16:creationId xmlns:a16="http://schemas.microsoft.com/office/drawing/2014/main" id="{9325ED53-0EDA-4F45-8B65-91ACF52DD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14:paraId="5CEBCE01" w14:textId="4629F164" w:rsidR="00D556E9" w:rsidRPr="001B098D" w:rsidRDefault="00D556E9" w:rsidP="001B3580">
      <w:pPr>
        <w:ind w:firstLineChars="100" w:firstLine="210"/>
        <w:rPr>
          <w:noProof/>
        </w:rPr>
      </w:pPr>
    </w:p>
    <w:p w14:paraId="653BB669" w14:textId="538DE0DF" w:rsidR="00D556E9" w:rsidRPr="001B098D" w:rsidRDefault="00D556E9" w:rsidP="001B3580">
      <w:pPr>
        <w:ind w:firstLineChars="100" w:firstLine="210"/>
        <w:rPr>
          <w:rFonts w:ascii="HG丸ｺﾞｼｯｸM-PRO" w:eastAsia="HG丸ｺﾞｼｯｸM-PRO" w:hAnsi="HG丸ｺﾞｼｯｸM-PRO"/>
          <w:szCs w:val="21"/>
        </w:rPr>
      </w:pPr>
    </w:p>
    <w:p w14:paraId="7938F17D" w14:textId="77CCC5CF" w:rsidR="001B3580" w:rsidRPr="001B098D" w:rsidRDefault="001B3580" w:rsidP="001B3580">
      <w:pPr>
        <w:ind w:firstLineChars="100" w:firstLine="210"/>
        <w:rPr>
          <w:rFonts w:ascii="HG丸ｺﾞｼｯｸM-PRO" w:eastAsia="HG丸ｺﾞｼｯｸM-PRO" w:hAnsi="HG丸ｺﾞｼｯｸM-PRO"/>
          <w:szCs w:val="21"/>
        </w:rPr>
      </w:pPr>
    </w:p>
    <w:p w14:paraId="18955055" w14:textId="2F63AB5C" w:rsidR="001B3580" w:rsidRPr="001B098D" w:rsidRDefault="001B3580" w:rsidP="001B3580">
      <w:pPr>
        <w:ind w:firstLineChars="100" w:firstLine="210"/>
        <w:rPr>
          <w:rFonts w:ascii="HG丸ｺﾞｼｯｸM-PRO" w:eastAsia="HG丸ｺﾞｼｯｸM-PRO" w:hAnsi="HG丸ｺﾞｼｯｸM-PRO"/>
          <w:szCs w:val="21"/>
        </w:rPr>
      </w:pPr>
    </w:p>
    <w:p w14:paraId="3337938A" w14:textId="77777777" w:rsidR="001B3580" w:rsidRPr="001B098D" w:rsidRDefault="001B3580" w:rsidP="001B3580">
      <w:pPr>
        <w:ind w:firstLineChars="100" w:firstLine="210"/>
        <w:rPr>
          <w:rFonts w:ascii="HG丸ｺﾞｼｯｸM-PRO" w:eastAsia="HG丸ｺﾞｼｯｸM-PRO" w:hAnsi="HG丸ｺﾞｼｯｸM-PRO"/>
          <w:szCs w:val="21"/>
        </w:rPr>
      </w:pPr>
    </w:p>
    <w:p w14:paraId="7623D39F" w14:textId="77777777" w:rsidR="001B3580" w:rsidRPr="00CB3227" w:rsidRDefault="001B3580" w:rsidP="001B3580">
      <w:pPr>
        <w:ind w:firstLineChars="100" w:firstLine="210"/>
        <w:rPr>
          <w:rFonts w:ascii="HG丸ｺﾞｼｯｸM-PRO" w:eastAsia="HG丸ｺﾞｼｯｸM-PRO" w:hAnsi="HG丸ｺﾞｼｯｸM-PRO"/>
          <w:szCs w:val="21"/>
        </w:rPr>
      </w:pPr>
    </w:p>
    <w:p w14:paraId="577A6755" w14:textId="77777777" w:rsidR="001B3580" w:rsidRPr="001B098D" w:rsidRDefault="001B3580" w:rsidP="001B3580">
      <w:pPr>
        <w:ind w:firstLineChars="100" w:firstLine="210"/>
        <w:rPr>
          <w:rFonts w:ascii="HG丸ｺﾞｼｯｸM-PRO" w:eastAsia="HG丸ｺﾞｼｯｸM-PRO" w:hAnsi="HG丸ｺﾞｼｯｸM-PRO"/>
          <w:szCs w:val="21"/>
        </w:rPr>
      </w:pPr>
    </w:p>
    <w:p w14:paraId="0DDB095D" w14:textId="77777777" w:rsidR="001B3580" w:rsidRPr="001B098D" w:rsidRDefault="001B3580" w:rsidP="001B3580">
      <w:pPr>
        <w:ind w:firstLineChars="100" w:firstLine="210"/>
        <w:rPr>
          <w:rFonts w:ascii="HG丸ｺﾞｼｯｸM-PRO" w:eastAsia="HG丸ｺﾞｼｯｸM-PRO" w:hAnsi="HG丸ｺﾞｼｯｸM-PRO"/>
          <w:szCs w:val="21"/>
        </w:rPr>
      </w:pPr>
    </w:p>
    <w:p w14:paraId="2702F454" w14:textId="77777777" w:rsidR="001B3580" w:rsidRPr="001B098D" w:rsidRDefault="001B3580" w:rsidP="001B3580">
      <w:pPr>
        <w:ind w:firstLineChars="100" w:firstLine="210"/>
        <w:rPr>
          <w:rFonts w:ascii="HG丸ｺﾞｼｯｸM-PRO" w:eastAsia="HG丸ｺﾞｼｯｸM-PRO" w:hAnsi="HG丸ｺﾞｼｯｸM-PRO"/>
          <w:szCs w:val="21"/>
        </w:rPr>
      </w:pPr>
    </w:p>
    <w:p w14:paraId="3763EF31" w14:textId="77777777" w:rsidR="001B3580" w:rsidRPr="001B098D" w:rsidRDefault="001B3580" w:rsidP="001B3580">
      <w:pPr>
        <w:ind w:firstLineChars="100" w:firstLine="210"/>
        <w:rPr>
          <w:rFonts w:ascii="HG丸ｺﾞｼｯｸM-PRO" w:eastAsia="HG丸ｺﾞｼｯｸM-PRO" w:hAnsi="HG丸ｺﾞｼｯｸM-PRO"/>
          <w:szCs w:val="21"/>
        </w:rPr>
      </w:pPr>
    </w:p>
    <w:p w14:paraId="04E78D8F" w14:textId="374C4E8D" w:rsidR="001B3580" w:rsidRPr="00C9301D" w:rsidRDefault="001B3580" w:rsidP="001B3580">
      <w:pPr>
        <w:ind w:firstLineChars="100" w:firstLine="210"/>
        <w:rPr>
          <w:rFonts w:ascii="ＭＳ Ｐ明朝" w:eastAsia="ＭＳ Ｐ明朝" w:hAnsi="ＭＳ Ｐ明朝"/>
          <w:sz w:val="18"/>
          <w:szCs w:val="18"/>
        </w:rPr>
      </w:pPr>
      <w:r w:rsidRPr="001B098D">
        <w:rPr>
          <w:rFonts w:ascii="HG丸ｺﾞｼｯｸM-PRO" w:eastAsia="HG丸ｺﾞｼｯｸM-PRO" w:hAnsi="HG丸ｺﾞｼｯｸM-PRO" w:hint="eastAsia"/>
          <w:szCs w:val="21"/>
        </w:rPr>
        <w:t xml:space="preserve">　</w:t>
      </w:r>
      <w:r w:rsidRPr="001B098D">
        <w:rPr>
          <w:rFonts w:ascii="HG丸ｺﾞｼｯｸM-PRO" w:eastAsia="HG丸ｺﾞｼｯｸM-PRO" w:hAnsi="HG丸ｺﾞｼｯｸM-PRO" w:hint="eastAsia"/>
          <w:sz w:val="18"/>
          <w:szCs w:val="18"/>
        </w:rPr>
        <w:t xml:space="preserve">　　</w:t>
      </w:r>
      <w:r w:rsidR="00C9301D">
        <w:rPr>
          <w:rFonts w:ascii="HG丸ｺﾞｼｯｸM-PRO" w:eastAsia="HG丸ｺﾞｼｯｸM-PRO" w:hAnsi="HG丸ｺﾞｼｯｸM-PRO" w:hint="eastAsia"/>
          <w:sz w:val="18"/>
          <w:szCs w:val="18"/>
        </w:rPr>
        <w:t xml:space="preserve">　</w:t>
      </w:r>
      <w:r w:rsidRPr="00C9301D">
        <w:rPr>
          <w:rFonts w:ascii="ＭＳ Ｐ明朝" w:eastAsia="ＭＳ Ｐ明朝" w:hAnsi="ＭＳ Ｐ明朝" w:hint="eastAsia"/>
          <w:sz w:val="18"/>
          <w:szCs w:val="18"/>
        </w:rPr>
        <w:t>資料：</w:t>
      </w:r>
      <w:r w:rsidR="00DC4DE1" w:rsidRPr="00C9301D">
        <w:rPr>
          <w:rFonts w:ascii="ＭＳ Ｐ明朝" w:eastAsia="ＭＳ Ｐ明朝" w:hAnsi="ＭＳ Ｐ明朝" w:hint="eastAsia"/>
          <w:sz w:val="18"/>
          <w:szCs w:val="18"/>
        </w:rPr>
        <w:t>特定健診・特定保健指導実施結果報告</w:t>
      </w:r>
      <w:r w:rsidR="001B098D" w:rsidRPr="00C9301D">
        <w:rPr>
          <w:rFonts w:ascii="ＭＳ Ｐ明朝" w:eastAsia="ＭＳ Ｐ明朝" w:hAnsi="ＭＳ Ｐ明朝" w:hint="eastAsia"/>
          <w:sz w:val="18"/>
          <w:szCs w:val="18"/>
        </w:rPr>
        <w:t>（令和</w:t>
      </w:r>
      <w:r w:rsidR="00C9301D">
        <w:rPr>
          <w:rFonts w:ascii="ＭＳ Ｐ明朝" w:eastAsia="ＭＳ Ｐ明朝" w:hAnsi="ＭＳ Ｐ明朝" w:hint="eastAsia"/>
          <w:sz w:val="18"/>
          <w:szCs w:val="18"/>
        </w:rPr>
        <w:t>元</w:t>
      </w:r>
      <w:r w:rsidR="001B098D" w:rsidRPr="00C9301D">
        <w:rPr>
          <w:rFonts w:ascii="ＭＳ Ｐ明朝" w:eastAsia="ＭＳ Ｐ明朝" w:hAnsi="ＭＳ Ｐ明朝" w:hint="eastAsia"/>
          <w:sz w:val="18"/>
          <w:szCs w:val="18"/>
        </w:rPr>
        <w:t>年度）</w:t>
      </w:r>
    </w:p>
    <w:p w14:paraId="41E4F0A4" w14:textId="2C099BA3" w:rsidR="00B637B9" w:rsidRDefault="00B637B9" w:rsidP="001B3580">
      <w:pPr>
        <w:ind w:firstLineChars="100" w:firstLine="180"/>
        <w:rPr>
          <w:rFonts w:ascii="HG丸ｺﾞｼｯｸM-PRO" w:eastAsia="HG丸ｺﾞｼｯｸM-PRO" w:hAnsi="HG丸ｺﾞｼｯｸM-PRO"/>
          <w:sz w:val="18"/>
          <w:szCs w:val="18"/>
        </w:rPr>
      </w:pPr>
    </w:p>
    <w:p w14:paraId="07A494DC" w14:textId="4FEF6AD4" w:rsidR="00DC4DE1" w:rsidRPr="00DB7E78" w:rsidRDefault="00DC4DE1" w:rsidP="001B3580">
      <w:pPr>
        <w:ind w:firstLineChars="100" w:firstLine="180"/>
        <w:rPr>
          <w:rFonts w:ascii="HG丸ｺﾞｼｯｸM-PRO" w:eastAsia="HG丸ｺﾞｼｯｸM-PRO" w:hAnsi="HG丸ｺﾞｼｯｸM-PRO"/>
          <w:sz w:val="18"/>
          <w:szCs w:val="18"/>
        </w:rPr>
      </w:pPr>
    </w:p>
    <w:p w14:paraId="067842F9" w14:textId="77777777" w:rsidR="001B3580" w:rsidRPr="000E2658" w:rsidRDefault="001B3580" w:rsidP="001B3580">
      <w:pPr>
        <w:ind w:firstLineChars="100" w:firstLine="210"/>
        <w:rPr>
          <w:rFonts w:ascii="HG丸ｺﾞｼｯｸM-PRO" w:eastAsia="HG丸ｺﾞｼｯｸM-PRO" w:hAnsi="HG丸ｺﾞｼｯｸM-PRO"/>
          <w:szCs w:val="21"/>
        </w:rPr>
      </w:pPr>
      <w:r w:rsidRPr="00BF1264">
        <w:rPr>
          <w:rFonts w:ascii="HG丸ｺﾞｼｯｸM-PRO" w:eastAsia="HG丸ｺﾞｼｯｸM-PRO" w:hAnsi="HG丸ｺﾞｼｯｸM-PRO" w:hint="eastAsia"/>
          <w:szCs w:val="21"/>
        </w:rPr>
        <w:t xml:space="preserve">　</w:t>
      </w:r>
      <w:bookmarkStart w:id="21" w:name="_Hlk49078138"/>
      <w:r w:rsidRPr="000E2658">
        <w:rPr>
          <w:rFonts w:ascii="HG丸ｺﾞｼｯｸM-PRO" w:eastAsia="HG丸ｺﾞｼｯｸM-PRO" w:hAnsi="HG丸ｺﾞｼｯｸM-PRO" w:hint="eastAsia"/>
          <w:szCs w:val="21"/>
        </w:rPr>
        <w:t>（２）性別・年代別特定健診受診率</w:t>
      </w:r>
    </w:p>
    <w:p w14:paraId="26B8407F" w14:textId="710826BD" w:rsidR="00FF1D67" w:rsidRDefault="001B3580" w:rsidP="006125E2">
      <w:pPr>
        <w:ind w:leftChars="100" w:left="1050" w:hangingChars="400" w:hanging="840"/>
        <w:rPr>
          <w:rFonts w:ascii="HG丸ｺﾞｼｯｸM-PRO" w:eastAsia="HG丸ｺﾞｼｯｸM-PRO" w:hAnsi="HG丸ｺﾞｼｯｸM-PRO"/>
          <w:szCs w:val="21"/>
        </w:rPr>
      </w:pPr>
      <w:r w:rsidRPr="000E2658">
        <w:rPr>
          <w:rFonts w:ascii="HG丸ｺﾞｼｯｸM-PRO" w:eastAsia="HG丸ｺﾞｼｯｸM-PRO" w:hAnsi="HG丸ｺﾞｼｯｸM-PRO" w:hint="eastAsia"/>
          <w:szCs w:val="21"/>
        </w:rPr>
        <w:t xml:space="preserve">　　　　</w:t>
      </w:r>
      <w:r w:rsidRPr="006125E2">
        <w:rPr>
          <w:rFonts w:ascii="HG丸ｺﾞｼｯｸM-PRO" w:eastAsia="HG丸ｺﾞｼｯｸM-PRO" w:hAnsi="HG丸ｺﾞｼｯｸM-PRO" w:hint="eastAsia"/>
          <w:szCs w:val="21"/>
        </w:rPr>
        <w:t>年代別の特定健診受診率</w:t>
      </w:r>
      <w:r w:rsidR="00BC2488">
        <w:rPr>
          <w:rFonts w:ascii="HG丸ｺﾞｼｯｸM-PRO" w:eastAsia="HG丸ｺﾞｼｯｸM-PRO" w:hAnsi="HG丸ｺﾞｼｯｸM-PRO" w:hint="eastAsia"/>
          <w:szCs w:val="21"/>
        </w:rPr>
        <w:t>の変化</w:t>
      </w:r>
      <w:r w:rsidRPr="006125E2">
        <w:rPr>
          <w:rFonts w:ascii="HG丸ｺﾞｼｯｸM-PRO" w:eastAsia="HG丸ｺﾞｼｯｸM-PRO" w:hAnsi="HG丸ｺﾞｼｯｸM-PRO" w:hint="eastAsia"/>
          <w:szCs w:val="21"/>
        </w:rPr>
        <w:t>をみると、</w:t>
      </w:r>
      <w:bookmarkEnd w:id="21"/>
      <w:r w:rsidRPr="006125E2">
        <w:rPr>
          <w:rFonts w:ascii="HG丸ｺﾞｼｯｸM-PRO" w:eastAsia="HG丸ｺﾞｼｯｸM-PRO" w:hAnsi="HG丸ｺﾞｼｯｸM-PRO" w:hint="eastAsia"/>
          <w:szCs w:val="21"/>
        </w:rPr>
        <w:t>男性では、</w:t>
      </w:r>
      <w:r w:rsidR="00FF1D67">
        <w:rPr>
          <w:rFonts w:ascii="HG丸ｺﾞｼｯｸM-PRO" w:eastAsia="HG丸ｺﾞｼｯｸM-PRO" w:hAnsi="HG丸ｺﾞｼｯｸM-PRO" w:hint="eastAsia"/>
          <w:szCs w:val="21"/>
        </w:rPr>
        <w:t>45～49</w:t>
      </w:r>
      <w:r w:rsidRPr="006125E2">
        <w:rPr>
          <w:rFonts w:ascii="HG丸ｺﾞｼｯｸM-PRO" w:eastAsia="HG丸ｺﾞｼｯｸM-PRO" w:hAnsi="HG丸ｺﾞｼｯｸM-PRO" w:hint="eastAsia"/>
          <w:szCs w:val="21"/>
        </w:rPr>
        <w:t>歳代</w:t>
      </w:r>
      <w:r w:rsidR="00BC2488">
        <w:rPr>
          <w:rFonts w:ascii="HG丸ｺﾞｼｯｸM-PRO" w:eastAsia="HG丸ｺﾞｼｯｸM-PRO" w:hAnsi="HG丸ｺﾞｼｯｸM-PRO" w:hint="eastAsia"/>
          <w:szCs w:val="21"/>
        </w:rPr>
        <w:t>で</w:t>
      </w:r>
      <w:r w:rsidRPr="006125E2">
        <w:rPr>
          <w:rFonts w:ascii="HG丸ｺﾞｼｯｸM-PRO" w:eastAsia="HG丸ｺﾞｼｯｸM-PRO" w:hAnsi="HG丸ｺﾞｼｯｸM-PRO" w:hint="eastAsia"/>
          <w:szCs w:val="21"/>
        </w:rPr>
        <w:t>伸びてい</w:t>
      </w:r>
      <w:r w:rsidR="00BC2488">
        <w:rPr>
          <w:rFonts w:ascii="HG丸ｺﾞｼｯｸM-PRO" w:eastAsia="HG丸ｺﾞｼｯｸM-PRO" w:hAnsi="HG丸ｺﾞｼｯｸM-PRO" w:hint="eastAsia"/>
          <w:szCs w:val="21"/>
        </w:rPr>
        <w:t>ますが、</w:t>
      </w:r>
      <w:r w:rsidR="00FF1D67">
        <w:rPr>
          <w:rFonts w:ascii="HG丸ｺﾞｼｯｸM-PRO" w:eastAsia="HG丸ｺﾞｼｯｸM-PRO" w:hAnsi="HG丸ｺﾞｼｯｸM-PRO" w:hint="eastAsia"/>
          <w:szCs w:val="21"/>
        </w:rPr>
        <w:t>他の</w:t>
      </w:r>
    </w:p>
    <w:p w14:paraId="4EADFFA8" w14:textId="63E9EB29" w:rsidR="001B3580" w:rsidRDefault="00FF1D67" w:rsidP="006125E2">
      <w:pPr>
        <w:ind w:leftChars="100" w:left="1050" w:hangingChars="400" w:hanging="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年代では、低下傾向にあります。</w:t>
      </w:r>
    </w:p>
    <w:p w14:paraId="591C00D4" w14:textId="33640D8A" w:rsidR="00402AA7" w:rsidRDefault="00BC2488" w:rsidP="00DB7E78">
      <w:pPr>
        <w:ind w:leftChars="100" w:left="1050" w:hangingChars="400" w:hanging="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F1D67">
        <w:rPr>
          <w:rFonts w:ascii="HG丸ｺﾞｼｯｸM-PRO" w:eastAsia="HG丸ｺﾞｼｯｸM-PRO" w:hAnsi="HG丸ｺﾞｼｯｸM-PRO" w:hint="eastAsia"/>
          <w:szCs w:val="21"/>
        </w:rPr>
        <w:t xml:space="preserve">　</w:t>
      </w:r>
      <w:r w:rsidR="001B3580" w:rsidRPr="006125E2">
        <w:rPr>
          <w:rFonts w:ascii="HG丸ｺﾞｼｯｸM-PRO" w:eastAsia="HG丸ｺﾞｼｯｸM-PRO" w:hAnsi="HG丸ｺﾞｼｯｸM-PRO" w:hint="eastAsia"/>
          <w:szCs w:val="21"/>
        </w:rPr>
        <w:t>女性</w:t>
      </w:r>
      <w:r w:rsidR="000528B1">
        <w:rPr>
          <w:rFonts w:ascii="HG丸ｺﾞｼｯｸM-PRO" w:eastAsia="HG丸ｺﾞｼｯｸM-PRO" w:hAnsi="HG丸ｺﾞｼｯｸM-PRO" w:hint="eastAsia"/>
          <w:szCs w:val="21"/>
        </w:rPr>
        <w:t>においても</w:t>
      </w:r>
      <w:r w:rsidR="001B3580" w:rsidRPr="006125E2">
        <w:rPr>
          <w:rFonts w:ascii="HG丸ｺﾞｼｯｸM-PRO" w:eastAsia="HG丸ｺﾞｼｯｸM-PRO" w:hAnsi="HG丸ｺﾞｼｯｸM-PRO" w:hint="eastAsia"/>
          <w:szCs w:val="21"/>
        </w:rPr>
        <w:t>、</w:t>
      </w:r>
      <w:r w:rsidR="00402AA7">
        <w:rPr>
          <w:rFonts w:ascii="HG丸ｺﾞｼｯｸM-PRO" w:eastAsia="HG丸ｺﾞｼｯｸM-PRO" w:hAnsi="HG丸ｺﾞｼｯｸM-PRO" w:hint="eastAsia"/>
          <w:szCs w:val="21"/>
        </w:rPr>
        <w:t>45</w:t>
      </w:r>
      <w:r w:rsidR="006125E2" w:rsidRPr="006125E2">
        <w:rPr>
          <w:rFonts w:ascii="HG丸ｺﾞｼｯｸM-PRO" w:eastAsia="HG丸ｺﾞｼｯｸM-PRO" w:hAnsi="HG丸ｺﾞｼｯｸM-PRO" w:hint="eastAsia"/>
          <w:szCs w:val="21"/>
        </w:rPr>
        <w:t>～</w:t>
      </w:r>
      <w:r w:rsidR="00402AA7">
        <w:rPr>
          <w:rFonts w:ascii="HG丸ｺﾞｼｯｸM-PRO" w:eastAsia="HG丸ｺﾞｼｯｸM-PRO" w:hAnsi="HG丸ｺﾞｼｯｸM-PRO" w:hint="eastAsia"/>
          <w:szCs w:val="21"/>
        </w:rPr>
        <w:t>49</w:t>
      </w:r>
      <w:r w:rsidR="006125E2" w:rsidRPr="006125E2">
        <w:rPr>
          <w:rFonts w:ascii="HG丸ｺﾞｼｯｸM-PRO" w:eastAsia="HG丸ｺﾞｼｯｸM-PRO" w:hAnsi="HG丸ｺﾞｼｯｸM-PRO" w:hint="eastAsia"/>
          <w:szCs w:val="21"/>
        </w:rPr>
        <w:t>歳</w:t>
      </w:r>
      <w:r w:rsidR="001B3580" w:rsidRPr="006125E2">
        <w:rPr>
          <w:rFonts w:ascii="HG丸ｺﾞｼｯｸM-PRO" w:eastAsia="HG丸ｺﾞｼｯｸM-PRO" w:hAnsi="HG丸ｺﾞｼｯｸM-PRO" w:hint="eastAsia"/>
          <w:szCs w:val="21"/>
        </w:rPr>
        <w:t>で</w:t>
      </w:r>
      <w:r w:rsidR="00DB7E78">
        <w:rPr>
          <w:rFonts w:ascii="HG丸ｺﾞｼｯｸM-PRO" w:eastAsia="HG丸ｺﾞｼｯｸM-PRO" w:hAnsi="HG丸ｺﾞｼｯｸM-PRO" w:hint="eastAsia"/>
          <w:szCs w:val="21"/>
        </w:rPr>
        <w:t>は</w:t>
      </w:r>
      <w:r w:rsidR="001B3580" w:rsidRPr="006125E2">
        <w:rPr>
          <w:rFonts w:ascii="HG丸ｺﾞｼｯｸM-PRO" w:eastAsia="HG丸ｺﾞｼｯｸM-PRO" w:hAnsi="HG丸ｺﾞｼｯｸM-PRO" w:hint="eastAsia"/>
          <w:szCs w:val="21"/>
        </w:rPr>
        <w:t>伸びてい</w:t>
      </w:r>
      <w:r w:rsidR="00402AA7">
        <w:rPr>
          <w:rFonts w:ascii="HG丸ｺﾞｼｯｸM-PRO" w:eastAsia="HG丸ｺﾞｼｯｸM-PRO" w:hAnsi="HG丸ｺﾞｼｯｸM-PRO" w:hint="eastAsia"/>
          <w:szCs w:val="21"/>
        </w:rPr>
        <w:t>ます</w:t>
      </w:r>
      <w:r w:rsidR="000528B1">
        <w:rPr>
          <w:rFonts w:ascii="HG丸ｺﾞｼｯｸM-PRO" w:eastAsia="HG丸ｺﾞｼｯｸM-PRO" w:hAnsi="HG丸ｺﾞｼｯｸM-PRO" w:hint="eastAsia"/>
          <w:szCs w:val="21"/>
        </w:rPr>
        <w:t>が、他の年代では、横ばいもしくは低下傾向</w:t>
      </w:r>
    </w:p>
    <w:p w14:paraId="206826E6" w14:textId="487DAEE0" w:rsidR="00DB7E78" w:rsidRPr="00DB7E78" w:rsidRDefault="00DB7E78" w:rsidP="00DB7E78">
      <w:pPr>
        <w:ind w:leftChars="100" w:left="1050" w:hangingChars="400" w:hanging="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にあります。</w:t>
      </w:r>
    </w:p>
    <w:p w14:paraId="198EE404" w14:textId="347E5A5C" w:rsidR="001B3580" w:rsidRPr="00402AA7" w:rsidRDefault="001B3580" w:rsidP="001B3580">
      <w:pPr>
        <w:ind w:firstLineChars="100" w:firstLine="210"/>
        <w:rPr>
          <w:rFonts w:ascii="HG丸ｺﾞｼｯｸM-PRO" w:eastAsia="HG丸ｺﾞｼｯｸM-PRO" w:hAnsi="HG丸ｺﾞｼｯｸM-PRO"/>
          <w:szCs w:val="21"/>
        </w:rPr>
      </w:pPr>
    </w:p>
    <w:p w14:paraId="19CE1DEF" w14:textId="4B85BD5C" w:rsidR="001B3580" w:rsidRPr="00BC2488" w:rsidRDefault="001B3580" w:rsidP="001B3580">
      <w:pPr>
        <w:ind w:firstLineChars="100" w:firstLine="210"/>
        <w:rPr>
          <w:rFonts w:ascii="ＭＳ Ｐ明朝" w:eastAsia="ＭＳ Ｐ明朝" w:hAnsi="ＭＳ Ｐ明朝"/>
          <w:szCs w:val="21"/>
        </w:rPr>
      </w:pPr>
      <w:r w:rsidRPr="00BC2488">
        <w:rPr>
          <w:rFonts w:ascii="ＭＳ Ｐ明朝" w:eastAsia="ＭＳ Ｐ明朝" w:hAnsi="ＭＳ Ｐ明朝" w:hint="eastAsia"/>
          <w:szCs w:val="21"/>
        </w:rPr>
        <w:t>図</w:t>
      </w:r>
      <w:r w:rsidR="005D2251" w:rsidRPr="00BC2488">
        <w:rPr>
          <w:rFonts w:ascii="ＭＳ Ｐ明朝" w:eastAsia="ＭＳ Ｐ明朝" w:hAnsi="ＭＳ Ｐ明朝" w:hint="eastAsia"/>
          <w:szCs w:val="21"/>
        </w:rPr>
        <w:t>表</w:t>
      </w:r>
      <w:r w:rsidR="00FF1D67">
        <w:rPr>
          <w:rFonts w:ascii="ＭＳ Ｐ明朝" w:eastAsia="ＭＳ Ｐ明朝" w:hAnsi="ＭＳ Ｐ明朝" w:hint="eastAsia"/>
          <w:szCs w:val="21"/>
        </w:rPr>
        <w:t>6</w:t>
      </w:r>
      <w:r w:rsidRPr="00BC2488">
        <w:rPr>
          <w:rFonts w:ascii="ＭＳ Ｐ明朝" w:eastAsia="ＭＳ Ｐ明朝" w:hAnsi="ＭＳ Ｐ明朝" w:hint="eastAsia"/>
          <w:szCs w:val="21"/>
        </w:rPr>
        <w:t xml:space="preserve">　年代別特定健診受診率の推移（男性）</w:t>
      </w:r>
    </w:p>
    <w:p w14:paraId="135F214F" w14:textId="59F1B330" w:rsidR="001B3580" w:rsidRPr="008B2144" w:rsidRDefault="00FF1D67" w:rsidP="001B3580">
      <w:pPr>
        <w:ind w:firstLineChars="100" w:firstLine="210"/>
        <w:rPr>
          <w:rFonts w:ascii="HG丸ｺﾞｼｯｸM-PRO" w:eastAsia="HG丸ｺﾞｼｯｸM-PRO" w:hAnsi="HG丸ｺﾞｼｯｸM-PRO"/>
          <w:szCs w:val="21"/>
        </w:rPr>
      </w:pPr>
      <w:r>
        <w:rPr>
          <w:noProof/>
        </w:rPr>
        <w:drawing>
          <wp:anchor distT="0" distB="0" distL="114300" distR="114300" simplePos="0" relativeHeight="251884544" behindDoc="0" locked="0" layoutInCell="1" allowOverlap="1" wp14:anchorId="25FC4ABB" wp14:editId="4877C7E1">
            <wp:simplePos x="0" y="0"/>
            <wp:positionH relativeFrom="column">
              <wp:posOffset>106680</wp:posOffset>
            </wp:positionH>
            <wp:positionV relativeFrom="paragraph">
              <wp:posOffset>37464</wp:posOffset>
            </wp:positionV>
            <wp:extent cx="6192520" cy="2466975"/>
            <wp:effectExtent l="0" t="0" r="17780" b="9525"/>
            <wp:wrapNone/>
            <wp:docPr id="32" name="グラフ 32">
              <a:extLst xmlns:a="http://schemas.openxmlformats.org/drawingml/2006/main">
                <a:ext uri="{FF2B5EF4-FFF2-40B4-BE49-F238E27FC236}">
                  <a16:creationId xmlns:a16="http://schemas.microsoft.com/office/drawing/2014/main" id="{8C170D4E-E590-4AE8-9BBD-A8DA0269E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438D921D" w14:textId="425D4C1B" w:rsidR="001B3580" w:rsidRDefault="001B3580" w:rsidP="001B3580">
      <w:pPr>
        <w:ind w:firstLineChars="100" w:firstLine="210"/>
        <w:rPr>
          <w:rFonts w:ascii="HG丸ｺﾞｼｯｸM-PRO" w:eastAsia="HG丸ｺﾞｼｯｸM-PRO" w:hAnsi="HG丸ｺﾞｼｯｸM-PRO"/>
          <w:szCs w:val="21"/>
        </w:rPr>
      </w:pPr>
    </w:p>
    <w:p w14:paraId="292B4824" w14:textId="77777777" w:rsidR="001B3580" w:rsidRDefault="001B3580" w:rsidP="001B3580">
      <w:pPr>
        <w:ind w:firstLineChars="100" w:firstLine="210"/>
        <w:rPr>
          <w:rFonts w:ascii="HG丸ｺﾞｼｯｸM-PRO" w:eastAsia="HG丸ｺﾞｼｯｸM-PRO" w:hAnsi="HG丸ｺﾞｼｯｸM-PRO"/>
          <w:szCs w:val="21"/>
        </w:rPr>
      </w:pPr>
    </w:p>
    <w:p w14:paraId="7C7B4C3D" w14:textId="78D464A3" w:rsidR="001B3580" w:rsidRPr="008F172A" w:rsidRDefault="001B3580" w:rsidP="001B3580">
      <w:pPr>
        <w:ind w:firstLineChars="100" w:firstLine="210"/>
        <w:rPr>
          <w:rFonts w:ascii="HG丸ｺﾞｼｯｸM-PRO" w:eastAsia="HG丸ｺﾞｼｯｸM-PRO" w:hAnsi="HG丸ｺﾞｼｯｸM-PRO"/>
          <w:szCs w:val="21"/>
        </w:rPr>
      </w:pPr>
    </w:p>
    <w:p w14:paraId="2128C516" w14:textId="18BD3715" w:rsidR="001B3580" w:rsidRDefault="001B3580" w:rsidP="001B3580">
      <w:pPr>
        <w:ind w:firstLineChars="100" w:firstLine="210"/>
        <w:rPr>
          <w:rFonts w:ascii="HG丸ｺﾞｼｯｸM-PRO" w:eastAsia="HG丸ｺﾞｼｯｸM-PRO" w:hAnsi="HG丸ｺﾞｼｯｸM-PRO"/>
          <w:szCs w:val="21"/>
        </w:rPr>
      </w:pPr>
    </w:p>
    <w:p w14:paraId="341D9976" w14:textId="2E2873D4" w:rsidR="001B3580" w:rsidRPr="00B45E63" w:rsidRDefault="001B3580" w:rsidP="001B3580">
      <w:pPr>
        <w:ind w:firstLineChars="100" w:firstLine="210"/>
        <w:rPr>
          <w:rFonts w:ascii="HG丸ｺﾞｼｯｸM-PRO" w:eastAsia="HG丸ｺﾞｼｯｸM-PRO" w:hAnsi="HG丸ｺﾞｼｯｸM-PRO"/>
          <w:szCs w:val="21"/>
        </w:rPr>
      </w:pPr>
    </w:p>
    <w:p w14:paraId="6E950DBE" w14:textId="6E264C02" w:rsidR="001B3580" w:rsidRPr="00FF1D67" w:rsidRDefault="001B3580" w:rsidP="001B3580">
      <w:pPr>
        <w:ind w:firstLineChars="100" w:firstLine="210"/>
        <w:rPr>
          <w:rFonts w:ascii="HG丸ｺﾞｼｯｸM-PRO" w:eastAsia="HG丸ｺﾞｼｯｸM-PRO" w:hAnsi="HG丸ｺﾞｼｯｸM-PRO"/>
          <w:szCs w:val="21"/>
        </w:rPr>
      </w:pPr>
    </w:p>
    <w:p w14:paraId="673D35F8" w14:textId="50437DF8" w:rsidR="001B3580" w:rsidRDefault="001B3580" w:rsidP="001B3580">
      <w:pPr>
        <w:ind w:firstLineChars="100" w:firstLine="210"/>
        <w:rPr>
          <w:rFonts w:ascii="HG丸ｺﾞｼｯｸM-PRO" w:eastAsia="HG丸ｺﾞｼｯｸM-PRO" w:hAnsi="HG丸ｺﾞｼｯｸM-PRO"/>
          <w:szCs w:val="21"/>
        </w:rPr>
      </w:pPr>
    </w:p>
    <w:p w14:paraId="4844782C" w14:textId="205212AF" w:rsidR="005D2251" w:rsidRDefault="005D2251" w:rsidP="001B3580">
      <w:pPr>
        <w:ind w:firstLineChars="100" w:firstLine="210"/>
        <w:rPr>
          <w:rFonts w:ascii="HG丸ｺﾞｼｯｸM-PRO" w:eastAsia="HG丸ｺﾞｼｯｸM-PRO" w:hAnsi="HG丸ｺﾞｼｯｸM-PRO"/>
          <w:szCs w:val="21"/>
        </w:rPr>
      </w:pPr>
    </w:p>
    <w:p w14:paraId="07A3982C" w14:textId="4003A8EF" w:rsidR="005D2251" w:rsidRDefault="005D2251" w:rsidP="001B3580">
      <w:pPr>
        <w:ind w:firstLineChars="100" w:firstLine="210"/>
        <w:rPr>
          <w:rFonts w:ascii="HG丸ｺﾞｼｯｸM-PRO" w:eastAsia="HG丸ｺﾞｼｯｸM-PRO" w:hAnsi="HG丸ｺﾞｼｯｸM-PRO"/>
          <w:szCs w:val="21"/>
        </w:rPr>
      </w:pPr>
    </w:p>
    <w:p w14:paraId="68CBF7E9" w14:textId="77777777" w:rsidR="00FF1D67" w:rsidRDefault="00FF1D67" w:rsidP="001B3580">
      <w:pPr>
        <w:ind w:firstLineChars="100" w:firstLine="180"/>
        <w:rPr>
          <w:rFonts w:ascii="ＭＳ Ｐ明朝" w:eastAsia="ＭＳ Ｐ明朝" w:hAnsi="ＭＳ Ｐ明朝"/>
          <w:sz w:val="18"/>
          <w:szCs w:val="18"/>
        </w:rPr>
      </w:pPr>
    </w:p>
    <w:p w14:paraId="324C665A" w14:textId="43427D41" w:rsidR="001B3580" w:rsidRPr="00BC2488" w:rsidRDefault="001B3580" w:rsidP="001B3580">
      <w:pPr>
        <w:ind w:firstLineChars="100" w:firstLine="180"/>
        <w:rPr>
          <w:rFonts w:ascii="ＭＳ Ｐ明朝" w:eastAsia="ＭＳ Ｐ明朝" w:hAnsi="ＭＳ Ｐ明朝"/>
          <w:sz w:val="18"/>
          <w:szCs w:val="18"/>
        </w:rPr>
      </w:pPr>
      <w:r w:rsidRPr="00BC2488">
        <w:rPr>
          <w:rFonts w:ascii="ＭＳ Ｐ明朝" w:eastAsia="ＭＳ Ｐ明朝" w:hAnsi="ＭＳ Ｐ明朝" w:hint="eastAsia"/>
          <w:sz w:val="18"/>
          <w:szCs w:val="18"/>
        </w:rPr>
        <w:t>資料：KDB</w:t>
      </w:r>
      <w:r w:rsidR="00502959" w:rsidRPr="00502959">
        <w:rPr>
          <w:rFonts w:ascii="ＭＳ Ｐ明朝" w:eastAsia="ＭＳ Ｐ明朝" w:hAnsi="ＭＳ Ｐ明朝" w:hint="eastAsia"/>
          <w:sz w:val="18"/>
          <w:szCs w:val="18"/>
        </w:rPr>
        <w:t>「健診・医療・介護データからみる地域の健康課題」（</w:t>
      </w:r>
      <w:r w:rsidRPr="00BC2488">
        <w:rPr>
          <w:rFonts w:ascii="ＭＳ Ｐ明朝" w:eastAsia="ＭＳ Ｐ明朝" w:hAnsi="ＭＳ Ｐ明朝" w:hint="eastAsia"/>
          <w:sz w:val="18"/>
          <w:szCs w:val="18"/>
        </w:rPr>
        <w:t>（平成</w:t>
      </w:r>
      <w:r w:rsidR="00502959">
        <w:rPr>
          <w:rFonts w:ascii="ＭＳ Ｐ明朝" w:eastAsia="ＭＳ Ｐ明朝" w:hAnsi="ＭＳ Ｐ明朝" w:hint="eastAsia"/>
          <w:sz w:val="18"/>
          <w:szCs w:val="18"/>
        </w:rPr>
        <w:t>２９</w:t>
      </w:r>
      <w:r w:rsidRPr="00BC2488">
        <w:rPr>
          <w:rFonts w:ascii="ＭＳ Ｐ明朝" w:eastAsia="ＭＳ Ｐ明朝" w:hAnsi="ＭＳ Ｐ明朝" w:hint="eastAsia"/>
          <w:sz w:val="18"/>
          <w:szCs w:val="18"/>
        </w:rPr>
        <w:t>年度</w:t>
      </w:r>
      <w:r w:rsidR="00BC2488" w:rsidRPr="00BC2488">
        <w:rPr>
          <w:rFonts w:ascii="ＭＳ Ｐ明朝" w:eastAsia="ＭＳ Ｐ明朝" w:hAnsi="ＭＳ Ｐ明朝" w:hint="eastAsia"/>
          <w:sz w:val="18"/>
          <w:szCs w:val="18"/>
        </w:rPr>
        <w:t>～</w:t>
      </w:r>
      <w:r w:rsidRPr="00BC2488">
        <w:rPr>
          <w:rFonts w:ascii="ＭＳ Ｐ明朝" w:eastAsia="ＭＳ Ｐ明朝" w:hAnsi="ＭＳ Ｐ明朝" w:hint="eastAsia"/>
          <w:sz w:val="18"/>
          <w:szCs w:val="18"/>
        </w:rPr>
        <w:t>令和元年度）</w:t>
      </w:r>
    </w:p>
    <w:p w14:paraId="37FF5CD1" w14:textId="48641555" w:rsidR="001B3580" w:rsidRPr="00BC2488" w:rsidRDefault="001B3580" w:rsidP="001B3580">
      <w:pPr>
        <w:ind w:firstLineChars="100" w:firstLine="180"/>
        <w:rPr>
          <w:rFonts w:ascii="ＭＳ Ｐ明朝" w:eastAsia="ＭＳ Ｐ明朝" w:hAnsi="ＭＳ Ｐ明朝"/>
          <w:sz w:val="18"/>
          <w:szCs w:val="18"/>
        </w:rPr>
      </w:pPr>
      <w:r w:rsidRPr="00BC2488">
        <w:rPr>
          <w:rFonts w:ascii="ＭＳ Ｐ明朝" w:eastAsia="ＭＳ Ｐ明朝" w:hAnsi="ＭＳ Ｐ明朝" w:hint="eastAsia"/>
          <w:sz w:val="18"/>
          <w:szCs w:val="18"/>
        </w:rPr>
        <w:t xml:space="preserve">　　　　</w:t>
      </w:r>
    </w:p>
    <w:p w14:paraId="0746D9B8" w14:textId="7DFE2EC3" w:rsidR="001B3580" w:rsidRPr="00402AA7" w:rsidRDefault="001B3580" w:rsidP="00402AA7">
      <w:pPr>
        <w:ind w:firstLineChars="100" w:firstLine="210"/>
        <w:rPr>
          <w:rFonts w:ascii="ＭＳ Ｐ明朝" w:eastAsia="ＭＳ Ｐ明朝" w:hAnsi="ＭＳ Ｐ明朝"/>
          <w:szCs w:val="21"/>
        </w:rPr>
      </w:pPr>
      <w:r w:rsidRPr="00402AA7">
        <w:rPr>
          <w:rFonts w:ascii="ＭＳ Ｐ明朝" w:eastAsia="ＭＳ Ｐ明朝" w:hAnsi="ＭＳ Ｐ明朝" w:hint="eastAsia"/>
          <w:szCs w:val="21"/>
        </w:rPr>
        <w:lastRenderedPageBreak/>
        <w:t>図</w:t>
      </w:r>
      <w:r w:rsidR="006125E2" w:rsidRPr="00402AA7">
        <w:rPr>
          <w:rFonts w:ascii="ＭＳ Ｐ明朝" w:eastAsia="ＭＳ Ｐ明朝" w:hAnsi="ＭＳ Ｐ明朝" w:hint="eastAsia"/>
          <w:szCs w:val="21"/>
        </w:rPr>
        <w:t>表</w:t>
      </w:r>
      <w:r w:rsidR="00FF1D67">
        <w:rPr>
          <w:rFonts w:ascii="ＭＳ Ｐ明朝" w:eastAsia="ＭＳ Ｐ明朝" w:hAnsi="ＭＳ Ｐ明朝" w:hint="eastAsia"/>
          <w:szCs w:val="21"/>
        </w:rPr>
        <w:t>７</w:t>
      </w:r>
      <w:r w:rsidRPr="00402AA7">
        <w:rPr>
          <w:rFonts w:ascii="ＭＳ Ｐ明朝" w:eastAsia="ＭＳ Ｐ明朝" w:hAnsi="ＭＳ Ｐ明朝" w:hint="eastAsia"/>
          <w:szCs w:val="21"/>
        </w:rPr>
        <w:t xml:space="preserve">　年代別特定健診受診率の推移（女性）</w:t>
      </w:r>
    </w:p>
    <w:p w14:paraId="441B2091" w14:textId="2DBE2363" w:rsidR="001B3580" w:rsidRPr="00FF1D67" w:rsidRDefault="00FF1D67" w:rsidP="001B3580">
      <w:pPr>
        <w:ind w:firstLineChars="100" w:firstLine="210"/>
        <w:rPr>
          <w:rFonts w:ascii="HG丸ｺﾞｼｯｸM-PRO" w:eastAsia="HG丸ｺﾞｼｯｸM-PRO" w:hAnsi="HG丸ｺﾞｼｯｸM-PRO"/>
          <w:szCs w:val="21"/>
        </w:rPr>
      </w:pPr>
      <w:r>
        <w:rPr>
          <w:noProof/>
        </w:rPr>
        <w:drawing>
          <wp:anchor distT="0" distB="0" distL="114300" distR="114300" simplePos="0" relativeHeight="251885568" behindDoc="0" locked="0" layoutInCell="1" allowOverlap="1" wp14:anchorId="72604575" wp14:editId="1D3E9A7F">
            <wp:simplePos x="0" y="0"/>
            <wp:positionH relativeFrom="column">
              <wp:posOffset>135255</wp:posOffset>
            </wp:positionH>
            <wp:positionV relativeFrom="paragraph">
              <wp:posOffset>85090</wp:posOffset>
            </wp:positionV>
            <wp:extent cx="6192520" cy="2609850"/>
            <wp:effectExtent l="0" t="0" r="17780" b="0"/>
            <wp:wrapNone/>
            <wp:docPr id="1" name="グラフ 1">
              <a:extLst xmlns:a="http://schemas.openxmlformats.org/drawingml/2006/main">
                <a:ext uri="{FF2B5EF4-FFF2-40B4-BE49-F238E27FC236}">
                  <a16:creationId xmlns:a16="http://schemas.microsoft.com/office/drawing/2014/main" id="{6BE33029-77AB-4CCB-AB58-1B81CE137D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5FBD2168" w14:textId="20C27955" w:rsidR="001B3580" w:rsidRDefault="001B3580" w:rsidP="001B3580">
      <w:pPr>
        <w:ind w:firstLineChars="100" w:firstLine="210"/>
        <w:rPr>
          <w:rFonts w:ascii="HG丸ｺﾞｼｯｸM-PRO" w:eastAsia="HG丸ｺﾞｼｯｸM-PRO" w:hAnsi="HG丸ｺﾞｼｯｸM-PRO"/>
          <w:szCs w:val="21"/>
        </w:rPr>
      </w:pPr>
    </w:p>
    <w:p w14:paraId="75B77E9A" w14:textId="124F61E5" w:rsidR="001B3580" w:rsidRDefault="001B3580" w:rsidP="001B3580">
      <w:pPr>
        <w:ind w:firstLineChars="100" w:firstLine="210"/>
        <w:rPr>
          <w:rFonts w:ascii="HG丸ｺﾞｼｯｸM-PRO" w:eastAsia="HG丸ｺﾞｼｯｸM-PRO" w:hAnsi="HG丸ｺﾞｼｯｸM-PRO"/>
          <w:szCs w:val="21"/>
        </w:rPr>
      </w:pPr>
    </w:p>
    <w:p w14:paraId="1B80C266" w14:textId="2E95B177" w:rsidR="001B3580" w:rsidRPr="00402AA7" w:rsidRDefault="001B3580" w:rsidP="001B3580">
      <w:pPr>
        <w:ind w:firstLineChars="100" w:firstLine="210"/>
        <w:rPr>
          <w:rFonts w:ascii="HG丸ｺﾞｼｯｸM-PRO" w:eastAsia="HG丸ｺﾞｼｯｸM-PRO" w:hAnsi="HG丸ｺﾞｼｯｸM-PRO"/>
          <w:szCs w:val="21"/>
        </w:rPr>
      </w:pPr>
    </w:p>
    <w:p w14:paraId="35AE7EA0" w14:textId="77777777" w:rsidR="001B3580" w:rsidRDefault="001B3580" w:rsidP="001B3580">
      <w:pPr>
        <w:ind w:firstLineChars="100" w:firstLine="210"/>
        <w:rPr>
          <w:rFonts w:ascii="HG丸ｺﾞｼｯｸM-PRO" w:eastAsia="HG丸ｺﾞｼｯｸM-PRO" w:hAnsi="HG丸ｺﾞｼｯｸM-PRO"/>
          <w:szCs w:val="21"/>
        </w:rPr>
      </w:pPr>
    </w:p>
    <w:p w14:paraId="023C831D" w14:textId="19270D56" w:rsidR="001B3580" w:rsidRPr="00402AA7" w:rsidRDefault="001B3580" w:rsidP="001B3580">
      <w:pPr>
        <w:ind w:firstLineChars="100" w:firstLine="210"/>
        <w:rPr>
          <w:rFonts w:ascii="HG丸ｺﾞｼｯｸM-PRO" w:eastAsia="HG丸ｺﾞｼｯｸM-PRO" w:hAnsi="HG丸ｺﾞｼｯｸM-PRO"/>
          <w:szCs w:val="21"/>
        </w:rPr>
      </w:pPr>
    </w:p>
    <w:p w14:paraId="667EB1D8" w14:textId="77777777" w:rsidR="001B3580" w:rsidRDefault="001B3580" w:rsidP="001B3580">
      <w:pPr>
        <w:ind w:firstLineChars="100" w:firstLine="210"/>
        <w:rPr>
          <w:rFonts w:ascii="HG丸ｺﾞｼｯｸM-PRO" w:eastAsia="HG丸ｺﾞｼｯｸM-PRO" w:hAnsi="HG丸ｺﾞｼｯｸM-PRO"/>
          <w:szCs w:val="21"/>
        </w:rPr>
      </w:pPr>
    </w:p>
    <w:p w14:paraId="2579A229" w14:textId="16E5B089" w:rsidR="001B3580" w:rsidRDefault="001B3580" w:rsidP="001B3580">
      <w:pPr>
        <w:ind w:firstLineChars="100" w:firstLine="210"/>
        <w:rPr>
          <w:rFonts w:ascii="HG丸ｺﾞｼｯｸM-PRO" w:eastAsia="HG丸ｺﾞｼｯｸM-PRO" w:hAnsi="HG丸ｺﾞｼｯｸM-PRO"/>
          <w:szCs w:val="21"/>
        </w:rPr>
      </w:pPr>
    </w:p>
    <w:p w14:paraId="20E04516" w14:textId="0FEB456A" w:rsidR="006125E2" w:rsidRDefault="006125E2" w:rsidP="001B3580">
      <w:pPr>
        <w:ind w:firstLineChars="100" w:firstLine="210"/>
        <w:rPr>
          <w:rFonts w:ascii="HG丸ｺﾞｼｯｸM-PRO" w:eastAsia="HG丸ｺﾞｼｯｸM-PRO" w:hAnsi="HG丸ｺﾞｼｯｸM-PRO"/>
          <w:szCs w:val="21"/>
        </w:rPr>
      </w:pPr>
    </w:p>
    <w:p w14:paraId="3CFEFCFC" w14:textId="1D3C3647" w:rsidR="006125E2" w:rsidRDefault="006125E2" w:rsidP="001B3580">
      <w:pPr>
        <w:ind w:firstLineChars="100" w:firstLine="210"/>
        <w:rPr>
          <w:rFonts w:ascii="HG丸ｺﾞｼｯｸM-PRO" w:eastAsia="HG丸ｺﾞｼｯｸM-PRO" w:hAnsi="HG丸ｺﾞｼｯｸM-PRO"/>
          <w:szCs w:val="21"/>
        </w:rPr>
      </w:pPr>
    </w:p>
    <w:p w14:paraId="29FB01DC" w14:textId="2CD69E6C" w:rsidR="006125E2" w:rsidRDefault="006125E2" w:rsidP="001B3580">
      <w:pPr>
        <w:ind w:firstLineChars="100" w:firstLine="210"/>
        <w:rPr>
          <w:rFonts w:ascii="HG丸ｺﾞｼｯｸM-PRO" w:eastAsia="HG丸ｺﾞｼｯｸM-PRO" w:hAnsi="HG丸ｺﾞｼｯｸM-PRO"/>
          <w:szCs w:val="21"/>
        </w:rPr>
      </w:pPr>
    </w:p>
    <w:p w14:paraId="40886D33" w14:textId="77777777" w:rsidR="00FF1D67" w:rsidRDefault="00FF1D67" w:rsidP="001B3580">
      <w:pPr>
        <w:ind w:firstLineChars="100" w:firstLine="210"/>
        <w:rPr>
          <w:rFonts w:ascii="HG丸ｺﾞｼｯｸM-PRO" w:eastAsia="HG丸ｺﾞｼｯｸM-PRO" w:hAnsi="HG丸ｺﾞｼｯｸM-PRO"/>
          <w:szCs w:val="21"/>
        </w:rPr>
      </w:pPr>
    </w:p>
    <w:p w14:paraId="464EBE95" w14:textId="3710AD02" w:rsidR="001B3580" w:rsidRPr="00402AA7" w:rsidRDefault="001B3580" w:rsidP="001B3580">
      <w:pPr>
        <w:ind w:firstLineChars="100" w:firstLine="180"/>
        <w:rPr>
          <w:rFonts w:ascii="ＭＳ Ｐ明朝" w:eastAsia="ＭＳ Ｐ明朝" w:hAnsi="ＭＳ Ｐ明朝"/>
          <w:sz w:val="18"/>
          <w:szCs w:val="18"/>
        </w:rPr>
      </w:pPr>
      <w:r w:rsidRPr="00402AA7">
        <w:rPr>
          <w:rFonts w:ascii="ＭＳ Ｐ明朝" w:eastAsia="ＭＳ Ｐ明朝" w:hAnsi="ＭＳ Ｐ明朝" w:hint="eastAsia"/>
          <w:sz w:val="18"/>
          <w:szCs w:val="18"/>
        </w:rPr>
        <w:t>資料：KDB</w:t>
      </w:r>
      <w:r w:rsidR="00502959" w:rsidRPr="00502959">
        <w:rPr>
          <w:rFonts w:ascii="ＭＳ Ｐ明朝" w:eastAsia="ＭＳ Ｐ明朝" w:hAnsi="ＭＳ Ｐ明朝" w:hint="eastAsia"/>
          <w:sz w:val="18"/>
          <w:szCs w:val="18"/>
        </w:rPr>
        <w:t>「健診・医療・介護データからみる地域の健康課題」（</w:t>
      </w:r>
      <w:r w:rsidRPr="00402AA7">
        <w:rPr>
          <w:rFonts w:ascii="ＭＳ Ｐ明朝" w:eastAsia="ＭＳ Ｐ明朝" w:hAnsi="ＭＳ Ｐ明朝" w:hint="eastAsia"/>
          <w:sz w:val="18"/>
          <w:szCs w:val="18"/>
        </w:rPr>
        <w:t>（平成</w:t>
      </w:r>
      <w:r w:rsidR="00502959">
        <w:rPr>
          <w:rFonts w:ascii="ＭＳ Ｐ明朝" w:eastAsia="ＭＳ Ｐ明朝" w:hAnsi="ＭＳ Ｐ明朝" w:hint="eastAsia"/>
          <w:sz w:val="18"/>
          <w:szCs w:val="18"/>
        </w:rPr>
        <w:t>２９</w:t>
      </w:r>
      <w:r w:rsidRPr="00402AA7">
        <w:rPr>
          <w:rFonts w:ascii="ＭＳ Ｐ明朝" w:eastAsia="ＭＳ Ｐ明朝" w:hAnsi="ＭＳ Ｐ明朝" w:hint="eastAsia"/>
          <w:sz w:val="18"/>
          <w:szCs w:val="18"/>
        </w:rPr>
        <w:t>年度</w:t>
      </w:r>
      <w:r w:rsidR="006125E2" w:rsidRPr="00402AA7">
        <w:rPr>
          <w:rFonts w:ascii="ＭＳ Ｐ明朝" w:eastAsia="ＭＳ Ｐ明朝" w:hAnsi="ＭＳ Ｐ明朝" w:hint="eastAsia"/>
          <w:sz w:val="18"/>
          <w:szCs w:val="18"/>
        </w:rPr>
        <w:t>・</w:t>
      </w:r>
      <w:r w:rsidRPr="00402AA7">
        <w:rPr>
          <w:rFonts w:ascii="ＭＳ Ｐ明朝" w:eastAsia="ＭＳ Ｐ明朝" w:hAnsi="ＭＳ Ｐ明朝" w:hint="eastAsia"/>
          <w:sz w:val="18"/>
          <w:szCs w:val="18"/>
        </w:rPr>
        <w:t>令和元年度）</w:t>
      </w:r>
    </w:p>
    <w:p w14:paraId="3800FCB3" w14:textId="22767067" w:rsidR="001B3580" w:rsidRPr="006125E2" w:rsidRDefault="001B3580" w:rsidP="001B3580">
      <w:pPr>
        <w:ind w:firstLineChars="100" w:firstLine="210"/>
        <w:rPr>
          <w:rFonts w:ascii="HG丸ｺﾞｼｯｸM-PRO" w:eastAsia="HG丸ｺﾞｼｯｸM-PRO" w:hAnsi="HG丸ｺﾞｼｯｸM-PRO"/>
          <w:szCs w:val="21"/>
        </w:rPr>
      </w:pPr>
    </w:p>
    <w:p w14:paraId="29BC068E" w14:textId="4F2A9D2A" w:rsidR="001B3580" w:rsidRPr="000E2658" w:rsidRDefault="001B3580" w:rsidP="001B3580">
      <w:pPr>
        <w:ind w:firstLineChars="200" w:firstLine="420"/>
        <w:rPr>
          <w:rFonts w:ascii="HG丸ｺﾞｼｯｸM-PRO" w:eastAsia="HG丸ｺﾞｼｯｸM-PRO" w:hAnsi="HG丸ｺﾞｼｯｸM-PRO"/>
          <w:szCs w:val="21"/>
        </w:rPr>
      </w:pPr>
      <w:r w:rsidRPr="000E265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３</w:t>
      </w:r>
      <w:r w:rsidRPr="000E265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メタボ予備群、該当者の</w:t>
      </w:r>
      <w:r w:rsidR="006125E2">
        <w:rPr>
          <w:rFonts w:ascii="HG丸ｺﾞｼｯｸM-PRO" w:eastAsia="HG丸ｺﾞｼｯｸM-PRO" w:hAnsi="HG丸ｺﾞｼｯｸM-PRO" w:hint="eastAsia"/>
          <w:szCs w:val="21"/>
        </w:rPr>
        <w:t>状況</w:t>
      </w:r>
    </w:p>
    <w:p w14:paraId="295B7CA3" w14:textId="6F441857" w:rsidR="00124D72" w:rsidRDefault="001B3580" w:rsidP="001B3580">
      <w:pPr>
        <w:ind w:firstLineChars="200" w:firstLine="420"/>
        <w:rPr>
          <w:rFonts w:ascii="HG丸ｺﾞｼｯｸM-PRO" w:eastAsia="HG丸ｺﾞｼｯｸM-PRO" w:hAnsi="HG丸ｺﾞｼｯｸM-PRO"/>
          <w:szCs w:val="21"/>
        </w:rPr>
      </w:pPr>
      <w:r w:rsidRPr="000E2658">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メタボリックシンドロームの予備群、該当者</w:t>
      </w:r>
      <w:r w:rsidR="00B45E63">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状況をみると、</w:t>
      </w:r>
      <w:r w:rsidR="00D06C17">
        <w:rPr>
          <w:rFonts w:ascii="HG丸ｺﾞｼｯｸM-PRO" w:eastAsia="HG丸ｺﾞｼｯｸM-PRO" w:hAnsi="HG丸ｺﾞｼｯｸM-PRO" w:hint="eastAsia"/>
          <w:szCs w:val="21"/>
        </w:rPr>
        <w:t>男性の</w:t>
      </w:r>
      <w:r>
        <w:rPr>
          <w:rFonts w:ascii="HG丸ｺﾞｼｯｸM-PRO" w:eastAsia="HG丸ｺﾞｼｯｸM-PRO" w:hAnsi="HG丸ｺﾞｼｯｸM-PRO" w:hint="eastAsia"/>
          <w:szCs w:val="21"/>
        </w:rPr>
        <w:t>メタボ</w:t>
      </w:r>
      <w:r w:rsidR="006846C2">
        <w:rPr>
          <w:rFonts w:ascii="HG丸ｺﾞｼｯｸM-PRO" w:eastAsia="HG丸ｺﾞｼｯｸM-PRO" w:hAnsi="HG丸ｺﾞｼｯｸM-PRO" w:hint="eastAsia"/>
          <w:szCs w:val="21"/>
        </w:rPr>
        <w:t>該当者</w:t>
      </w:r>
      <w:r w:rsidR="00B45E63">
        <w:rPr>
          <w:rFonts w:ascii="HG丸ｺﾞｼｯｸM-PRO" w:eastAsia="HG丸ｺﾞｼｯｸM-PRO" w:hAnsi="HG丸ｺﾞｼｯｸM-PRO" w:hint="eastAsia"/>
          <w:szCs w:val="21"/>
        </w:rPr>
        <w:t>・予備群</w:t>
      </w:r>
      <w:r w:rsidR="00D06C17">
        <w:rPr>
          <w:rFonts w:ascii="HG丸ｺﾞｼｯｸM-PRO" w:eastAsia="HG丸ｺﾞｼｯｸM-PRO" w:hAnsi="HG丸ｺﾞｼｯｸM-PRO" w:hint="eastAsia"/>
          <w:szCs w:val="21"/>
        </w:rPr>
        <w:t>が</w:t>
      </w:r>
    </w:p>
    <w:p w14:paraId="16133ECC" w14:textId="0CF0A8F3" w:rsidR="001B3580" w:rsidRDefault="00B45E63" w:rsidP="00D06C17">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女性の倍以上となっています。</w:t>
      </w:r>
    </w:p>
    <w:p w14:paraId="1036770A" w14:textId="442EE6EA" w:rsidR="00E935C5" w:rsidRDefault="001B3580" w:rsidP="001B3580">
      <w:pPr>
        <w:ind w:firstLineChars="100" w:firstLine="210"/>
        <w:rPr>
          <w:rFonts w:ascii="HG丸ｺﾞｼｯｸM-PRO" w:eastAsia="HG丸ｺﾞｼｯｸM-PRO" w:hAnsi="HG丸ｺﾞｼｯｸM-PRO"/>
          <w:szCs w:val="21"/>
        </w:rPr>
      </w:pPr>
      <w:r w:rsidRPr="000E2658">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メタボ該当者で、血糖、血圧、脂質の３つのリスクが重なっている場合、心筋梗塞等の</w:t>
      </w:r>
      <w:r w:rsidR="00E935C5">
        <w:rPr>
          <w:rFonts w:ascii="HG丸ｺﾞｼｯｸM-PRO" w:eastAsia="HG丸ｺﾞｼｯｸM-PRO" w:hAnsi="HG丸ｺﾞｼｯｸM-PRO" w:hint="eastAsia"/>
          <w:szCs w:val="21"/>
        </w:rPr>
        <w:t>重症化</w:t>
      </w:r>
    </w:p>
    <w:p w14:paraId="4C934FE3" w14:textId="2BB0E539" w:rsidR="001B3580" w:rsidRDefault="001B3580" w:rsidP="001B3580">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の可能性が高まるといわれてい</w:t>
      </w:r>
      <w:r w:rsidR="00E935C5">
        <w:rPr>
          <w:rFonts w:ascii="HG丸ｺﾞｼｯｸM-PRO" w:eastAsia="HG丸ｺﾞｼｯｸM-PRO" w:hAnsi="HG丸ｺﾞｼｯｸM-PRO" w:hint="eastAsia"/>
          <w:szCs w:val="21"/>
        </w:rPr>
        <w:t>ます</w:t>
      </w:r>
      <w:r>
        <w:rPr>
          <w:rFonts w:ascii="HG丸ｺﾞｼｯｸM-PRO" w:eastAsia="HG丸ｺﾞｼｯｸM-PRO" w:hAnsi="HG丸ｺﾞｼｯｸM-PRO" w:hint="eastAsia"/>
          <w:szCs w:val="21"/>
        </w:rPr>
        <w:t>。</w:t>
      </w:r>
    </w:p>
    <w:p w14:paraId="0D3814B3" w14:textId="57FDE2B4" w:rsidR="00A43BC0" w:rsidRDefault="00E935C5" w:rsidP="00A43BC0">
      <w:pPr>
        <w:ind w:firstLineChars="500" w:firstLine="1010"/>
        <w:rPr>
          <w:rFonts w:ascii="HG丸ｺﾞｼｯｸM-PRO" w:eastAsia="HG丸ｺﾞｼｯｸM-PRO" w:hAnsi="HG丸ｺﾞｼｯｸM-PRO"/>
          <w:szCs w:val="21"/>
        </w:rPr>
      </w:pPr>
      <w:r w:rsidRPr="00E935C5">
        <w:rPr>
          <w:rFonts w:ascii="HG丸ｺﾞｼｯｸM-PRO" w:eastAsia="HG丸ｺﾞｼｯｸM-PRO" w:hAnsi="HG丸ｺﾞｼｯｸM-PRO" w:hint="eastAsia"/>
          <w:spacing w:val="-4"/>
          <w:szCs w:val="21"/>
        </w:rPr>
        <w:t>男性</w:t>
      </w:r>
      <w:r w:rsidR="00A43BC0">
        <w:rPr>
          <w:rFonts w:ascii="HG丸ｺﾞｼｯｸM-PRO" w:eastAsia="HG丸ｺﾞｼｯｸM-PRO" w:hAnsi="HG丸ｺﾞｼｯｸM-PRO" w:hint="eastAsia"/>
          <w:spacing w:val="-4"/>
          <w:szCs w:val="21"/>
        </w:rPr>
        <w:t>で</w:t>
      </w:r>
      <w:r w:rsidR="001B3580" w:rsidRPr="00E935C5">
        <w:rPr>
          <w:rFonts w:ascii="HG丸ｺﾞｼｯｸM-PRO" w:eastAsia="HG丸ｺﾞｼｯｸM-PRO" w:hAnsi="HG丸ｺﾞｼｯｸM-PRO" w:hint="eastAsia"/>
          <w:spacing w:val="-4"/>
          <w:szCs w:val="21"/>
        </w:rPr>
        <w:t>3つのリスクを</w:t>
      </w:r>
      <w:r w:rsidRPr="00E935C5">
        <w:rPr>
          <w:rFonts w:ascii="HG丸ｺﾞｼｯｸM-PRO" w:eastAsia="HG丸ｺﾞｼｯｸM-PRO" w:hAnsi="HG丸ｺﾞｼｯｸM-PRO" w:hint="eastAsia"/>
          <w:spacing w:val="-4"/>
          <w:szCs w:val="21"/>
        </w:rPr>
        <w:t>同時に</w:t>
      </w:r>
      <w:r w:rsidR="001B3580" w:rsidRPr="00E935C5">
        <w:rPr>
          <w:rFonts w:ascii="HG丸ｺﾞｼｯｸM-PRO" w:eastAsia="HG丸ｺﾞｼｯｸM-PRO" w:hAnsi="HG丸ｺﾞｼｯｸM-PRO" w:hint="eastAsia"/>
          <w:spacing w:val="-4"/>
          <w:szCs w:val="21"/>
        </w:rPr>
        <w:t>有するメタボ該当者の割合は</w:t>
      </w:r>
      <w:r w:rsidRPr="00E935C5">
        <w:rPr>
          <w:rFonts w:ascii="HG丸ｺﾞｼｯｸM-PRO" w:eastAsia="HG丸ｺﾞｼｯｸM-PRO" w:hAnsi="HG丸ｺﾞｼｯｸM-PRO" w:hint="eastAsia"/>
          <w:spacing w:val="-4"/>
          <w:szCs w:val="21"/>
        </w:rPr>
        <w:t>、</w:t>
      </w:r>
      <w:r>
        <w:rPr>
          <w:rFonts w:ascii="HG丸ｺﾞｼｯｸM-PRO" w:eastAsia="HG丸ｺﾞｼｯｸM-PRO" w:hAnsi="HG丸ｺﾞｼｯｸM-PRO" w:hint="eastAsia"/>
          <w:szCs w:val="21"/>
        </w:rPr>
        <w:t>令和元年度</w:t>
      </w:r>
      <w:r w:rsidR="00B45E63">
        <w:rPr>
          <w:rFonts w:ascii="HG丸ｺﾞｼｯｸM-PRO" w:eastAsia="HG丸ｺﾞｼｯｸM-PRO" w:hAnsi="HG丸ｺﾞｼｯｸM-PRO" w:hint="eastAsia"/>
          <w:szCs w:val="21"/>
        </w:rPr>
        <w:t>11.4</w:t>
      </w:r>
      <w:r>
        <w:rPr>
          <w:rFonts w:ascii="HG丸ｺﾞｼｯｸM-PRO" w:eastAsia="HG丸ｺﾞｼｯｸM-PRO" w:hAnsi="HG丸ｺﾞｼｯｸM-PRO" w:hint="eastAsia"/>
          <w:szCs w:val="21"/>
        </w:rPr>
        <w:t>％</w:t>
      </w:r>
      <w:r w:rsidR="00A43BC0">
        <w:rPr>
          <w:rFonts w:ascii="HG丸ｺﾞｼｯｸM-PRO" w:eastAsia="HG丸ｺﾞｼｯｸM-PRO" w:hAnsi="HG丸ｺﾞｼｯｸM-PRO" w:hint="eastAsia"/>
          <w:szCs w:val="21"/>
        </w:rPr>
        <w:t>となって</w:t>
      </w:r>
      <w:r w:rsidR="00240C36">
        <w:rPr>
          <w:rFonts w:ascii="HG丸ｺﾞｼｯｸM-PRO" w:eastAsia="HG丸ｺﾞｼｯｸM-PRO" w:hAnsi="HG丸ｺﾞｼｯｸM-PRO" w:hint="eastAsia"/>
          <w:szCs w:val="21"/>
        </w:rPr>
        <w:t>おり、</w:t>
      </w:r>
    </w:p>
    <w:p w14:paraId="398FC756" w14:textId="3C90EA69" w:rsidR="00A43BC0" w:rsidRDefault="00240C36" w:rsidP="00A43BC0">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年々増える傾向にあります。</w:t>
      </w:r>
    </w:p>
    <w:p w14:paraId="433741B0" w14:textId="4FCEBDF6" w:rsidR="001B3580" w:rsidRPr="007E723F" w:rsidRDefault="001B3580" w:rsidP="00B45E63">
      <w:pPr>
        <w:rPr>
          <w:rFonts w:ascii="HG丸ｺﾞｼｯｸM-PRO" w:eastAsia="HG丸ｺﾞｼｯｸM-PRO" w:hAnsi="HG丸ｺﾞｼｯｸM-PRO"/>
          <w:szCs w:val="21"/>
        </w:rPr>
      </w:pPr>
    </w:p>
    <w:p w14:paraId="7FC0FC30" w14:textId="63794D0D" w:rsidR="00E935C5" w:rsidRDefault="00E935C5" w:rsidP="00E935C5">
      <w:pPr>
        <w:rPr>
          <w:rFonts w:ascii="HG丸ｺﾞｼｯｸM-PRO" w:eastAsia="HG丸ｺﾞｼｯｸM-PRO" w:hAnsi="HG丸ｺﾞｼｯｸM-PRO"/>
          <w:szCs w:val="21"/>
        </w:rPr>
      </w:pPr>
    </w:p>
    <w:p w14:paraId="5ACF4702" w14:textId="76A51387" w:rsidR="001B3580" w:rsidRDefault="00B45E63" w:rsidP="00D06C17">
      <w:pPr>
        <w:ind w:firstLineChars="100" w:firstLine="210"/>
        <w:rPr>
          <w:rFonts w:ascii="ＭＳ Ｐ明朝" w:eastAsia="ＭＳ Ｐ明朝" w:hAnsi="ＭＳ Ｐ明朝"/>
          <w:szCs w:val="21"/>
        </w:rPr>
      </w:pPr>
      <w:r>
        <w:rPr>
          <w:noProof/>
        </w:rPr>
        <w:drawing>
          <wp:anchor distT="0" distB="0" distL="114300" distR="114300" simplePos="0" relativeHeight="251886592" behindDoc="0" locked="0" layoutInCell="1" allowOverlap="1" wp14:anchorId="742FBFAC" wp14:editId="21F5841B">
            <wp:simplePos x="0" y="0"/>
            <wp:positionH relativeFrom="column">
              <wp:posOffset>135255</wp:posOffset>
            </wp:positionH>
            <wp:positionV relativeFrom="paragraph">
              <wp:posOffset>227965</wp:posOffset>
            </wp:positionV>
            <wp:extent cx="2962275" cy="2676525"/>
            <wp:effectExtent l="0" t="0" r="9525" b="9525"/>
            <wp:wrapNone/>
            <wp:docPr id="10" name="グラフ 10">
              <a:extLst xmlns:a="http://schemas.openxmlformats.org/drawingml/2006/main">
                <a:ext uri="{FF2B5EF4-FFF2-40B4-BE49-F238E27FC236}">
                  <a16:creationId xmlns:a16="http://schemas.microsoft.com/office/drawing/2014/main" id="{AD1808F9-83BF-4430-BF77-4965A8B49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1B3580" w:rsidRPr="006846C2">
        <w:rPr>
          <w:rFonts w:ascii="ＭＳ Ｐ明朝" w:eastAsia="ＭＳ Ｐ明朝" w:hAnsi="ＭＳ Ｐ明朝" w:hint="eastAsia"/>
          <w:szCs w:val="21"/>
        </w:rPr>
        <w:t>図</w:t>
      </w:r>
      <w:r w:rsidR="006125E2" w:rsidRPr="006846C2">
        <w:rPr>
          <w:rFonts w:ascii="ＭＳ Ｐ明朝" w:eastAsia="ＭＳ Ｐ明朝" w:hAnsi="ＭＳ Ｐ明朝" w:hint="eastAsia"/>
          <w:szCs w:val="21"/>
        </w:rPr>
        <w:t>表</w:t>
      </w:r>
      <w:r>
        <w:rPr>
          <w:rFonts w:ascii="ＭＳ Ｐ明朝" w:eastAsia="ＭＳ Ｐ明朝" w:hAnsi="ＭＳ Ｐ明朝" w:hint="eastAsia"/>
          <w:szCs w:val="21"/>
        </w:rPr>
        <w:t>８</w:t>
      </w:r>
      <w:r w:rsidR="001B3580" w:rsidRPr="006846C2">
        <w:rPr>
          <w:rFonts w:ascii="ＭＳ Ｐ明朝" w:eastAsia="ＭＳ Ｐ明朝" w:hAnsi="ＭＳ Ｐ明朝" w:hint="eastAsia"/>
          <w:szCs w:val="21"/>
        </w:rPr>
        <w:t xml:space="preserve">　メタボ予備群、該当者の</w:t>
      </w:r>
      <w:r w:rsidR="006125E2" w:rsidRPr="006846C2">
        <w:rPr>
          <w:rFonts w:ascii="ＭＳ Ｐ明朝" w:eastAsia="ＭＳ Ｐ明朝" w:hAnsi="ＭＳ Ｐ明朝" w:hint="eastAsia"/>
          <w:szCs w:val="21"/>
        </w:rPr>
        <w:t>状況</w:t>
      </w:r>
      <w:r w:rsidR="00D06C17">
        <w:rPr>
          <w:rFonts w:ascii="ＭＳ Ｐ明朝" w:eastAsia="ＭＳ Ｐ明朝" w:hAnsi="ＭＳ Ｐ明朝" w:hint="eastAsia"/>
          <w:szCs w:val="21"/>
        </w:rPr>
        <w:t xml:space="preserve">（男性）　　　　　　　　</w:t>
      </w:r>
      <w:r w:rsidR="00D06C17" w:rsidRPr="006846C2">
        <w:rPr>
          <w:rFonts w:ascii="ＭＳ Ｐ明朝" w:eastAsia="ＭＳ Ｐ明朝" w:hAnsi="ＭＳ Ｐ明朝" w:hint="eastAsia"/>
          <w:szCs w:val="21"/>
        </w:rPr>
        <w:t>図表</w:t>
      </w:r>
      <w:r>
        <w:rPr>
          <w:rFonts w:ascii="ＭＳ Ｐ明朝" w:eastAsia="ＭＳ Ｐ明朝" w:hAnsi="ＭＳ Ｐ明朝" w:hint="eastAsia"/>
          <w:szCs w:val="21"/>
        </w:rPr>
        <w:t>９</w:t>
      </w:r>
      <w:r w:rsidR="00D06C17" w:rsidRPr="006846C2">
        <w:rPr>
          <w:rFonts w:ascii="ＭＳ Ｐ明朝" w:eastAsia="ＭＳ Ｐ明朝" w:hAnsi="ＭＳ Ｐ明朝" w:hint="eastAsia"/>
          <w:szCs w:val="21"/>
        </w:rPr>
        <w:t xml:space="preserve">　メタボ予備群、該当者の状況</w:t>
      </w:r>
      <w:r w:rsidR="00D06C17">
        <w:rPr>
          <w:rFonts w:ascii="ＭＳ Ｐ明朝" w:eastAsia="ＭＳ Ｐ明朝" w:hAnsi="ＭＳ Ｐ明朝" w:hint="eastAsia"/>
          <w:szCs w:val="21"/>
        </w:rPr>
        <w:t xml:space="preserve">（女性）　</w:t>
      </w:r>
    </w:p>
    <w:p w14:paraId="5161CA34" w14:textId="6F1141B3" w:rsidR="00B45E63" w:rsidRPr="00B45E63" w:rsidRDefault="00B45E63" w:rsidP="00D06C17">
      <w:pPr>
        <w:ind w:firstLineChars="100" w:firstLine="210"/>
        <w:rPr>
          <w:rFonts w:ascii="ＭＳ Ｐ明朝" w:eastAsia="ＭＳ Ｐ明朝" w:hAnsi="ＭＳ Ｐ明朝"/>
          <w:szCs w:val="21"/>
        </w:rPr>
      </w:pPr>
      <w:r>
        <w:rPr>
          <w:noProof/>
        </w:rPr>
        <w:drawing>
          <wp:anchor distT="0" distB="0" distL="114300" distR="114300" simplePos="0" relativeHeight="251887616" behindDoc="0" locked="0" layoutInCell="1" allowOverlap="1" wp14:anchorId="7DE59968" wp14:editId="183BCEA4">
            <wp:simplePos x="0" y="0"/>
            <wp:positionH relativeFrom="column">
              <wp:posOffset>3249930</wp:posOffset>
            </wp:positionH>
            <wp:positionV relativeFrom="paragraph">
              <wp:posOffset>18415</wp:posOffset>
            </wp:positionV>
            <wp:extent cx="2952750" cy="2657475"/>
            <wp:effectExtent l="0" t="0" r="0" b="9525"/>
            <wp:wrapNone/>
            <wp:docPr id="11" name="グラフ 11">
              <a:extLst xmlns:a="http://schemas.openxmlformats.org/drawingml/2006/main">
                <a:ext uri="{FF2B5EF4-FFF2-40B4-BE49-F238E27FC236}">
                  <a16:creationId xmlns:a16="http://schemas.microsoft.com/office/drawing/2014/main" id="{29A30F4C-EAB5-4B67-B4B0-5CC9A9636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rFonts w:ascii="ＭＳ Ｐ明朝" w:eastAsia="ＭＳ Ｐ明朝" w:hAnsi="ＭＳ Ｐ明朝" w:hint="eastAsia"/>
          <w:szCs w:val="21"/>
        </w:rPr>
        <w:t xml:space="preserve">　　　　　　　　　　　　　　　　　　　　　　　　　　　　　　　　　　　　</w:t>
      </w:r>
    </w:p>
    <w:p w14:paraId="6AF9AD3E" w14:textId="01417001" w:rsidR="00D06C17" w:rsidRPr="00B45E63" w:rsidRDefault="00D06C17" w:rsidP="00D06C17">
      <w:pPr>
        <w:ind w:firstLineChars="100" w:firstLine="210"/>
        <w:rPr>
          <w:rFonts w:ascii="ＭＳ Ｐ明朝" w:eastAsia="ＭＳ Ｐ明朝" w:hAnsi="ＭＳ Ｐ明朝"/>
          <w:szCs w:val="21"/>
        </w:rPr>
      </w:pPr>
    </w:p>
    <w:p w14:paraId="5CE3F862" w14:textId="694C7E1B" w:rsidR="001B3580" w:rsidRDefault="001B3580" w:rsidP="001B3580">
      <w:pPr>
        <w:ind w:firstLineChars="100" w:firstLine="210"/>
        <w:rPr>
          <w:rFonts w:ascii="HG丸ｺﾞｼｯｸM-PRO" w:eastAsia="HG丸ｺﾞｼｯｸM-PRO" w:hAnsi="HG丸ｺﾞｼｯｸM-PRO"/>
          <w:szCs w:val="21"/>
        </w:rPr>
      </w:pPr>
    </w:p>
    <w:p w14:paraId="30BCAD95" w14:textId="15932F1F" w:rsidR="001B3580" w:rsidRDefault="001B3580" w:rsidP="001B3580">
      <w:pPr>
        <w:ind w:firstLineChars="100" w:firstLine="210"/>
        <w:rPr>
          <w:rFonts w:ascii="HG丸ｺﾞｼｯｸM-PRO" w:eastAsia="HG丸ｺﾞｼｯｸM-PRO" w:hAnsi="HG丸ｺﾞｼｯｸM-PRO"/>
          <w:szCs w:val="21"/>
        </w:rPr>
      </w:pPr>
    </w:p>
    <w:p w14:paraId="515BE8C5" w14:textId="28962839" w:rsidR="001B3580" w:rsidRDefault="001B3580" w:rsidP="001B3580">
      <w:pPr>
        <w:ind w:firstLineChars="100" w:firstLine="210"/>
        <w:rPr>
          <w:rFonts w:ascii="HG丸ｺﾞｼｯｸM-PRO" w:eastAsia="HG丸ｺﾞｼｯｸM-PRO" w:hAnsi="HG丸ｺﾞｼｯｸM-PRO"/>
          <w:szCs w:val="21"/>
        </w:rPr>
      </w:pPr>
    </w:p>
    <w:p w14:paraId="4DFDBDE2" w14:textId="77777777" w:rsidR="001B3580" w:rsidRDefault="001B3580" w:rsidP="001B3580">
      <w:pPr>
        <w:ind w:firstLineChars="100" w:firstLine="210"/>
        <w:rPr>
          <w:rFonts w:ascii="HG丸ｺﾞｼｯｸM-PRO" w:eastAsia="HG丸ｺﾞｼｯｸM-PRO" w:hAnsi="HG丸ｺﾞｼｯｸM-PRO"/>
          <w:szCs w:val="21"/>
        </w:rPr>
      </w:pPr>
    </w:p>
    <w:p w14:paraId="1A6A6BA8" w14:textId="608AF25E" w:rsidR="001B3580" w:rsidRDefault="001B3580" w:rsidP="001B3580">
      <w:pPr>
        <w:ind w:firstLineChars="100" w:firstLine="210"/>
        <w:rPr>
          <w:rFonts w:ascii="HG丸ｺﾞｼｯｸM-PRO" w:eastAsia="HG丸ｺﾞｼｯｸM-PRO" w:hAnsi="HG丸ｺﾞｼｯｸM-PRO"/>
          <w:szCs w:val="21"/>
        </w:rPr>
      </w:pPr>
    </w:p>
    <w:p w14:paraId="7FB0DCBA" w14:textId="450FBBDA" w:rsidR="001B3580" w:rsidRDefault="001B3580" w:rsidP="001B3580">
      <w:pPr>
        <w:ind w:firstLineChars="100" w:firstLine="210"/>
        <w:rPr>
          <w:rFonts w:ascii="HG丸ｺﾞｼｯｸM-PRO" w:eastAsia="HG丸ｺﾞｼｯｸM-PRO" w:hAnsi="HG丸ｺﾞｼｯｸM-PRO"/>
          <w:szCs w:val="21"/>
        </w:rPr>
      </w:pPr>
    </w:p>
    <w:p w14:paraId="3F10BD76" w14:textId="77777777" w:rsidR="001B3580" w:rsidRPr="00D06C17" w:rsidRDefault="001B3580" w:rsidP="001B3580">
      <w:pPr>
        <w:ind w:firstLineChars="100" w:firstLine="210"/>
        <w:rPr>
          <w:rFonts w:ascii="HG丸ｺﾞｼｯｸM-PRO" w:eastAsia="HG丸ｺﾞｼｯｸM-PRO" w:hAnsi="HG丸ｺﾞｼｯｸM-PRO"/>
          <w:szCs w:val="21"/>
        </w:rPr>
      </w:pPr>
    </w:p>
    <w:p w14:paraId="0041354F" w14:textId="5C0108F0" w:rsidR="001B3580" w:rsidRDefault="001B3580" w:rsidP="001B3580">
      <w:pPr>
        <w:ind w:firstLineChars="100" w:firstLine="210"/>
        <w:rPr>
          <w:rFonts w:ascii="HG丸ｺﾞｼｯｸM-PRO" w:eastAsia="HG丸ｺﾞｼｯｸM-PRO" w:hAnsi="HG丸ｺﾞｼｯｸM-PRO"/>
          <w:szCs w:val="21"/>
        </w:rPr>
      </w:pPr>
    </w:p>
    <w:p w14:paraId="60A6B837" w14:textId="77777777" w:rsidR="001B3580" w:rsidRDefault="001B3580" w:rsidP="001B3580">
      <w:pPr>
        <w:ind w:firstLineChars="100" w:firstLine="210"/>
        <w:rPr>
          <w:rFonts w:ascii="HG丸ｺﾞｼｯｸM-PRO" w:eastAsia="HG丸ｺﾞｼｯｸM-PRO" w:hAnsi="HG丸ｺﾞｼｯｸM-PRO"/>
          <w:szCs w:val="21"/>
        </w:rPr>
      </w:pPr>
    </w:p>
    <w:p w14:paraId="76F60FBD" w14:textId="77777777" w:rsidR="001B3580" w:rsidRDefault="001B3580" w:rsidP="001B3580">
      <w:pPr>
        <w:ind w:firstLineChars="100" w:firstLine="210"/>
        <w:rPr>
          <w:rFonts w:ascii="HG丸ｺﾞｼｯｸM-PRO" w:eastAsia="HG丸ｺﾞｼｯｸM-PRO" w:hAnsi="HG丸ｺﾞｼｯｸM-PRO"/>
          <w:szCs w:val="21"/>
        </w:rPr>
      </w:pPr>
    </w:p>
    <w:p w14:paraId="46BD2144" w14:textId="25562047" w:rsidR="001B3580" w:rsidRPr="00E935C5" w:rsidRDefault="001B3580" w:rsidP="00D06C17">
      <w:pPr>
        <w:ind w:firstLineChars="100" w:firstLine="180"/>
        <w:rPr>
          <w:rFonts w:ascii="ＭＳ Ｐ明朝" w:eastAsia="ＭＳ Ｐ明朝" w:hAnsi="ＭＳ Ｐ明朝"/>
          <w:sz w:val="18"/>
          <w:szCs w:val="18"/>
        </w:rPr>
      </w:pPr>
      <w:r w:rsidRPr="00E935C5">
        <w:rPr>
          <w:rFonts w:ascii="ＭＳ Ｐ明朝" w:eastAsia="ＭＳ Ｐ明朝" w:hAnsi="ＭＳ Ｐ明朝" w:hint="eastAsia"/>
          <w:sz w:val="18"/>
          <w:szCs w:val="18"/>
        </w:rPr>
        <w:t>資料：KDB「地域の全体像の把握」（平成</w:t>
      </w:r>
      <w:r w:rsidR="002F1A09">
        <w:rPr>
          <w:rFonts w:ascii="ＭＳ Ｐ明朝" w:eastAsia="ＭＳ Ｐ明朝" w:hAnsi="ＭＳ Ｐ明朝" w:hint="eastAsia"/>
          <w:sz w:val="18"/>
          <w:szCs w:val="18"/>
        </w:rPr>
        <w:t>29</w:t>
      </w:r>
      <w:r w:rsidRPr="00E935C5">
        <w:rPr>
          <w:rFonts w:ascii="ＭＳ Ｐ明朝" w:eastAsia="ＭＳ Ｐ明朝" w:hAnsi="ＭＳ Ｐ明朝" w:hint="eastAsia"/>
          <w:sz w:val="18"/>
          <w:szCs w:val="18"/>
        </w:rPr>
        <w:t>年度～令和元年度）</w:t>
      </w:r>
    </w:p>
    <w:p w14:paraId="60B20F69" w14:textId="3C569459" w:rsidR="001B3580" w:rsidRDefault="001B3580" w:rsidP="001B3580">
      <w:pPr>
        <w:ind w:firstLineChars="100" w:firstLine="210"/>
        <w:rPr>
          <w:rFonts w:ascii="HG丸ｺﾞｼｯｸM-PRO" w:eastAsia="HG丸ｺﾞｼｯｸM-PRO" w:hAnsi="HG丸ｺﾞｼｯｸM-PRO"/>
          <w:szCs w:val="21"/>
        </w:rPr>
      </w:pPr>
    </w:p>
    <w:p w14:paraId="6085EF99" w14:textId="0D45B58C" w:rsidR="00E935C5" w:rsidRDefault="00E935C5" w:rsidP="001B3580">
      <w:pPr>
        <w:ind w:firstLineChars="100" w:firstLine="210"/>
        <w:rPr>
          <w:rFonts w:ascii="HG丸ｺﾞｼｯｸM-PRO" w:eastAsia="HG丸ｺﾞｼｯｸM-PRO" w:hAnsi="HG丸ｺﾞｼｯｸM-PRO"/>
          <w:szCs w:val="21"/>
        </w:rPr>
      </w:pPr>
    </w:p>
    <w:p w14:paraId="46528417" w14:textId="04DA8F99" w:rsidR="00E935C5" w:rsidRDefault="00E935C5" w:rsidP="001B3580">
      <w:pPr>
        <w:ind w:firstLineChars="100" w:firstLine="210"/>
        <w:rPr>
          <w:rFonts w:ascii="HG丸ｺﾞｼｯｸM-PRO" w:eastAsia="HG丸ｺﾞｼｯｸM-PRO" w:hAnsi="HG丸ｺﾞｼｯｸM-PRO"/>
          <w:szCs w:val="21"/>
        </w:rPr>
      </w:pPr>
    </w:p>
    <w:p w14:paraId="4FC38705" w14:textId="77777777" w:rsidR="00A43BC0" w:rsidRDefault="00A43BC0" w:rsidP="001B3580">
      <w:pPr>
        <w:ind w:firstLineChars="100" w:firstLine="210"/>
        <w:rPr>
          <w:rFonts w:ascii="HG丸ｺﾞｼｯｸM-PRO" w:eastAsia="HG丸ｺﾞｼｯｸM-PRO" w:hAnsi="HG丸ｺﾞｼｯｸM-PRO"/>
          <w:szCs w:val="21"/>
        </w:rPr>
      </w:pPr>
    </w:p>
    <w:p w14:paraId="2A0611FA" w14:textId="2998CDCB" w:rsidR="001B3580" w:rsidRPr="00E935C5" w:rsidRDefault="001B3580" w:rsidP="006125E2">
      <w:pPr>
        <w:ind w:firstLineChars="500" w:firstLine="1050"/>
        <w:rPr>
          <w:rFonts w:ascii="ＭＳ Ｐ明朝" w:eastAsia="ＭＳ Ｐ明朝" w:hAnsi="ＭＳ Ｐ明朝"/>
          <w:szCs w:val="21"/>
        </w:rPr>
      </w:pPr>
      <w:r w:rsidRPr="00E935C5">
        <w:rPr>
          <w:rFonts w:ascii="ＭＳ Ｐ明朝" w:eastAsia="ＭＳ Ｐ明朝" w:hAnsi="ＭＳ Ｐ明朝" w:hint="eastAsia"/>
          <w:szCs w:val="21"/>
        </w:rPr>
        <w:t>図</w:t>
      </w:r>
      <w:r w:rsidR="006125E2" w:rsidRPr="00E935C5">
        <w:rPr>
          <w:rFonts w:ascii="ＭＳ Ｐ明朝" w:eastAsia="ＭＳ Ｐ明朝" w:hAnsi="ＭＳ Ｐ明朝" w:hint="eastAsia"/>
          <w:szCs w:val="21"/>
        </w:rPr>
        <w:t>表</w:t>
      </w:r>
      <w:r w:rsidR="00B45E63">
        <w:rPr>
          <w:rFonts w:ascii="ＭＳ Ｐ明朝" w:eastAsia="ＭＳ Ｐ明朝" w:hAnsi="ＭＳ Ｐ明朝" w:hint="eastAsia"/>
          <w:szCs w:val="21"/>
        </w:rPr>
        <w:t>１０</w:t>
      </w:r>
      <w:r w:rsidRPr="00E935C5">
        <w:rPr>
          <w:rFonts w:ascii="ＭＳ Ｐ明朝" w:eastAsia="ＭＳ Ｐ明朝" w:hAnsi="ＭＳ Ｐ明朝" w:hint="eastAsia"/>
          <w:szCs w:val="21"/>
        </w:rPr>
        <w:t xml:space="preserve">　メタボ予備群、該当者の</w:t>
      </w:r>
      <w:r w:rsidR="00E935C5">
        <w:rPr>
          <w:rFonts w:ascii="ＭＳ Ｐ明朝" w:eastAsia="ＭＳ Ｐ明朝" w:hAnsi="ＭＳ Ｐ明朝" w:hint="eastAsia"/>
          <w:szCs w:val="21"/>
        </w:rPr>
        <w:t>詳細（男性）</w:t>
      </w:r>
    </w:p>
    <w:p w14:paraId="45EC6DB3" w14:textId="1E0993CC" w:rsidR="001B3580" w:rsidRPr="006125E2" w:rsidRDefault="00B45E63" w:rsidP="001B3580">
      <w:pPr>
        <w:ind w:firstLineChars="100" w:firstLine="210"/>
        <w:rPr>
          <w:rFonts w:ascii="HG丸ｺﾞｼｯｸM-PRO" w:eastAsia="HG丸ｺﾞｼｯｸM-PRO" w:hAnsi="HG丸ｺﾞｼｯｸM-PRO"/>
          <w:szCs w:val="21"/>
        </w:rPr>
      </w:pPr>
      <w:r w:rsidRPr="00B45E63">
        <w:rPr>
          <w:noProof/>
        </w:rPr>
        <w:drawing>
          <wp:anchor distT="0" distB="0" distL="114300" distR="114300" simplePos="0" relativeHeight="251888640" behindDoc="0" locked="0" layoutInCell="1" allowOverlap="1" wp14:anchorId="35996063" wp14:editId="6870E5F3">
            <wp:simplePos x="0" y="0"/>
            <wp:positionH relativeFrom="column">
              <wp:posOffset>649605</wp:posOffset>
            </wp:positionH>
            <wp:positionV relativeFrom="paragraph">
              <wp:posOffset>37464</wp:posOffset>
            </wp:positionV>
            <wp:extent cx="5383530" cy="3114675"/>
            <wp:effectExtent l="0" t="0" r="762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0300" cy="3118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9499E" w14:textId="6C0984F5" w:rsidR="001B3580" w:rsidRDefault="001B3580" w:rsidP="001B3580">
      <w:pPr>
        <w:ind w:firstLineChars="100" w:firstLine="210"/>
        <w:rPr>
          <w:rFonts w:ascii="HG丸ｺﾞｼｯｸM-PRO" w:eastAsia="HG丸ｺﾞｼｯｸM-PRO" w:hAnsi="HG丸ｺﾞｼｯｸM-PRO"/>
          <w:szCs w:val="21"/>
        </w:rPr>
      </w:pPr>
    </w:p>
    <w:p w14:paraId="22C9E0DB" w14:textId="47F13E07" w:rsidR="001B3580" w:rsidRDefault="001B3580" w:rsidP="001B3580">
      <w:pPr>
        <w:ind w:firstLineChars="100" w:firstLine="210"/>
        <w:rPr>
          <w:rFonts w:ascii="HG丸ｺﾞｼｯｸM-PRO" w:eastAsia="HG丸ｺﾞｼｯｸM-PRO" w:hAnsi="HG丸ｺﾞｼｯｸM-PRO"/>
          <w:szCs w:val="21"/>
        </w:rPr>
      </w:pPr>
    </w:p>
    <w:p w14:paraId="35C3FCB6" w14:textId="313844CA" w:rsidR="001B3580" w:rsidRDefault="001B3580" w:rsidP="001B3580">
      <w:pPr>
        <w:ind w:firstLineChars="100" w:firstLine="210"/>
        <w:rPr>
          <w:rFonts w:ascii="HG丸ｺﾞｼｯｸM-PRO" w:eastAsia="HG丸ｺﾞｼｯｸM-PRO" w:hAnsi="HG丸ｺﾞｼｯｸM-PRO"/>
          <w:szCs w:val="21"/>
        </w:rPr>
      </w:pPr>
    </w:p>
    <w:p w14:paraId="3AC2B313" w14:textId="6488B2AD" w:rsidR="001B3580" w:rsidRDefault="001B3580" w:rsidP="001B3580">
      <w:pPr>
        <w:ind w:firstLineChars="100" w:firstLine="210"/>
        <w:rPr>
          <w:rFonts w:ascii="HG丸ｺﾞｼｯｸM-PRO" w:eastAsia="HG丸ｺﾞｼｯｸM-PRO" w:hAnsi="HG丸ｺﾞｼｯｸM-PRO"/>
          <w:szCs w:val="21"/>
        </w:rPr>
      </w:pPr>
    </w:p>
    <w:p w14:paraId="5A5CBB63" w14:textId="66856E0A" w:rsidR="001B3580" w:rsidRDefault="001B3580" w:rsidP="001B3580">
      <w:pPr>
        <w:ind w:firstLineChars="100" w:firstLine="210"/>
        <w:rPr>
          <w:rFonts w:ascii="HG丸ｺﾞｼｯｸM-PRO" w:eastAsia="HG丸ｺﾞｼｯｸM-PRO" w:hAnsi="HG丸ｺﾞｼｯｸM-PRO"/>
          <w:szCs w:val="21"/>
        </w:rPr>
      </w:pPr>
    </w:p>
    <w:p w14:paraId="328DBCDA" w14:textId="77777777" w:rsidR="001B3580" w:rsidRDefault="001B3580" w:rsidP="001B3580">
      <w:pPr>
        <w:ind w:firstLineChars="100" w:firstLine="210"/>
        <w:rPr>
          <w:rFonts w:ascii="HG丸ｺﾞｼｯｸM-PRO" w:eastAsia="HG丸ｺﾞｼｯｸM-PRO" w:hAnsi="HG丸ｺﾞｼｯｸM-PRO"/>
          <w:szCs w:val="21"/>
        </w:rPr>
      </w:pPr>
    </w:p>
    <w:p w14:paraId="0292C2A7" w14:textId="77777777" w:rsidR="001B3580" w:rsidRDefault="001B3580" w:rsidP="001B3580">
      <w:pPr>
        <w:ind w:firstLineChars="100" w:firstLine="210"/>
        <w:rPr>
          <w:rFonts w:ascii="HG丸ｺﾞｼｯｸM-PRO" w:eastAsia="HG丸ｺﾞｼｯｸM-PRO" w:hAnsi="HG丸ｺﾞｼｯｸM-PRO"/>
          <w:szCs w:val="21"/>
        </w:rPr>
      </w:pPr>
    </w:p>
    <w:p w14:paraId="534230C5" w14:textId="77777777" w:rsidR="001B3580" w:rsidRDefault="001B3580" w:rsidP="001B3580">
      <w:pPr>
        <w:ind w:firstLineChars="100" w:firstLine="210"/>
        <w:rPr>
          <w:rFonts w:ascii="HG丸ｺﾞｼｯｸM-PRO" w:eastAsia="HG丸ｺﾞｼｯｸM-PRO" w:hAnsi="HG丸ｺﾞｼｯｸM-PRO"/>
          <w:szCs w:val="21"/>
        </w:rPr>
      </w:pPr>
    </w:p>
    <w:p w14:paraId="2D55E6F0" w14:textId="3FD7DB31" w:rsidR="001B3580" w:rsidRDefault="001B3580" w:rsidP="001B3580">
      <w:pPr>
        <w:ind w:firstLineChars="100" w:firstLine="210"/>
        <w:rPr>
          <w:rFonts w:ascii="HG丸ｺﾞｼｯｸM-PRO" w:eastAsia="HG丸ｺﾞｼｯｸM-PRO" w:hAnsi="HG丸ｺﾞｼｯｸM-PRO"/>
          <w:szCs w:val="21"/>
        </w:rPr>
      </w:pPr>
    </w:p>
    <w:p w14:paraId="5700AC09" w14:textId="0BE2F70C" w:rsidR="00B45E63" w:rsidRDefault="00B45E63" w:rsidP="001B3580">
      <w:pPr>
        <w:ind w:firstLineChars="100" w:firstLine="210"/>
        <w:rPr>
          <w:rFonts w:ascii="HG丸ｺﾞｼｯｸM-PRO" w:eastAsia="HG丸ｺﾞｼｯｸM-PRO" w:hAnsi="HG丸ｺﾞｼｯｸM-PRO"/>
          <w:szCs w:val="21"/>
        </w:rPr>
      </w:pPr>
    </w:p>
    <w:p w14:paraId="1D2C361E" w14:textId="77777777" w:rsidR="00B45E63" w:rsidRDefault="00B45E63" w:rsidP="001B3580">
      <w:pPr>
        <w:ind w:firstLineChars="100" w:firstLine="210"/>
        <w:rPr>
          <w:rFonts w:ascii="HG丸ｺﾞｼｯｸM-PRO" w:eastAsia="HG丸ｺﾞｼｯｸM-PRO" w:hAnsi="HG丸ｺﾞｼｯｸM-PRO"/>
          <w:szCs w:val="21"/>
        </w:rPr>
      </w:pPr>
    </w:p>
    <w:p w14:paraId="538948D9" w14:textId="77777777" w:rsidR="001B3580" w:rsidRDefault="001B3580" w:rsidP="001B3580">
      <w:pPr>
        <w:ind w:firstLineChars="100" w:firstLine="210"/>
        <w:rPr>
          <w:rFonts w:ascii="HG丸ｺﾞｼｯｸM-PRO" w:eastAsia="HG丸ｺﾞｼｯｸM-PRO" w:hAnsi="HG丸ｺﾞｼｯｸM-PRO"/>
          <w:szCs w:val="21"/>
        </w:rPr>
      </w:pPr>
    </w:p>
    <w:p w14:paraId="54BC877F" w14:textId="58524570" w:rsidR="001B3580" w:rsidRDefault="001B3580" w:rsidP="001B3580">
      <w:pPr>
        <w:ind w:firstLineChars="100" w:firstLine="210"/>
        <w:rPr>
          <w:rFonts w:ascii="HG丸ｺﾞｼｯｸM-PRO" w:eastAsia="HG丸ｺﾞｼｯｸM-PRO" w:hAnsi="HG丸ｺﾞｼｯｸM-PRO"/>
          <w:szCs w:val="21"/>
        </w:rPr>
      </w:pPr>
    </w:p>
    <w:p w14:paraId="20A1D2B8" w14:textId="01C997EF" w:rsidR="001B3580" w:rsidRPr="00E935C5" w:rsidRDefault="001B3580" w:rsidP="006125E2">
      <w:pPr>
        <w:ind w:firstLineChars="600" w:firstLine="1080"/>
        <w:rPr>
          <w:rFonts w:ascii="ＭＳ Ｐ明朝" w:eastAsia="ＭＳ Ｐ明朝" w:hAnsi="ＭＳ Ｐ明朝"/>
          <w:sz w:val="18"/>
          <w:szCs w:val="18"/>
        </w:rPr>
      </w:pPr>
      <w:r w:rsidRPr="00E935C5">
        <w:rPr>
          <w:rFonts w:ascii="ＭＳ Ｐ明朝" w:eastAsia="ＭＳ Ｐ明朝" w:hAnsi="ＭＳ Ｐ明朝" w:hint="eastAsia"/>
          <w:sz w:val="18"/>
          <w:szCs w:val="18"/>
        </w:rPr>
        <w:t>資料：KDB「地域の全体像の把握」（平成</w:t>
      </w:r>
      <w:r w:rsidR="00E935C5" w:rsidRPr="00E935C5">
        <w:rPr>
          <w:rFonts w:ascii="ＭＳ Ｐ明朝" w:eastAsia="ＭＳ Ｐ明朝" w:hAnsi="ＭＳ Ｐ明朝" w:hint="eastAsia"/>
          <w:sz w:val="18"/>
          <w:szCs w:val="18"/>
        </w:rPr>
        <w:t>29</w:t>
      </w:r>
      <w:r w:rsidRPr="00E935C5">
        <w:rPr>
          <w:rFonts w:ascii="ＭＳ Ｐ明朝" w:eastAsia="ＭＳ Ｐ明朝" w:hAnsi="ＭＳ Ｐ明朝" w:hint="eastAsia"/>
          <w:sz w:val="18"/>
          <w:szCs w:val="18"/>
        </w:rPr>
        <w:t>年度～令和元年度）</w:t>
      </w:r>
    </w:p>
    <w:p w14:paraId="7B1DAF30" w14:textId="0AD86D37" w:rsidR="001B3580" w:rsidRDefault="001B3580" w:rsidP="001B3580">
      <w:pPr>
        <w:ind w:firstLineChars="100" w:firstLine="210"/>
        <w:rPr>
          <w:rFonts w:ascii="HG丸ｺﾞｼｯｸM-PRO" w:eastAsia="HG丸ｺﾞｼｯｸM-PRO" w:hAnsi="HG丸ｺﾞｼｯｸM-PRO"/>
          <w:szCs w:val="21"/>
        </w:rPr>
      </w:pPr>
    </w:p>
    <w:p w14:paraId="2BE27CA2" w14:textId="77777777" w:rsidR="004130AD" w:rsidRPr="00CC733B" w:rsidRDefault="004130AD" w:rsidP="001B3580">
      <w:pPr>
        <w:ind w:firstLineChars="100" w:firstLine="210"/>
        <w:rPr>
          <w:rFonts w:ascii="HG丸ｺﾞｼｯｸM-PRO" w:eastAsia="HG丸ｺﾞｼｯｸM-PRO" w:hAnsi="HG丸ｺﾞｼｯｸM-PRO"/>
          <w:szCs w:val="21"/>
        </w:rPr>
      </w:pPr>
    </w:p>
    <w:p w14:paraId="7DEB3234" w14:textId="7D07A6D9" w:rsidR="00E935C5" w:rsidRPr="00E935C5" w:rsidRDefault="00E935C5" w:rsidP="00E935C5">
      <w:pPr>
        <w:ind w:firstLineChars="600" w:firstLine="1260"/>
        <w:rPr>
          <w:rFonts w:ascii="ＭＳ Ｐ明朝" w:eastAsia="ＭＳ Ｐ明朝" w:hAnsi="ＭＳ Ｐ明朝"/>
          <w:szCs w:val="21"/>
        </w:rPr>
      </w:pPr>
      <w:r w:rsidRPr="00E935C5">
        <w:rPr>
          <w:rFonts w:ascii="ＭＳ Ｐ明朝" w:eastAsia="ＭＳ Ｐ明朝" w:hAnsi="ＭＳ Ｐ明朝" w:hint="eastAsia"/>
          <w:szCs w:val="21"/>
        </w:rPr>
        <w:t>図表</w:t>
      </w:r>
      <w:r w:rsidR="00B45E63">
        <w:rPr>
          <w:rFonts w:ascii="ＭＳ Ｐ明朝" w:eastAsia="ＭＳ Ｐ明朝" w:hAnsi="ＭＳ Ｐ明朝" w:hint="eastAsia"/>
          <w:szCs w:val="21"/>
        </w:rPr>
        <w:t>１１</w:t>
      </w:r>
      <w:r w:rsidRPr="00E935C5">
        <w:rPr>
          <w:rFonts w:ascii="ＭＳ Ｐ明朝" w:eastAsia="ＭＳ Ｐ明朝" w:hAnsi="ＭＳ Ｐ明朝" w:hint="eastAsia"/>
          <w:szCs w:val="21"/>
        </w:rPr>
        <w:t xml:space="preserve">　メタボ予備群、該当者の</w:t>
      </w:r>
      <w:r>
        <w:rPr>
          <w:rFonts w:ascii="ＭＳ Ｐ明朝" w:eastAsia="ＭＳ Ｐ明朝" w:hAnsi="ＭＳ Ｐ明朝" w:hint="eastAsia"/>
          <w:szCs w:val="21"/>
        </w:rPr>
        <w:t>詳細（女性）</w:t>
      </w:r>
    </w:p>
    <w:p w14:paraId="3CD6B62E" w14:textId="77A87743" w:rsidR="001B3580" w:rsidRPr="00E935C5" w:rsidRDefault="00B45E63" w:rsidP="001B3580">
      <w:pPr>
        <w:ind w:firstLineChars="100" w:firstLine="210"/>
        <w:rPr>
          <w:rFonts w:ascii="HG丸ｺﾞｼｯｸM-PRO" w:eastAsia="HG丸ｺﾞｼｯｸM-PRO" w:hAnsi="HG丸ｺﾞｼｯｸM-PRO"/>
          <w:szCs w:val="21"/>
        </w:rPr>
      </w:pPr>
      <w:r w:rsidRPr="00B45E63">
        <w:rPr>
          <w:noProof/>
        </w:rPr>
        <w:drawing>
          <wp:anchor distT="0" distB="0" distL="114300" distR="114300" simplePos="0" relativeHeight="251889664" behindDoc="0" locked="0" layoutInCell="1" allowOverlap="1" wp14:anchorId="2D97A16F" wp14:editId="71CA9FF5">
            <wp:simplePos x="0" y="0"/>
            <wp:positionH relativeFrom="column">
              <wp:posOffset>697230</wp:posOffset>
            </wp:positionH>
            <wp:positionV relativeFrom="paragraph">
              <wp:posOffset>37464</wp:posOffset>
            </wp:positionV>
            <wp:extent cx="5334000" cy="319087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3190875"/>
                    </a:xfrm>
                    <a:prstGeom prst="rect">
                      <a:avLst/>
                    </a:prstGeom>
                    <a:noFill/>
                    <a:ln>
                      <a:noFill/>
                    </a:ln>
                  </pic:spPr>
                </pic:pic>
              </a:graphicData>
            </a:graphic>
            <wp14:sizeRelV relativeFrom="margin">
              <wp14:pctHeight>0</wp14:pctHeight>
            </wp14:sizeRelV>
          </wp:anchor>
        </w:drawing>
      </w:r>
    </w:p>
    <w:p w14:paraId="1417D25D" w14:textId="02C02067" w:rsidR="001B3580" w:rsidRDefault="001B3580" w:rsidP="001B3580">
      <w:pPr>
        <w:ind w:firstLineChars="100" w:firstLine="210"/>
        <w:rPr>
          <w:rFonts w:ascii="HG丸ｺﾞｼｯｸM-PRO" w:eastAsia="HG丸ｺﾞｼｯｸM-PRO" w:hAnsi="HG丸ｺﾞｼｯｸM-PRO"/>
          <w:szCs w:val="21"/>
        </w:rPr>
      </w:pPr>
    </w:p>
    <w:p w14:paraId="70EDF07B" w14:textId="61169821" w:rsidR="001B3580" w:rsidRDefault="001B3580" w:rsidP="001B3580">
      <w:pPr>
        <w:ind w:firstLineChars="100" w:firstLine="210"/>
        <w:rPr>
          <w:rFonts w:ascii="HG丸ｺﾞｼｯｸM-PRO" w:eastAsia="HG丸ｺﾞｼｯｸM-PRO" w:hAnsi="HG丸ｺﾞｼｯｸM-PRO"/>
          <w:szCs w:val="21"/>
        </w:rPr>
      </w:pPr>
    </w:p>
    <w:p w14:paraId="3AD70E9E" w14:textId="67589B10" w:rsidR="00E935C5" w:rsidRDefault="00E935C5" w:rsidP="001B3580">
      <w:pPr>
        <w:ind w:firstLineChars="100" w:firstLine="210"/>
        <w:rPr>
          <w:rFonts w:ascii="HG丸ｺﾞｼｯｸM-PRO" w:eastAsia="HG丸ｺﾞｼｯｸM-PRO" w:hAnsi="HG丸ｺﾞｼｯｸM-PRO"/>
          <w:szCs w:val="21"/>
        </w:rPr>
      </w:pPr>
    </w:p>
    <w:p w14:paraId="4D41A295" w14:textId="6A070BF0" w:rsidR="00E935C5" w:rsidRDefault="00E935C5" w:rsidP="001B3580">
      <w:pPr>
        <w:ind w:firstLineChars="100" w:firstLine="210"/>
        <w:rPr>
          <w:rFonts w:ascii="HG丸ｺﾞｼｯｸM-PRO" w:eastAsia="HG丸ｺﾞｼｯｸM-PRO" w:hAnsi="HG丸ｺﾞｼｯｸM-PRO"/>
          <w:szCs w:val="21"/>
        </w:rPr>
      </w:pPr>
    </w:p>
    <w:p w14:paraId="2B61DFEA" w14:textId="64D7D2CC" w:rsidR="00E935C5" w:rsidRDefault="00E935C5" w:rsidP="001B3580">
      <w:pPr>
        <w:ind w:firstLineChars="100" w:firstLine="210"/>
        <w:rPr>
          <w:rFonts w:ascii="HG丸ｺﾞｼｯｸM-PRO" w:eastAsia="HG丸ｺﾞｼｯｸM-PRO" w:hAnsi="HG丸ｺﾞｼｯｸM-PRO"/>
          <w:szCs w:val="21"/>
        </w:rPr>
      </w:pPr>
    </w:p>
    <w:p w14:paraId="46BEBE31" w14:textId="1E932EBA" w:rsidR="00E935C5" w:rsidRDefault="00E935C5" w:rsidP="001B3580">
      <w:pPr>
        <w:ind w:firstLineChars="100" w:firstLine="210"/>
        <w:rPr>
          <w:rFonts w:ascii="HG丸ｺﾞｼｯｸM-PRO" w:eastAsia="HG丸ｺﾞｼｯｸM-PRO" w:hAnsi="HG丸ｺﾞｼｯｸM-PRO"/>
          <w:szCs w:val="21"/>
        </w:rPr>
      </w:pPr>
    </w:p>
    <w:p w14:paraId="0F744FA5" w14:textId="7C2017A6" w:rsidR="00E935C5" w:rsidRDefault="00E935C5" w:rsidP="001B3580">
      <w:pPr>
        <w:ind w:firstLineChars="100" w:firstLine="210"/>
        <w:rPr>
          <w:rFonts w:ascii="HG丸ｺﾞｼｯｸM-PRO" w:eastAsia="HG丸ｺﾞｼｯｸM-PRO" w:hAnsi="HG丸ｺﾞｼｯｸM-PRO"/>
          <w:szCs w:val="21"/>
        </w:rPr>
      </w:pPr>
    </w:p>
    <w:p w14:paraId="763829AC" w14:textId="63A39AC0" w:rsidR="00E935C5" w:rsidRPr="00A43BC0" w:rsidRDefault="00E935C5" w:rsidP="001B3580">
      <w:pPr>
        <w:ind w:firstLineChars="100" w:firstLine="210"/>
        <w:rPr>
          <w:rFonts w:ascii="HG丸ｺﾞｼｯｸM-PRO" w:eastAsia="HG丸ｺﾞｼｯｸM-PRO" w:hAnsi="HG丸ｺﾞｼｯｸM-PRO"/>
          <w:szCs w:val="21"/>
        </w:rPr>
      </w:pPr>
    </w:p>
    <w:p w14:paraId="1674ADEA" w14:textId="1540AEA5" w:rsidR="00E935C5" w:rsidRDefault="00E935C5" w:rsidP="001B3580">
      <w:pPr>
        <w:ind w:firstLineChars="100" w:firstLine="210"/>
        <w:rPr>
          <w:rFonts w:ascii="HG丸ｺﾞｼｯｸM-PRO" w:eastAsia="HG丸ｺﾞｼｯｸM-PRO" w:hAnsi="HG丸ｺﾞｼｯｸM-PRO"/>
          <w:szCs w:val="21"/>
        </w:rPr>
      </w:pPr>
    </w:p>
    <w:p w14:paraId="6D78B21A" w14:textId="4A557832" w:rsidR="00E935C5" w:rsidRDefault="00E935C5" w:rsidP="001B3580">
      <w:pPr>
        <w:ind w:firstLineChars="100" w:firstLine="210"/>
        <w:rPr>
          <w:rFonts w:ascii="HG丸ｺﾞｼｯｸM-PRO" w:eastAsia="HG丸ｺﾞｼｯｸM-PRO" w:hAnsi="HG丸ｺﾞｼｯｸM-PRO"/>
          <w:szCs w:val="21"/>
        </w:rPr>
      </w:pPr>
    </w:p>
    <w:p w14:paraId="4BF0ED9B" w14:textId="74D82C2C" w:rsidR="00E935C5" w:rsidRDefault="00E935C5" w:rsidP="001B3580">
      <w:pPr>
        <w:ind w:firstLineChars="100" w:firstLine="210"/>
        <w:rPr>
          <w:rFonts w:ascii="HG丸ｺﾞｼｯｸM-PRO" w:eastAsia="HG丸ｺﾞｼｯｸM-PRO" w:hAnsi="HG丸ｺﾞｼｯｸM-PRO"/>
          <w:szCs w:val="21"/>
        </w:rPr>
      </w:pPr>
    </w:p>
    <w:p w14:paraId="24237E29" w14:textId="68E9DFB5" w:rsidR="00E935C5" w:rsidRDefault="00E935C5" w:rsidP="001B3580">
      <w:pPr>
        <w:ind w:firstLineChars="100" w:firstLine="210"/>
        <w:rPr>
          <w:rFonts w:ascii="HG丸ｺﾞｼｯｸM-PRO" w:eastAsia="HG丸ｺﾞｼｯｸM-PRO" w:hAnsi="HG丸ｺﾞｼｯｸM-PRO"/>
          <w:szCs w:val="21"/>
        </w:rPr>
      </w:pPr>
    </w:p>
    <w:p w14:paraId="6F381C49" w14:textId="77777777" w:rsidR="00B45E63" w:rsidRDefault="00B45E63" w:rsidP="001B3580">
      <w:pPr>
        <w:ind w:firstLineChars="100" w:firstLine="210"/>
        <w:rPr>
          <w:rFonts w:ascii="HG丸ｺﾞｼｯｸM-PRO" w:eastAsia="HG丸ｺﾞｼｯｸM-PRO" w:hAnsi="HG丸ｺﾞｼｯｸM-PRO"/>
          <w:szCs w:val="21"/>
        </w:rPr>
      </w:pPr>
    </w:p>
    <w:p w14:paraId="42F9D702" w14:textId="77777777" w:rsidR="00E935C5" w:rsidRPr="00E935C5" w:rsidRDefault="00E935C5" w:rsidP="00E935C5">
      <w:pPr>
        <w:ind w:firstLineChars="600" w:firstLine="1080"/>
        <w:rPr>
          <w:rFonts w:ascii="ＭＳ Ｐ明朝" w:eastAsia="ＭＳ Ｐ明朝" w:hAnsi="ＭＳ Ｐ明朝"/>
          <w:sz w:val="18"/>
          <w:szCs w:val="18"/>
        </w:rPr>
      </w:pPr>
      <w:r w:rsidRPr="00E935C5">
        <w:rPr>
          <w:rFonts w:ascii="ＭＳ Ｐ明朝" w:eastAsia="ＭＳ Ｐ明朝" w:hAnsi="ＭＳ Ｐ明朝" w:hint="eastAsia"/>
          <w:sz w:val="18"/>
          <w:szCs w:val="18"/>
        </w:rPr>
        <w:t>資料：KDB「地域の全体像の把握」（平成29年度～令和元年度）</w:t>
      </w:r>
    </w:p>
    <w:p w14:paraId="55209A93" w14:textId="5ED6EED1" w:rsidR="00E935C5" w:rsidRPr="00E935C5" w:rsidRDefault="00E935C5" w:rsidP="001B3580">
      <w:pPr>
        <w:ind w:firstLineChars="100" w:firstLine="210"/>
        <w:rPr>
          <w:rFonts w:ascii="HG丸ｺﾞｼｯｸM-PRO" w:eastAsia="HG丸ｺﾞｼｯｸM-PRO" w:hAnsi="HG丸ｺﾞｼｯｸM-PRO"/>
          <w:szCs w:val="21"/>
        </w:rPr>
      </w:pPr>
    </w:p>
    <w:p w14:paraId="76949F10" w14:textId="3EA73288" w:rsidR="00E935C5" w:rsidRDefault="00E935C5" w:rsidP="001B3580">
      <w:pPr>
        <w:ind w:firstLineChars="100" w:firstLine="210"/>
        <w:rPr>
          <w:rFonts w:ascii="HG丸ｺﾞｼｯｸM-PRO" w:eastAsia="HG丸ｺﾞｼｯｸM-PRO" w:hAnsi="HG丸ｺﾞｼｯｸM-PRO"/>
          <w:szCs w:val="21"/>
        </w:rPr>
      </w:pPr>
    </w:p>
    <w:p w14:paraId="2F4A5FDA" w14:textId="534BFCDF" w:rsidR="00E935C5" w:rsidRDefault="00E935C5" w:rsidP="001B3580">
      <w:pPr>
        <w:ind w:firstLineChars="100" w:firstLine="210"/>
        <w:rPr>
          <w:rFonts w:ascii="HG丸ｺﾞｼｯｸM-PRO" w:eastAsia="HG丸ｺﾞｼｯｸM-PRO" w:hAnsi="HG丸ｺﾞｼｯｸM-PRO"/>
          <w:szCs w:val="21"/>
        </w:rPr>
      </w:pPr>
    </w:p>
    <w:p w14:paraId="2530C636" w14:textId="5B30DF3B" w:rsidR="00E935C5" w:rsidRDefault="00E935C5" w:rsidP="001B3580">
      <w:pPr>
        <w:ind w:firstLineChars="100" w:firstLine="210"/>
        <w:rPr>
          <w:rFonts w:ascii="HG丸ｺﾞｼｯｸM-PRO" w:eastAsia="HG丸ｺﾞｼｯｸM-PRO" w:hAnsi="HG丸ｺﾞｼｯｸM-PRO"/>
          <w:szCs w:val="21"/>
        </w:rPr>
      </w:pPr>
    </w:p>
    <w:p w14:paraId="6A0718C0" w14:textId="2D4D79D5" w:rsidR="00E935C5" w:rsidRDefault="00E935C5" w:rsidP="001B3580">
      <w:pPr>
        <w:ind w:firstLineChars="100" w:firstLine="210"/>
        <w:rPr>
          <w:rFonts w:ascii="HG丸ｺﾞｼｯｸM-PRO" w:eastAsia="HG丸ｺﾞｼｯｸM-PRO" w:hAnsi="HG丸ｺﾞｼｯｸM-PRO"/>
          <w:szCs w:val="21"/>
        </w:rPr>
      </w:pPr>
    </w:p>
    <w:p w14:paraId="1047B26E" w14:textId="2994D578" w:rsidR="00E935C5" w:rsidRDefault="00E935C5" w:rsidP="001B3580">
      <w:pPr>
        <w:ind w:firstLineChars="100" w:firstLine="210"/>
        <w:rPr>
          <w:rFonts w:ascii="HG丸ｺﾞｼｯｸM-PRO" w:eastAsia="HG丸ｺﾞｼｯｸM-PRO" w:hAnsi="HG丸ｺﾞｼｯｸM-PRO"/>
          <w:szCs w:val="21"/>
        </w:rPr>
      </w:pPr>
    </w:p>
    <w:p w14:paraId="732F8F73" w14:textId="790C707F" w:rsidR="001B3580" w:rsidRPr="000E2658" w:rsidRDefault="001B3580" w:rsidP="001B3580">
      <w:pPr>
        <w:ind w:firstLineChars="200" w:firstLine="420"/>
        <w:rPr>
          <w:rFonts w:ascii="HG丸ｺﾞｼｯｸM-PRO" w:eastAsia="HG丸ｺﾞｼｯｸM-PRO" w:hAnsi="HG丸ｺﾞｼｯｸM-PRO"/>
          <w:szCs w:val="21"/>
        </w:rPr>
      </w:pPr>
      <w:r w:rsidRPr="000E2658">
        <w:rPr>
          <w:rFonts w:ascii="HG丸ｺﾞｼｯｸM-PRO" w:eastAsia="HG丸ｺﾞｼｯｸM-PRO" w:hAnsi="HG丸ｺﾞｼｯｸM-PRO" w:hint="eastAsia"/>
          <w:szCs w:val="21"/>
        </w:rPr>
        <w:lastRenderedPageBreak/>
        <w:t>（</w:t>
      </w:r>
      <w:r w:rsidR="00C46EB4">
        <w:rPr>
          <w:rFonts w:ascii="HG丸ｺﾞｼｯｸM-PRO" w:eastAsia="HG丸ｺﾞｼｯｸM-PRO" w:hAnsi="HG丸ｺﾞｼｯｸM-PRO" w:hint="eastAsia"/>
          <w:szCs w:val="21"/>
        </w:rPr>
        <w:t>４</w:t>
      </w:r>
      <w:r w:rsidRPr="000E265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健診有所見者状況</w:t>
      </w:r>
    </w:p>
    <w:p w14:paraId="6EA5CF21" w14:textId="1B21018C" w:rsidR="00F00AF3" w:rsidRDefault="004130AD" w:rsidP="00596402">
      <w:pPr>
        <w:ind w:leftChars="200" w:left="1050" w:hangingChars="300" w:hanging="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96402">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男性では、BMI、</w:t>
      </w:r>
      <w:r w:rsidR="00596402">
        <w:rPr>
          <w:rFonts w:ascii="HG丸ｺﾞｼｯｸM-PRO" w:eastAsia="HG丸ｺﾞｼｯｸM-PRO" w:hAnsi="HG丸ｺﾞｼｯｸM-PRO" w:hint="eastAsia"/>
          <w:szCs w:val="21"/>
        </w:rPr>
        <w:t>腹囲、</w:t>
      </w:r>
      <w:r>
        <w:rPr>
          <w:rFonts w:ascii="HG丸ｺﾞｼｯｸM-PRO" w:eastAsia="HG丸ｺﾞｼｯｸM-PRO" w:hAnsi="HG丸ｺﾞｼｯｸM-PRO" w:hint="eastAsia"/>
          <w:szCs w:val="21"/>
        </w:rPr>
        <w:t>中性脂肪</w:t>
      </w:r>
      <w:r w:rsidR="00F00AF3">
        <w:rPr>
          <w:rFonts w:ascii="HG丸ｺﾞｼｯｸM-PRO" w:eastAsia="HG丸ｺﾞｼｯｸM-PRO" w:hAnsi="HG丸ｺﾞｼｯｸM-PRO" w:hint="eastAsia"/>
          <w:szCs w:val="21"/>
        </w:rPr>
        <w:t>、</w:t>
      </w:r>
      <w:r w:rsidR="00F108E0">
        <w:rPr>
          <w:rFonts w:ascii="HG丸ｺﾞｼｯｸM-PRO" w:eastAsia="HG丸ｺﾞｼｯｸM-PRO" w:hAnsi="HG丸ｺﾞｼｯｸM-PRO" w:hint="eastAsia"/>
          <w:szCs w:val="21"/>
        </w:rPr>
        <w:t>HbA1c</w:t>
      </w:r>
      <w:r w:rsidR="00596402">
        <w:rPr>
          <w:rFonts w:ascii="HG丸ｺﾞｼｯｸM-PRO" w:eastAsia="HG丸ｺﾞｼｯｸM-PRO" w:hAnsi="HG丸ｺﾞｼｯｸM-PRO" w:hint="eastAsia"/>
          <w:szCs w:val="21"/>
        </w:rPr>
        <w:t>の有所見者が増えています。一方で、</w:t>
      </w:r>
      <w:r w:rsidR="00F00AF3">
        <w:rPr>
          <w:rFonts w:ascii="HG丸ｺﾞｼｯｸM-PRO" w:eastAsia="HG丸ｺﾞｼｯｸM-PRO" w:hAnsi="HG丸ｺﾞｼｯｸM-PRO" w:hint="eastAsia"/>
          <w:szCs w:val="21"/>
        </w:rPr>
        <w:t>収縮期血圧</w:t>
      </w:r>
      <w:r w:rsidR="00596402">
        <w:rPr>
          <w:rFonts w:ascii="HG丸ｺﾞｼｯｸM-PRO" w:eastAsia="HG丸ｺﾞｼｯｸM-PRO" w:hAnsi="HG丸ｺﾞｼｯｸM-PRO" w:hint="eastAsia"/>
          <w:szCs w:val="21"/>
        </w:rPr>
        <w:t>、ＨＤＬ、ＬＤＬコレステロールの有所見者は減っています。</w:t>
      </w:r>
    </w:p>
    <w:p w14:paraId="7A2C94CB" w14:textId="53FDA92F" w:rsidR="00F00AF3" w:rsidRDefault="00F00AF3" w:rsidP="00596402">
      <w:pPr>
        <w:ind w:leftChars="200" w:left="1050" w:hangingChars="300" w:hanging="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96402">
        <w:rPr>
          <w:rFonts w:ascii="HG丸ｺﾞｼｯｸM-PRO" w:eastAsia="HG丸ｺﾞｼｯｸM-PRO" w:hAnsi="HG丸ｺﾞｼｯｸM-PRO" w:hint="eastAsia"/>
          <w:szCs w:val="21"/>
        </w:rPr>
        <w:t xml:space="preserve">　</w:t>
      </w:r>
      <w:r w:rsidRPr="00F00AF3">
        <w:rPr>
          <w:rFonts w:ascii="HG丸ｺﾞｼｯｸM-PRO" w:eastAsia="HG丸ｺﾞｼｯｸM-PRO" w:hAnsi="HG丸ｺﾞｼｯｸM-PRO" w:hint="eastAsia"/>
          <w:spacing w:val="-8"/>
          <w:szCs w:val="21"/>
        </w:rPr>
        <w:t>女性では、</w:t>
      </w:r>
      <w:r w:rsidR="00596402">
        <w:rPr>
          <w:rFonts w:ascii="HG丸ｺﾞｼｯｸM-PRO" w:eastAsia="HG丸ｺﾞｼｯｸM-PRO" w:hAnsi="HG丸ｺﾞｼｯｸM-PRO" w:hint="eastAsia"/>
          <w:spacing w:val="-8"/>
          <w:szCs w:val="21"/>
        </w:rPr>
        <w:t>腹囲</w:t>
      </w:r>
      <w:r w:rsidRPr="00F00AF3">
        <w:rPr>
          <w:rFonts w:ascii="HG丸ｺﾞｼｯｸM-PRO" w:eastAsia="HG丸ｺﾞｼｯｸM-PRO" w:hAnsi="HG丸ｺﾞｼｯｸM-PRO" w:hint="eastAsia"/>
          <w:spacing w:val="-8"/>
          <w:szCs w:val="21"/>
        </w:rPr>
        <w:t>、</w:t>
      </w:r>
      <w:r w:rsidR="00596402">
        <w:rPr>
          <w:rFonts w:ascii="HG丸ｺﾞｼｯｸM-PRO" w:eastAsia="HG丸ｺﾞｼｯｸM-PRO" w:hAnsi="HG丸ｺﾞｼｯｸM-PRO" w:hint="eastAsia"/>
          <w:spacing w:val="-8"/>
          <w:szCs w:val="21"/>
        </w:rPr>
        <w:t>HbA1cの有所見者が増えていますが、</w:t>
      </w:r>
      <w:r w:rsidR="00F108E0">
        <w:rPr>
          <w:rFonts w:ascii="HG丸ｺﾞｼｯｸM-PRO" w:eastAsia="HG丸ｺﾞｼｯｸM-PRO" w:hAnsi="HG丸ｺﾞｼｯｸM-PRO" w:hint="eastAsia"/>
          <w:spacing w:val="-8"/>
          <w:szCs w:val="21"/>
        </w:rPr>
        <w:t>中性脂肪、HDLコレステロール、</w:t>
      </w:r>
      <w:r w:rsidRPr="00F00AF3">
        <w:rPr>
          <w:rFonts w:ascii="HG丸ｺﾞｼｯｸM-PRO" w:eastAsia="HG丸ｺﾞｼｯｸM-PRO" w:hAnsi="HG丸ｺﾞｼｯｸM-PRO" w:hint="eastAsia"/>
          <w:spacing w:val="-8"/>
          <w:szCs w:val="21"/>
        </w:rPr>
        <w:t>LDLコレステロール</w:t>
      </w:r>
      <w:r w:rsidR="00596402">
        <w:rPr>
          <w:rFonts w:ascii="HG丸ｺﾞｼｯｸM-PRO" w:eastAsia="HG丸ｺﾞｼｯｸM-PRO" w:hAnsi="HG丸ｺﾞｼｯｸM-PRO" w:hint="eastAsia"/>
          <w:spacing w:val="-8"/>
          <w:szCs w:val="21"/>
        </w:rPr>
        <w:t>の有所見者は減っています。</w:t>
      </w:r>
    </w:p>
    <w:p w14:paraId="251DB20E" w14:textId="1B551A39" w:rsidR="004130AD" w:rsidRPr="00F00AF3" w:rsidRDefault="004130AD" w:rsidP="001B3580">
      <w:pPr>
        <w:ind w:firstLineChars="200" w:firstLine="420"/>
        <w:rPr>
          <w:rFonts w:ascii="HG丸ｺﾞｼｯｸM-PRO" w:eastAsia="HG丸ｺﾞｼｯｸM-PRO" w:hAnsi="HG丸ｺﾞｼｯｸM-PRO"/>
          <w:szCs w:val="21"/>
        </w:rPr>
      </w:pPr>
    </w:p>
    <w:p w14:paraId="413B6C02" w14:textId="77777777" w:rsidR="004130AD" w:rsidRDefault="004130AD" w:rsidP="001B3580">
      <w:pPr>
        <w:ind w:firstLineChars="200" w:firstLine="420"/>
        <w:rPr>
          <w:rFonts w:ascii="HG丸ｺﾞｼｯｸM-PRO" w:eastAsia="HG丸ｺﾞｼｯｸM-PRO" w:hAnsi="HG丸ｺﾞｼｯｸM-PRO"/>
          <w:szCs w:val="21"/>
        </w:rPr>
      </w:pPr>
    </w:p>
    <w:p w14:paraId="3B4100F0" w14:textId="4F5B535E" w:rsidR="004130AD" w:rsidRPr="00E935C5" w:rsidRDefault="004130AD" w:rsidP="00596402">
      <w:pPr>
        <w:ind w:firstLineChars="400" w:firstLine="840"/>
        <w:rPr>
          <w:rFonts w:ascii="ＭＳ Ｐ明朝" w:eastAsia="ＭＳ Ｐ明朝" w:hAnsi="ＭＳ Ｐ明朝"/>
          <w:szCs w:val="21"/>
        </w:rPr>
      </w:pPr>
      <w:r w:rsidRPr="00E935C5">
        <w:rPr>
          <w:rFonts w:ascii="ＭＳ Ｐ明朝" w:eastAsia="ＭＳ Ｐ明朝" w:hAnsi="ＭＳ Ｐ明朝" w:hint="eastAsia"/>
          <w:szCs w:val="21"/>
        </w:rPr>
        <w:t>図表</w:t>
      </w:r>
      <w:r w:rsidR="00240C36">
        <w:rPr>
          <w:rFonts w:ascii="ＭＳ Ｐ明朝" w:eastAsia="ＭＳ Ｐ明朝" w:hAnsi="ＭＳ Ｐ明朝" w:hint="eastAsia"/>
          <w:szCs w:val="21"/>
        </w:rPr>
        <w:t>12</w:t>
      </w:r>
      <w:r w:rsidRPr="00E935C5">
        <w:rPr>
          <w:rFonts w:ascii="ＭＳ Ｐ明朝" w:eastAsia="ＭＳ Ｐ明朝" w:hAnsi="ＭＳ Ｐ明朝" w:hint="eastAsia"/>
          <w:szCs w:val="21"/>
        </w:rPr>
        <w:t xml:space="preserve">　</w:t>
      </w:r>
      <w:r>
        <w:rPr>
          <w:rFonts w:ascii="ＭＳ Ｐ明朝" w:eastAsia="ＭＳ Ｐ明朝" w:hAnsi="ＭＳ Ｐ明朝" w:hint="eastAsia"/>
          <w:szCs w:val="21"/>
        </w:rPr>
        <w:t>健診有所見者の割合の変化（男性）</w:t>
      </w:r>
    </w:p>
    <w:p w14:paraId="543133A3" w14:textId="7D9A1C61" w:rsidR="004130AD" w:rsidRDefault="002F1A09" w:rsidP="001B3580">
      <w:pPr>
        <w:ind w:firstLineChars="200" w:firstLine="420"/>
        <w:rPr>
          <w:rFonts w:ascii="HG丸ｺﾞｼｯｸM-PRO" w:eastAsia="HG丸ｺﾞｼｯｸM-PRO" w:hAnsi="HG丸ｺﾞｼｯｸM-PRO"/>
          <w:szCs w:val="21"/>
        </w:rPr>
      </w:pPr>
      <w:r w:rsidRPr="002F1A09">
        <w:rPr>
          <w:noProof/>
        </w:rPr>
        <w:drawing>
          <wp:anchor distT="0" distB="0" distL="114300" distR="114300" simplePos="0" relativeHeight="251930624" behindDoc="0" locked="0" layoutInCell="1" allowOverlap="1" wp14:anchorId="56E1EAF4" wp14:editId="43F0B1BA">
            <wp:simplePos x="0" y="0"/>
            <wp:positionH relativeFrom="margin">
              <wp:posOffset>535305</wp:posOffset>
            </wp:positionH>
            <wp:positionV relativeFrom="paragraph">
              <wp:posOffset>37465</wp:posOffset>
            </wp:positionV>
            <wp:extent cx="5600700" cy="265747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70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62122" w14:textId="7AF213C1" w:rsidR="004130AD" w:rsidRDefault="004130AD" w:rsidP="001B3580">
      <w:pPr>
        <w:ind w:firstLineChars="200" w:firstLine="420"/>
        <w:rPr>
          <w:rFonts w:ascii="HG丸ｺﾞｼｯｸM-PRO" w:eastAsia="HG丸ｺﾞｼｯｸM-PRO" w:hAnsi="HG丸ｺﾞｼｯｸM-PRO"/>
          <w:szCs w:val="21"/>
        </w:rPr>
      </w:pPr>
    </w:p>
    <w:p w14:paraId="33ECBD70" w14:textId="1C2C41F0" w:rsidR="004130AD" w:rsidRDefault="004130AD" w:rsidP="001B3580">
      <w:pPr>
        <w:ind w:firstLineChars="200" w:firstLine="420"/>
        <w:rPr>
          <w:rFonts w:ascii="HG丸ｺﾞｼｯｸM-PRO" w:eastAsia="HG丸ｺﾞｼｯｸM-PRO" w:hAnsi="HG丸ｺﾞｼｯｸM-PRO"/>
          <w:szCs w:val="21"/>
        </w:rPr>
      </w:pPr>
    </w:p>
    <w:p w14:paraId="68EA5C44" w14:textId="01E292DF" w:rsidR="004130AD" w:rsidRDefault="004130AD" w:rsidP="001B3580">
      <w:pPr>
        <w:ind w:firstLineChars="200" w:firstLine="420"/>
        <w:rPr>
          <w:rFonts w:ascii="HG丸ｺﾞｼｯｸM-PRO" w:eastAsia="HG丸ｺﾞｼｯｸM-PRO" w:hAnsi="HG丸ｺﾞｼｯｸM-PRO"/>
          <w:szCs w:val="21"/>
        </w:rPr>
      </w:pPr>
    </w:p>
    <w:p w14:paraId="6C291348" w14:textId="7ED599AE" w:rsidR="004130AD" w:rsidRDefault="004130AD" w:rsidP="001B3580">
      <w:pPr>
        <w:ind w:firstLineChars="200" w:firstLine="420"/>
        <w:rPr>
          <w:rFonts w:ascii="HG丸ｺﾞｼｯｸM-PRO" w:eastAsia="HG丸ｺﾞｼｯｸM-PRO" w:hAnsi="HG丸ｺﾞｼｯｸM-PRO"/>
          <w:szCs w:val="21"/>
        </w:rPr>
      </w:pPr>
    </w:p>
    <w:p w14:paraId="6375A7F6" w14:textId="33B97D08" w:rsidR="004130AD" w:rsidRDefault="004130AD" w:rsidP="001B3580">
      <w:pPr>
        <w:ind w:firstLineChars="200" w:firstLine="420"/>
        <w:rPr>
          <w:rFonts w:ascii="HG丸ｺﾞｼｯｸM-PRO" w:eastAsia="HG丸ｺﾞｼｯｸM-PRO" w:hAnsi="HG丸ｺﾞｼｯｸM-PRO"/>
          <w:szCs w:val="21"/>
        </w:rPr>
      </w:pPr>
    </w:p>
    <w:p w14:paraId="6DFE6EA0" w14:textId="54E6DE58" w:rsidR="004130AD" w:rsidRDefault="004130AD" w:rsidP="001B3580">
      <w:pPr>
        <w:ind w:firstLineChars="200" w:firstLine="420"/>
        <w:rPr>
          <w:rFonts w:ascii="HG丸ｺﾞｼｯｸM-PRO" w:eastAsia="HG丸ｺﾞｼｯｸM-PRO" w:hAnsi="HG丸ｺﾞｼｯｸM-PRO"/>
          <w:szCs w:val="21"/>
        </w:rPr>
      </w:pPr>
    </w:p>
    <w:p w14:paraId="37ECB74D" w14:textId="0F40DCF1" w:rsidR="004130AD" w:rsidRDefault="004130AD" w:rsidP="001B3580">
      <w:pPr>
        <w:ind w:firstLineChars="200" w:firstLine="420"/>
        <w:rPr>
          <w:rFonts w:ascii="HG丸ｺﾞｼｯｸM-PRO" w:eastAsia="HG丸ｺﾞｼｯｸM-PRO" w:hAnsi="HG丸ｺﾞｼｯｸM-PRO"/>
          <w:szCs w:val="21"/>
        </w:rPr>
      </w:pPr>
    </w:p>
    <w:p w14:paraId="4668C678" w14:textId="3C92B6EC" w:rsidR="004130AD" w:rsidRDefault="004130AD" w:rsidP="001B3580">
      <w:pPr>
        <w:ind w:firstLineChars="200" w:firstLine="420"/>
        <w:rPr>
          <w:rFonts w:ascii="HG丸ｺﾞｼｯｸM-PRO" w:eastAsia="HG丸ｺﾞｼｯｸM-PRO" w:hAnsi="HG丸ｺﾞｼｯｸM-PRO"/>
          <w:szCs w:val="21"/>
        </w:rPr>
      </w:pPr>
    </w:p>
    <w:p w14:paraId="63804097" w14:textId="4A3ADE49" w:rsidR="004130AD" w:rsidRDefault="004130AD" w:rsidP="001B3580">
      <w:pPr>
        <w:ind w:firstLineChars="200" w:firstLine="420"/>
        <w:rPr>
          <w:rFonts w:ascii="HG丸ｺﾞｼｯｸM-PRO" w:eastAsia="HG丸ｺﾞｼｯｸM-PRO" w:hAnsi="HG丸ｺﾞｼｯｸM-PRO"/>
          <w:szCs w:val="21"/>
        </w:rPr>
      </w:pPr>
    </w:p>
    <w:p w14:paraId="4F6E72E8" w14:textId="5B3B06B2" w:rsidR="004130AD" w:rsidRDefault="004130AD" w:rsidP="001B3580">
      <w:pPr>
        <w:ind w:firstLineChars="200" w:firstLine="420"/>
        <w:rPr>
          <w:rFonts w:ascii="HG丸ｺﾞｼｯｸM-PRO" w:eastAsia="HG丸ｺﾞｼｯｸM-PRO" w:hAnsi="HG丸ｺﾞｼｯｸM-PRO"/>
          <w:szCs w:val="21"/>
        </w:rPr>
      </w:pPr>
    </w:p>
    <w:p w14:paraId="027CC165" w14:textId="0713F44B" w:rsidR="004130AD" w:rsidRDefault="004130AD" w:rsidP="001B3580">
      <w:pPr>
        <w:ind w:firstLineChars="200" w:firstLine="420"/>
        <w:rPr>
          <w:rFonts w:ascii="HG丸ｺﾞｼｯｸM-PRO" w:eastAsia="HG丸ｺﾞｼｯｸM-PRO" w:hAnsi="HG丸ｺﾞｼｯｸM-PRO"/>
          <w:szCs w:val="21"/>
        </w:rPr>
      </w:pPr>
    </w:p>
    <w:p w14:paraId="22A694FF" w14:textId="0DB34B55" w:rsidR="004130AD" w:rsidRPr="00E935C5" w:rsidRDefault="004130AD" w:rsidP="00A43BC0">
      <w:pPr>
        <w:ind w:firstLineChars="500" w:firstLine="900"/>
        <w:rPr>
          <w:rFonts w:ascii="ＭＳ Ｐ明朝" w:eastAsia="ＭＳ Ｐ明朝" w:hAnsi="ＭＳ Ｐ明朝"/>
          <w:sz w:val="18"/>
          <w:szCs w:val="18"/>
        </w:rPr>
      </w:pPr>
      <w:r w:rsidRPr="00E935C5">
        <w:rPr>
          <w:rFonts w:ascii="ＭＳ Ｐ明朝" w:eastAsia="ＭＳ Ｐ明朝" w:hAnsi="ＭＳ Ｐ明朝" w:hint="eastAsia"/>
          <w:sz w:val="18"/>
          <w:szCs w:val="18"/>
        </w:rPr>
        <w:t>資料：KDB「</w:t>
      </w:r>
      <w:r>
        <w:rPr>
          <w:rFonts w:ascii="ＭＳ Ｐ明朝" w:eastAsia="ＭＳ Ｐ明朝" w:hAnsi="ＭＳ Ｐ明朝" w:hint="eastAsia"/>
          <w:sz w:val="18"/>
          <w:szCs w:val="18"/>
        </w:rPr>
        <w:t>様式5－2　健診有所見者状況</w:t>
      </w:r>
      <w:r w:rsidRPr="00E935C5">
        <w:rPr>
          <w:rFonts w:ascii="ＭＳ Ｐ明朝" w:eastAsia="ＭＳ Ｐ明朝" w:hAnsi="ＭＳ Ｐ明朝" w:hint="eastAsia"/>
          <w:sz w:val="18"/>
          <w:szCs w:val="18"/>
        </w:rPr>
        <w:t>」（平成29年度～令和元年度）</w:t>
      </w:r>
    </w:p>
    <w:p w14:paraId="238FA85C" w14:textId="6BAEB8C0" w:rsidR="004130AD" w:rsidRPr="004130AD" w:rsidRDefault="004130AD" w:rsidP="001B3580">
      <w:pPr>
        <w:ind w:firstLineChars="200" w:firstLine="420"/>
        <w:rPr>
          <w:rFonts w:ascii="HG丸ｺﾞｼｯｸM-PRO" w:eastAsia="HG丸ｺﾞｼｯｸM-PRO" w:hAnsi="HG丸ｺﾞｼｯｸM-PRO"/>
          <w:szCs w:val="21"/>
        </w:rPr>
      </w:pPr>
    </w:p>
    <w:p w14:paraId="0EA2DD39" w14:textId="0BBC75A1" w:rsidR="004130AD" w:rsidRPr="00E935C5" w:rsidRDefault="004130AD" w:rsidP="00596402">
      <w:pPr>
        <w:ind w:firstLineChars="400" w:firstLine="840"/>
        <w:rPr>
          <w:rFonts w:ascii="ＭＳ Ｐ明朝" w:eastAsia="ＭＳ Ｐ明朝" w:hAnsi="ＭＳ Ｐ明朝"/>
          <w:szCs w:val="21"/>
        </w:rPr>
      </w:pPr>
      <w:r w:rsidRPr="00E935C5">
        <w:rPr>
          <w:rFonts w:ascii="ＭＳ Ｐ明朝" w:eastAsia="ＭＳ Ｐ明朝" w:hAnsi="ＭＳ Ｐ明朝" w:hint="eastAsia"/>
          <w:szCs w:val="21"/>
        </w:rPr>
        <w:t>図表</w:t>
      </w:r>
      <w:r w:rsidR="00240C36">
        <w:rPr>
          <w:rFonts w:ascii="ＭＳ Ｐ明朝" w:eastAsia="ＭＳ Ｐ明朝" w:hAnsi="ＭＳ Ｐ明朝" w:hint="eastAsia"/>
          <w:szCs w:val="21"/>
        </w:rPr>
        <w:t>13</w:t>
      </w:r>
      <w:r w:rsidRPr="00E935C5">
        <w:rPr>
          <w:rFonts w:ascii="ＭＳ Ｐ明朝" w:eastAsia="ＭＳ Ｐ明朝" w:hAnsi="ＭＳ Ｐ明朝" w:hint="eastAsia"/>
          <w:szCs w:val="21"/>
        </w:rPr>
        <w:t xml:space="preserve">　</w:t>
      </w:r>
      <w:r>
        <w:rPr>
          <w:rFonts w:ascii="ＭＳ Ｐ明朝" w:eastAsia="ＭＳ Ｐ明朝" w:hAnsi="ＭＳ Ｐ明朝" w:hint="eastAsia"/>
          <w:szCs w:val="21"/>
        </w:rPr>
        <w:t>健診有所見者の割合の変化（女性）</w:t>
      </w:r>
    </w:p>
    <w:p w14:paraId="34E662CE" w14:textId="7A2C3745" w:rsidR="004130AD" w:rsidRPr="004130AD" w:rsidRDefault="002F1A09" w:rsidP="001B3580">
      <w:pPr>
        <w:ind w:firstLineChars="200" w:firstLine="420"/>
        <w:rPr>
          <w:rFonts w:ascii="HG丸ｺﾞｼｯｸM-PRO" w:eastAsia="HG丸ｺﾞｼｯｸM-PRO" w:hAnsi="HG丸ｺﾞｼｯｸM-PRO"/>
          <w:szCs w:val="21"/>
        </w:rPr>
      </w:pPr>
      <w:r w:rsidRPr="002F1A09">
        <w:rPr>
          <w:noProof/>
        </w:rPr>
        <w:drawing>
          <wp:anchor distT="0" distB="0" distL="114300" distR="114300" simplePos="0" relativeHeight="251931648" behindDoc="0" locked="0" layoutInCell="1" allowOverlap="1" wp14:anchorId="49BC0724" wp14:editId="6A572BE7">
            <wp:simplePos x="0" y="0"/>
            <wp:positionH relativeFrom="column">
              <wp:posOffset>506730</wp:posOffset>
            </wp:positionH>
            <wp:positionV relativeFrom="paragraph">
              <wp:posOffset>56515</wp:posOffset>
            </wp:positionV>
            <wp:extent cx="5591175" cy="2647950"/>
            <wp:effectExtent l="0" t="0" r="952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17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474CE" w14:textId="0D8E7F1C" w:rsidR="004130AD" w:rsidRPr="00A43BC0" w:rsidRDefault="004130AD" w:rsidP="001B3580">
      <w:pPr>
        <w:ind w:firstLineChars="200" w:firstLine="420"/>
        <w:rPr>
          <w:rFonts w:ascii="HG丸ｺﾞｼｯｸM-PRO" w:eastAsia="HG丸ｺﾞｼｯｸM-PRO" w:hAnsi="HG丸ｺﾞｼｯｸM-PRO"/>
          <w:szCs w:val="21"/>
        </w:rPr>
      </w:pPr>
    </w:p>
    <w:p w14:paraId="41183DB7" w14:textId="5A047CF5" w:rsidR="004130AD" w:rsidRDefault="004130AD" w:rsidP="001B3580">
      <w:pPr>
        <w:ind w:firstLineChars="200" w:firstLine="420"/>
        <w:rPr>
          <w:rFonts w:ascii="HG丸ｺﾞｼｯｸM-PRO" w:eastAsia="HG丸ｺﾞｼｯｸM-PRO" w:hAnsi="HG丸ｺﾞｼｯｸM-PRO"/>
          <w:szCs w:val="21"/>
        </w:rPr>
      </w:pPr>
    </w:p>
    <w:p w14:paraId="793A96EC" w14:textId="57BCC65B" w:rsidR="004130AD" w:rsidRDefault="004130AD" w:rsidP="001B3580">
      <w:pPr>
        <w:ind w:firstLineChars="200" w:firstLine="420"/>
        <w:rPr>
          <w:rFonts w:ascii="HG丸ｺﾞｼｯｸM-PRO" w:eastAsia="HG丸ｺﾞｼｯｸM-PRO" w:hAnsi="HG丸ｺﾞｼｯｸM-PRO"/>
          <w:szCs w:val="21"/>
        </w:rPr>
      </w:pPr>
    </w:p>
    <w:p w14:paraId="00127D2F" w14:textId="60592BAB" w:rsidR="004130AD" w:rsidRDefault="004130AD" w:rsidP="001B3580">
      <w:pPr>
        <w:ind w:firstLineChars="200" w:firstLine="420"/>
        <w:rPr>
          <w:rFonts w:ascii="HG丸ｺﾞｼｯｸM-PRO" w:eastAsia="HG丸ｺﾞｼｯｸM-PRO" w:hAnsi="HG丸ｺﾞｼｯｸM-PRO"/>
          <w:szCs w:val="21"/>
        </w:rPr>
      </w:pPr>
    </w:p>
    <w:p w14:paraId="57ED36C8" w14:textId="425B8134" w:rsidR="004130AD" w:rsidRDefault="004130AD" w:rsidP="001B3580">
      <w:pPr>
        <w:ind w:firstLineChars="200" w:firstLine="420"/>
        <w:rPr>
          <w:rFonts w:ascii="HG丸ｺﾞｼｯｸM-PRO" w:eastAsia="HG丸ｺﾞｼｯｸM-PRO" w:hAnsi="HG丸ｺﾞｼｯｸM-PRO"/>
          <w:szCs w:val="21"/>
        </w:rPr>
      </w:pPr>
    </w:p>
    <w:p w14:paraId="4B788CF8" w14:textId="6AC4E134" w:rsidR="004130AD" w:rsidRDefault="004130AD" w:rsidP="001B3580">
      <w:pPr>
        <w:ind w:firstLineChars="200" w:firstLine="420"/>
        <w:rPr>
          <w:rFonts w:ascii="HG丸ｺﾞｼｯｸM-PRO" w:eastAsia="HG丸ｺﾞｼｯｸM-PRO" w:hAnsi="HG丸ｺﾞｼｯｸM-PRO"/>
          <w:szCs w:val="21"/>
        </w:rPr>
      </w:pPr>
    </w:p>
    <w:p w14:paraId="1E00834D" w14:textId="14B9DABF" w:rsidR="004130AD" w:rsidRDefault="004130AD" w:rsidP="001B3580">
      <w:pPr>
        <w:ind w:firstLineChars="200" w:firstLine="420"/>
        <w:rPr>
          <w:rFonts w:ascii="HG丸ｺﾞｼｯｸM-PRO" w:eastAsia="HG丸ｺﾞｼｯｸM-PRO" w:hAnsi="HG丸ｺﾞｼｯｸM-PRO"/>
          <w:szCs w:val="21"/>
        </w:rPr>
      </w:pPr>
    </w:p>
    <w:p w14:paraId="39098696" w14:textId="3D7D00FC" w:rsidR="004130AD" w:rsidRDefault="004130AD" w:rsidP="001B3580">
      <w:pPr>
        <w:ind w:firstLineChars="200" w:firstLine="420"/>
        <w:rPr>
          <w:rFonts w:ascii="HG丸ｺﾞｼｯｸM-PRO" w:eastAsia="HG丸ｺﾞｼｯｸM-PRO" w:hAnsi="HG丸ｺﾞｼｯｸM-PRO"/>
          <w:szCs w:val="21"/>
        </w:rPr>
      </w:pPr>
    </w:p>
    <w:p w14:paraId="7F9B8AE0" w14:textId="0D2BB095" w:rsidR="004130AD" w:rsidRDefault="004130AD" w:rsidP="001B3580">
      <w:pPr>
        <w:ind w:firstLineChars="200" w:firstLine="420"/>
        <w:rPr>
          <w:rFonts w:ascii="HG丸ｺﾞｼｯｸM-PRO" w:eastAsia="HG丸ｺﾞｼｯｸM-PRO" w:hAnsi="HG丸ｺﾞｼｯｸM-PRO"/>
          <w:szCs w:val="21"/>
        </w:rPr>
      </w:pPr>
    </w:p>
    <w:p w14:paraId="60220BAF" w14:textId="15272453" w:rsidR="004130AD" w:rsidRDefault="004130AD" w:rsidP="001B3580">
      <w:pPr>
        <w:ind w:firstLineChars="200" w:firstLine="420"/>
        <w:rPr>
          <w:rFonts w:ascii="HG丸ｺﾞｼｯｸM-PRO" w:eastAsia="HG丸ｺﾞｼｯｸM-PRO" w:hAnsi="HG丸ｺﾞｼｯｸM-PRO"/>
          <w:szCs w:val="21"/>
        </w:rPr>
      </w:pPr>
    </w:p>
    <w:p w14:paraId="19A93F46" w14:textId="0CED1FF9" w:rsidR="004130AD" w:rsidRDefault="004130AD" w:rsidP="001B3580">
      <w:pPr>
        <w:ind w:firstLineChars="200" w:firstLine="420"/>
        <w:rPr>
          <w:rFonts w:ascii="HG丸ｺﾞｼｯｸM-PRO" w:eastAsia="HG丸ｺﾞｼｯｸM-PRO" w:hAnsi="HG丸ｺﾞｼｯｸM-PRO"/>
          <w:szCs w:val="21"/>
        </w:rPr>
      </w:pPr>
    </w:p>
    <w:p w14:paraId="3CE999EF" w14:textId="77777777" w:rsidR="004130AD" w:rsidRPr="00E935C5" w:rsidRDefault="004130AD" w:rsidP="00596402">
      <w:pPr>
        <w:ind w:firstLineChars="500" w:firstLine="900"/>
        <w:rPr>
          <w:rFonts w:ascii="ＭＳ Ｐ明朝" w:eastAsia="ＭＳ Ｐ明朝" w:hAnsi="ＭＳ Ｐ明朝"/>
          <w:sz w:val="18"/>
          <w:szCs w:val="18"/>
        </w:rPr>
      </w:pPr>
      <w:r w:rsidRPr="00E935C5">
        <w:rPr>
          <w:rFonts w:ascii="ＭＳ Ｐ明朝" w:eastAsia="ＭＳ Ｐ明朝" w:hAnsi="ＭＳ Ｐ明朝" w:hint="eastAsia"/>
          <w:sz w:val="18"/>
          <w:szCs w:val="18"/>
        </w:rPr>
        <w:t>資料：KDB「</w:t>
      </w:r>
      <w:r>
        <w:rPr>
          <w:rFonts w:ascii="ＭＳ Ｐ明朝" w:eastAsia="ＭＳ Ｐ明朝" w:hAnsi="ＭＳ Ｐ明朝" w:hint="eastAsia"/>
          <w:sz w:val="18"/>
          <w:szCs w:val="18"/>
        </w:rPr>
        <w:t>様式5－2　健診有所見者状況</w:t>
      </w:r>
      <w:r w:rsidRPr="00E935C5">
        <w:rPr>
          <w:rFonts w:ascii="ＭＳ Ｐ明朝" w:eastAsia="ＭＳ Ｐ明朝" w:hAnsi="ＭＳ Ｐ明朝" w:hint="eastAsia"/>
          <w:sz w:val="18"/>
          <w:szCs w:val="18"/>
        </w:rPr>
        <w:t>」（平成29年度～令和元年度）</w:t>
      </w:r>
    </w:p>
    <w:p w14:paraId="7FF04821" w14:textId="400C0E6D" w:rsidR="004130AD" w:rsidRPr="004130AD" w:rsidRDefault="004130AD" w:rsidP="001B3580">
      <w:pPr>
        <w:ind w:firstLineChars="200" w:firstLine="420"/>
        <w:rPr>
          <w:rFonts w:ascii="HG丸ｺﾞｼｯｸM-PRO" w:eastAsia="HG丸ｺﾞｼｯｸM-PRO" w:hAnsi="HG丸ｺﾞｼｯｸM-PRO"/>
          <w:szCs w:val="21"/>
        </w:rPr>
      </w:pPr>
    </w:p>
    <w:p w14:paraId="29924FEE" w14:textId="6D111940" w:rsidR="004130AD" w:rsidRDefault="004130AD" w:rsidP="001B3580">
      <w:pPr>
        <w:ind w:firstLineChars="200" w:firstLine="420"/>
        <w:rPr>
          <w:rFonts w:ascii="HG丸ｺﾞｼｯｸM-PRO" w:eastAsia="HG丸ｺﾞｼｯｸM-PRO" w:hAnsi="HG丸ｺﾞｼｯｸM-PRO"/>
          <w:szCs w:val="21"/>
        </w:rPr>
      </w:pPr>
    </w:p>
    <w:p w14:paraId="4402AA81" w14:textId="3553F340" w:rsidR="004130AD" w:rsidRDefault="004130AD" w:rsidP="001B3580">
      <w:pPr>
        <w:ind w:firstLineChars="200" w:firstLine="420"/>
        <w:rPr>
          <w:rFonts w:ascii="HG丸ｺﾞｼｯｸM-PRO" w:eastAsia="HG丸ｺﾞｼｯｸM-PRO" w:hAnsi="HG丸ｺﾞｼｯｸM-PRO"/>
          <w:szCs w:val="21"/>
        </w:rPr>
      </w:pPr>
    </w:p>
    <w:p w14:paraId="70A7B6AA" w14:textId="6D177E7B" w:rsidR="004130AD" w:rsidRDefault="004130AD" w:rsidP="001B3580">
      <w:pPr>
        <w:ind w:firstLineChars="200" w:firstLine="420"/>
        <w:rPr>
          <w:rFonts w:ascii="HG丸ｺﾞｼｯｸM-PRO" w:eastAsia="HG丸ｺﾞｼｯｸM-PRO" w:hAnsi="HG丸ｺﾞｼｯｸM-PRO"/>
          <w:szCs w:val="21"/>
        </w:rPr>
      </w:pPr>
    </w:p>
    <w:p w14:paraId="395C3616" w14:textId="2193B825" w:rsidR="004130AD" w:rsidRDefault="004130AD" w:rsidP="001B3580">
      <w:pPr>
        <w:ind w:firstLineChars="200" w:firstLine="420"/>
        <w:rPr>
          <w:rFonts w:ascii="HG丸ｺﾞｼｯｸM-PRO" w:eastAsia="HG丸ｺﾞｼｯｸM-PRO" w:hAnsi="HG丸ｺﾞｼｯｸM-PRO"/>
          <w:szCs w:val="21"/>
        </w:rPr>
      </w:pPr>
    </w:p>
    <w:p w14:paraId="448DB8C7" w14:textId="0FE7735B" w:rsidR="001B3580" w:rsidRPr="000E2658" w:rsidRDefault="001B3580" w:rsidP="001B3580">
      <w:pPr>
        <w:ind w:firstLineChars="200" w:firstLine="420"/>
        <w:rPr>
          <w:rFonts w:ascii="HG丸ｺﾞｼｯｸM-PRO" w:eastAsia="HG丸ｺﾞｼｯｸM-PRO" w:hAnsi="HG丸ｺﾞｼｯｸM-PRO"/>
          <w:szCs w:val="21"/>
        </w:rPr>
      </w:pPr>
      <w:r w:rsidRPr="000E2658">
        <w:rPr>
          <w:rFonts w:ascii="HG丸ｺﾞｼｯｸM-PRO" w:eastAsia="HG丸ｺﾞｼｯｸM-PRO" w:hAnsi="HG丸ｺﾞｼｯｸM-PRO" w:hint="eastAsia"/>
          <w:szCs w:val="21"/>
        </w:rPr>
        <w:lastRenderedPageBreak/>
        <w:t>（</w:t>
      </w:r>
      <w:r w:rsidR="00C46EB4">
        <w:rPr>
          <w:rFonts w:ascii="HG丸ｺﾞｼｯｸM-PRO" w:eastAsia="HG丸ｺﾞｼｯｸM-PRO" w:hAnsi="HG丸ｺﾞｼｯｸM-PRO" w:hint="eastAsia"/>
          <w:szCs w:val="21"/>
        </w:rPr>
        <w:t>５</w:t>
      </w:r>
      <w:r w:rsidRPr="000E265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生活習慣（問診票）の変化</w:t>
      </w:r>
    </w:p>
    <w:p w14:paraId="2CA9FCDD" w14:textId="25137A44" w:rsidR="001B3580" w:rsidRDefault="001B3580" w:rsidP="007B42A7">
      <w:pPr>
        <w:ind w:firstLineChars="100" w:firstLine="210"/>
        <w:rPr>
          <w:rFonts w:ascii="HG丸ｺﾞｼｯｸM-PRO" w:eastAsia="HG丸ｺﾞｼｯｸM-PRO" w:hAnsi="HG丸ｺﾞｼｯｸM-PRO"/>
          <w:szCs w:val="21"/>
        </w:rPr>
      </w:pPr>
      <w:r w:rsidRPr="000E2658">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00F108E0">
        <w:rPr>
          <w:rFonts w:ascii="HG丸ｺﾞｼｯｸM-PRO" w:eastAsia="HG丸ｺﾞｼｯｸM-PRO" w:hAnsi="HG丸ｺﾞｼｯｸM-PRO" w:hint="eastAsia"/>
          <w:szCs w:val="21"/>
        </w:rPr>
        <w:t>「運動習慣」「食習慣(就寝前夕食)」</w:t>
      </w:r>
      <w:r w:rsidR="00EA00C2">
        <w:rPr>
          <w:rFonts w:ascii="HG丸ｺﾞｼｯｸM-PRO" w:eastAsia="HG丸ｺﾞｼｯｸM-PRO" w:hAnsi="HG丸ｺﾞｼｯｸM-PRO" w:hint="eastAsia"/>
          <w:szCs w:val="21"/>
        </w:rPr>
        <w:t>「</w:t>
      </w:r>
      <w:r w:rsidR="00F108E0">
        <w:rPr>
          <w:rFonts w:ascii="HG丸ｺﾞｼｯｸM-PRO" w:eastAsia="HG丸ｺﾞｼｯｸM-PRO" w:hAnsi="HG丸ｺﾞｼｯｸM-PRO" w:hint="eastAsia"/>
          <w:szCs w:val="21"/>
        </w:rPr>
        <w:t>飲酒習慣</w:t>
      </w:r>
      <w:r w:rsidR="00EA00C2">
        <w:rPr>
          <w:rFonts w:ascii="HG丸ｺﾞｼｯｸM-PRO" w:eastAsia="HG丸ｺﾞｼｯｸM-PRO" w:hAnsi="HG丸ｺﾞｼｯｸM-PRO" w:hint="eastAsia"/>
          <w:szCs w:val="21"/>
        </w:rPr>
        <w:t>」</w:t>
      </w:r>
      <w:r w:rsidR="007503D4">
        <w:rPr>
          <w:rFonts w:ascii="HG丸ｺﾞｼｯｸM-PRO" w:eastAsia="HG丸ｺﾞｼｯｸM-PRO" w:hAnsi="HG丸ｺﾞｼｯｸM-PRO" w:hint="eastAsia"/>
          <w:szCs w:val="21"/>
        </w:rPr>
        <w:t>が悪化しています。</w:t>
      </w:r>
    </w:p>
    <w:p w14:paraId="09F4252A" w14:textId="3905836A" w:rsidR="00EA00C2" w:rsidRDefault="00EA00C2" w:rsidP="007B42A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108E0">
        <w:rPr>
          <w:rFonts w:ascii="HG丸ｺﾞｼｯｸM-PRO" w:eastAsia="HG丸ｺﾞｼｯｸM-PRO" w:hAnsi="HG丸ｺﾞｼｯｸM-PRO" w:hint="eastAsia"/>
          <w:szCs w:val="21"/>
        </w:rPr>
        <w:t xml:space="preserve">　</w:t>
      </w:r>
    </w:p>
    <w:p w14:paraId="105674EB" w14:textId="6E45AA75" w:rsidR="001B3580" w:rsidRPr="00EA00C2" w:rsidRDefault="002F1A09" w:rsidP="007503D4">
      <w:pPr>
        <w:ind w:firstLineChars="400" w:firstLine="840"/>
        <w:rPr>
          <w:rFonts w:ascii="ＭＳ Ｐ明朝" w:eastAsia="ＭＳ Ｐ明朝" w:hAnsi="ＭＳ Ｐ明朝"/>
          <w:szCs w:val="21"/>
        </w:rPr>
      </w:pPr>
      <w:r w:rsidRPr="002F1A09">
        <w:rPr>
          <w:noProof/>
        </w:rPr>
        <w:drawing>
          <wp:anchor distT="0" distB="0" distL="114300" distR="114300" simplePos="0" relativeHeight="251932672" behindDoc="0" locked="0" layoutInCell="1" allowOverlap="1" wp14:anchorId="2948DE05" wp14:editId="5B81F4DB">
            <wp:simplePos x="0" y="0"/>
            <wp:positionH relativeFrom="margin">
              <wp:align>center</wp:align>
            </wp:positionH>
            <wp:positionV relativeFrom="paragraph">
              <wp:posOffset>180340</wp:posOffset>
            </wp:positionV>
            <wp:extent cx="5219700" cy="22860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2286000"/>
                    </a:xfrm>
                    <a:prstGeom prst="rect">
                      <a:avLst/>
                    </a:prstGeom>
                    <a:noFill/>
                    <a:ln>
                      <a:noFill/>
                    </a:ln>
                  </pic:spPr>
                </pic:pic>
              </a:graphicData>
            </a:graphic>
            <wp14:sizeRelV relativeFrom="margin">
              <wp14:pctHeight>0</wp14:pctHeight>
            </wp14:sizeRelV>
          </wp:anchor>
        </w:drawing>
      </w:r>
      <w:r w:rsidR="001B3580" w:rsidRPr="00EA00C2">
        <w:rPr>
          <w:rFonts w:ascii="ＭＳ Ｐ明朝" w:eastAsia="ＭＳ Ｐ明朝" w:hAnsi="ＭＳ Ｐ明朝" w:hint="eastAsia"/>
          <w:szCs w:val="21"/>
        </w:rPr>
        <w:t>図</w:t>
      </w:r>
      <w:r w:rsidR="007B42A7" w:rsidRPr="00EA00C2">
        <w:rPr>
          <w:rFonts w:ascii="ＭＳ Ｐ明朝" w:eastAsia="ＭＳ Ｐ明朝" w:hAnsi="ＭＳ Ｐ明朝" w:hint="eastAsia"/>
          <w:szCs w:val="21"/>
        </w:rPr>
        <w:t>表</w:t>
      </w:r>
      <w:r w:rsidR="00596402">
        <w:rPr>
          <w:rFonts w:ascii="ＭＳ Ｐ明朝" w:eastAsia="ＭＳ Ｐ明朝" w:hAnsi="ＭＳ Ｐ明朝" w:hint="eastAsia"/>
          <w:szCs w:val="21"/>
        </w:rPr>
        <w:t>１４</w:t>
      </w:r>
      <w:r w:rsidR="001B3580" w:rsidRPr="00EA00C2">
        <w:rPr>
          <w:rFonts w:ascii="ＭＳ Ｐ明朝" w:eastAsia="ＭＳ Ｐ明朝" w:hAnsi="ＭＳ Ｐ明朝" w:hint="eastAsia"/>
          <w:szCs w:val="21"/>
        </w:rPr>
        <w:t xml:space="preserve">　問診票結果の変化</w:t>
      </w:r>
    </w:p>
    <w:p w14:paraId="5FD00B8C" w14:textId="6EBD467A" w:rsidR="001B3580" w:rsidRDefault="001B3580" w:rsidP="001B3580">
      <w:pPr>
        <w:ind w:firstLineChars="100" w:firstLine="210"/>
        <w:rPr>
          <w:noProof/>
        </w:rPr>
      </w:pPr>
    </w:p>
    <w:p w14:paraId="0C3561E8" w14:textId="28B9A0FB" w:rsidR="007B42A7" w:rsidRDefault="007B42A7" w:rsidP="001B3580">
      <w:pPr>
        <w:ind w:firstLineChars="100" w:firstLine="210"/>
        <w:rPr>
          <w:noProof/>
        </w:rPr>
      </w:pPr>
    </w:p>
    <w:p w14:paraId="20A39202" w14:textId="0ED79877" w:rsidR="007B42A7" w:rsidRDefault="007B42A7" w:rsidP="001B3580">
      <w:pPr>
        <w:ind w:firstLineChars="100" w:firstLine="210"/>
        <w:rPr>
          <w:noProof/>
        </w:rPr>
      </w:pPr>
    </w:p>
    <w:p w14:paraId="312D113A" w14:textId="23EE9939" w:rsidR="007B42A7" w:rsidRPr="00C87E14" w:rsidRDefault="007B42A7" w:rsidP="001B3580">
      <w:pPr>
        <w:ind w:firstLineChars="100" w:firstLine="210"/>
        <w:rPr>
          <w:rFonts w:ascii="HG丸ｺﾞｼｯｸM-PRO" w:eastAsia="HG丸ｺﾞｼｯｸM-PRO" w:hAnsi="HG丸ｺﾞｼｯｸM-PRO"/>
          <w:szCs w:val="21"/>
        </w:rPr>
      </w:pPr>
    </w:p>
    <w:p w14:paraId="4B57F232" w14:textId="122CD7E2" w:rsidR="001B3580" w:rsidRDefault="001B3580" w:rsidP="001B3580">
      <w:pPr>
        <w:ind w:firstLineChars="100" w:firstLine="210"/>
        <w:rPr>
          <w:rFonts w:ascii="HG丸ｺﾞｼｯｸM-PRO" w:eastAsia="HG丸ｺﾞｼｯｸM-PRO" w:hAnsi="HG丸ｺﾞｼｯｸM-PRO"/>
          <w:szCs w:val="21"/>
        </w:rPr>
      </w:pPr>
    </w:p>
    <w:p w14:paraId="07F33711" w14:textId="208BEF80" w:rsidR="001B3580" w:rsidRDefault="001B3580" w:rsidP="001B3580">
      <w:pPr>
        <w:ind w:firstLineChars="100" w:firstLine="210"/>
        <w:rPr>
          <w:rFonts w:ascii="HG丸ｺﾞｼｯｸM-PRO" w:eastAsia="HG丸ｺﾞｼｯｸM-PRO" w:hAnsi="HG丸ｺﾞｼｯｸM-PRO"/>
          <w:szCs w:val="21"/>
        </w:rPr>
      </w:pPr>
    </w:p>
    <w:p w14:paraId="189444EB" w14:textId="4D7BCC62" w:rsidR="001B3580" w:rsidRPr="00F108E0" w:rsidRDefault="001B3580" w:rsidP="001B3580">
      <w:pPr>
        <w:ind w:firstLineChars="100" w:firstLine="210"/>
        <w:rPr>
          <w:rFonts w:ascii="HG丸ｺﾞｼｯｸM-PRO" w:eastAsia="HG丸ｺﾞｼｯｸM-PRO" w:hAnsi="HG丸ｺﾞｼｯｸM-PRO"/>
          <w:szCs w:val="21"/>
        </w:rPr>
      </w:pPr>
    </w:p>
    <w:p w14:paraId="0B24B8A0" w14:textId="03BEA47E" w:rsidR="001B3580" w:rsidRDefault="001B3580" w:rsidP="001B3580">
      <w:pPr>
        <w:ind w:firstLineChars="100" w:firstLine="210"/>
        <w:rPr>
          <w:rFonts w:ascii="HG丸ｺﾞｼｯｸM-PRO" w:eastAsia="HG丸ｺﾞｼｯｸM-PRO" w:hAnsi="HG丸ｺﾞｼｯｸM-PRO"/>
          <w:szCs w:val="21"/>
        </w:rPr>
      </w:pPr>
    </w:p>
    <w:p w14:paraId="1ACB9005" w14:textId="4E3861F0" w:rsidR="001B3580" w:rsidRDefault="001B3580" w:rsidP="001B3580">
      <w:pPr>
        <w:ind w:firstLineChars="100" w:firstLine="210"/>
        <w:rPr>
          <w:rFonts w:ascii="HG丸ｺﾞｼｯｸM-PRO" w:eastAsia="HG丸ｺﾞｼｯｸM-PRO" w:hAnsi="HG丸ｺﾞｼｯｸM-PRO"/>
          <w:szCs w:val="21"/>
        </w:rPr>
      </w:pPr>
    </w:p>
    <w:p w14:paraId="0E60C4A5" w14:textId="7497CC08" w:rsidR="001B3580" w:rsidRDefault="001B3580" w:rsidP="001B3580">
      <w:pPr>
        <w:ind w:firstLineChars="100" w:firstLine="210"/>
        <w:rPr>
          <w:rFonts w:ascii="HG丸ｺﾞｼｯｸM-PRO" w:eastAsia="HG丸ｺﾞｼｯｸM-PRO" w:hAnsi="HG丸ｺﾞｼｯｸM-PRO"/>
          <w:szCs w:val="21"/>
        </w:rPr>
      </w:pPr>
    </w:p>
    <w:p w14:paraId="3F9912E0" w14:textId="649FE7BC" w:rsidR="007B42A7" w:rsidRPr="00EA00C2" w:rsidRDefault="001B3580" w:rsidP="00596402">
      <w:pPr>
        <w:ind w:firstLineChars="100" w:firstLine="210"/>
        <w:rPr>
          <w:rFonts w:ascii="ＭＳ Ｐ明朝" w:eastAsia="ＭＳ Ｐ明朝" w:hAnsi="ＭＳ Ｐ明朝"/>
          <w:sz w:val="18"/>
          <w:szCs w:val="18"/>
        </w:rPr>
      </w:pPr>
      <w:r>
        <w:rPr>
          <w:rFonts w:ascii="HG丸ｺﾞｼｯｸM-PRO" w:eastAsia="HG丸ｺﾞｼｯｸM-PRO" w:hAnsi="HG丸ｺﾞｼｯｸM-PRO" w:hint="eastAsia"/>
          <w:szCs w:val="21"/>
        </w:rPr>
        <w:t xml:space="preserve">　　　</w:t>
      </w:r>
      <w:r w:rsidR="007B42A7" w:rsidRPr="00EA00C2">
        <w:rPr>
          <w:rFonts w:ascii="ＭＳ Ｐ明朝" w:eastAsia="ＭＳ Ｐ明朝" w:hAnsi="ＭＳ Ｐ明朝" w:hint="eastAsia"/>
          <w:sz w:val="18"/>
          <w:szCs w:val="18"/>
        </w:rPr>
        <w:t>資料：KDB「地域の全体像の把握」（平成</w:t>
      </w:r>
      <w:r w:rsidR="00EA00C2">
        <w:rPr>
          <w:rFonts w:ascii="ＭＳ Ｐ明朝" w:eastAsia="ＭＳ Ｐ明朝" w:hAnsi="ＭＳ Ｐ明朝" w:hint="eastAsia"/>
          <w:sz w:val="18"/>
          <w:szCs w:val="18"/>
        </w:rPr>
        <w:t>２９</w:t>
      </w:r>
      <w:r w:rsidR="007B42A7" w:rsidRPr="00EA00C2">
        <w:rPr>
          <w:rFonts w:ascii="ＭＳ Ｐ明朝" w:eastAsia="ＭＳ Ｐ明朝" w:hAnsi="ＭＳ Ｐ明朝" w:hint="eastAsia"/>
          <w:sz w:val="18"/>
          <w:szCs w:val="18"/>
        </w:rPr>
        <w:t>年度～令和元年度）</w:t>
      </w:r>
    </w:p>
    <w:p w14:paraId="7A83A294" w14:textId="3F818222" w:rsidR="00EA00C2" w:rsidRDefault="00F108E0" w:rsidP="007B42A7">
      <w:pPr>
        <w:ind w:firstLineChars="450" w:firstLine="810"/>
        <w:rPr>
          <w:rFonts w:ascii="ＭＳ 明朝" w:eastAsia="ＭＳ 明朝" w:hAnsi="ＭＳ 明朝" w:cs="ＭＳ 明朝"/>
          <w:sz w:val="18"/>
          <w:szCs w:val="18"/>
        </w:rPr>
      </w:pPr>
      <w:r>
        <w:rPr>
          <w:rFonts w:ascii="ＭＳ 明朝" w:eastAsia="ＭＳ 明朝" w:hAnsi="ＭＳ 明朝" w:cs="ＭＳ 明朝" w:hint="eastAsia"/>
          <w:sz w:val="18"/>
          <w:szCs w:val="18"/>
        </w:rPr>
        <w:t>㊟</w:t>
      </w:r>
      <w:r w:rsidRPr="00F108E0">
        <w:rPr>
          <w:rFonts w:ascii="ＭＳ 明朝" w:eastAsia="ＭＳ 明朝" w:hAnsi="ＭＳ 明朝" w:cs="ＭＳ 明朝" w:hint="eastAsia"/>
          <w:sz w:val="16"/>
          <w:szCs w:val="16"/>
        </w:rPr>
        <w:t>＊1</w:t>
      </w:r>
      <w:r>
        <w:rPr>
          <w:rFonts w:ascii="ＭＳ 明朝" w:eastAsia="ＭＳ 明朝" w:hAnsi="ＭＳ 明朝" w:cs="ＭＳ 明朝" w:hint="eastAsia"/>
          <w:sz w:val="16"/>
          <w:szCs w:val="16"/>
        </w:rPr>
        <w:t xml:space="preserve">　</w:t>
      </w:r>
      <w:r>
        <w:rPr>
          <w:rFonts w:ascii="ＭＳ 明朝" w:eastAsia="ＭＳ 明朝" w:hAnsi="ＭＳ 明朝" w:cs="ＭＳ 明朝" w:hint="eastAsia"/>
          <w:sz w:val="18"/>
          <w:szCs w:val="18"/>
        </w:rPr>
        <w:t>運動習慣なし～1日1時間以上の運動なし</w:t>
      </w:r>
    </w:p>
    <w:p w14:paraId="666A3A46" w14:textId="247B4C33" w:rsidR="00F108E0" w:rsidRDefault="00F108E0" w:rsidP="007B42A7">
      <w:pPr>
        <w:ind w:firstLineChars="450" w:firstLine="810"/>
        <w:rPr>
          <w:rFonts w:ascii="HG丸ｺﾞｼｯｸM-PRO" w:eastAsia="HG丸ｺﾞｼｯｸM-PRO" w:hAnsi="HG丸ｺﾞｼｯｸM-PRO"/>
          <w:sz w:val="18"/>
          <w:szCs w:val="18"/>
        </w:rPr>
      </w:pPr>
      <w:r>
        <w:rPr>
          <w:rFonts w:ascii="ＭＳ 明朝" w:eastAsia="ＭＳ 明朝" w:hAnsi="ＭＳ 明朝" w:cs="ＭＳ 明朝" w:hint="eastAsia"/>
          <w:sz w:val="18"/>
          <w:szCs w:val="18"/>
        </w:rPr>
        <w:t xml:space="preserve">　</w:t>
      </w:r>
      <w:r w:rsidRPr="00F108E0">
        <w:rPr>
          <w:rFonts w:ascii="ＭＳ 明朝" w:eastAsia="ＭＳ 明朝" w:hAnsi="ＭＳ 明朝" w:cs="ＭＳ 明朝" w:hint="eastAsia"/>
          <w:sz w:val="16"/>
          <w:szCs w:val="16"/>
        </w:rPr>
        <w:t>＊</w:t>
      </w:r>
      <w:r>
        <w:rPr>
          <w:rFonts w:ascii="ＭＳ 明朝" w:eastAsia="ＭＳ 明朝" w:hAnsi="ＭＳ 明朝" w:cs="ＭＳ 明朝" w:hint="eastAsia"/>
          <w:sz w:val="16"/>
          <w:szCs w:val="16"/>
        </w:rPr>
        <w:t>2　就寝前夕食</w:t>
      </w:r>
      <w:r>
        <w:rPr>
          <w:rFonts w:ascii="ＭＳ 明朝" w:eastAsia="ＭＳ 明朝" w:hAnsi="ＭＳ 明朝" w:cs="ＭＳ 明朝" w:hint="eastAsia"/>
          <w:sz w:val="18"/>
          <w:szCs w:val="18"/>
        </w:rPr>
        <w:t>～週3回以上</w:t>
      </w:r>
      <w:r w:rsidR="00F473AC">
        <w:rPr>
          <w:rFonts w:ascii="ＭＳ 明朝" w:eastAsia="ＭＳ 明朝" w:hAnsi="ＭＳ 明朝" w:cs="ＭＳ 明朝" w:hint="eastAsia"/>
          <w:sz w:val="18"/>
          <w:szCs w:val="18"/>
        </w:rPr>
        <w:t>就寝前2時間以内の夕食</w:t>
      </w:r>
    </w:p>
    <w:p w14:paraId="61B060A6" w14:textId="77464397" w:rsidR="00680B61" w:rsidRDefault="00680B61" w:rsidP="007B42A7">
      <w:pPr>
        <w:ind w:firstLineChars="450" w:firstLine="810"/>
        <w:rPr>
          <w:rFonts w:ascii="HG丸ｺﾞｼｯｸM-PRO" w:eastAsia="HG丸ｺﾞｼｯｸM-PRO" w:hAnsi="HG丸ｺﾞｼｯｸM-PRO"/>
          <w:sz w:val="18"/>
          <w:szCs w:val="18"/>
        </w:rPr>
      </w:pPr>
    </w:p>
    <w:p w14:paraId="5D9BDD3B" w14:textId="77777777" w:rsidR="007503D4" w:rsidRPr="00EA00C2" w:rsidRDefault="007503D4" w:rsidP="007B42A7">
      <w:pPr>
        <w:ind w:firstLineChars="450" w:firstLine="810"/>
        <w:rPr>
          <w:rFonts w:ascii="HG丸ｺﾞｼｯｸM-PRO" w:eastAsia="HG丸ｺﾞｼｯｸM-PRO" w:hAnsi="HG丸ｺﾞｼｯｸM-PRO"/>
          <w:sz w:val="18"/>
          <w:szCs w:val="18"/>
        </w:rPr>
      </w:pPr>
    </w:p>
    <w:p w14:paraId="489D8A78" w14:textId="7885D2B7" w:rsidR="001B3580" w:rsidRPr="000E2658" w:rsidRDefault="001B3580" w:rsidP="001B3580">
      <w:pPr>
        <w:ind w:firstLineChars="200" w:firstLine="420"/>
        <w:rPr>
          <w:rFonts w:ascii="HG丸ｺﾞｼｯｸM-PRO" w:eastAsia="HG丸ｺﾞｼｯｸM-PRO" w:hAnsi="HG丸ｺﾞｼｯｸM-PRO"/>
          <w:szCs w:val="21"/>
        </w:rPr>
      </w:pPr>
      <w:r w:rsidRPr="000E2658">
        <w:rPr>
          <w:rFonts w:ascii="HG丸ｺﾞｼｯｸM-PRO" w:eastAsia="HG丸ｺﾞｼｯｸM-PRO" w:hAnsi="HG丸ｺﾞｼｯｸM-PRO" w:hint="eastAsia"/>
          <w:szCs w:val="21"/>
        </w:rPr>
        <w:t>（</w:t>
      </w:r>
      <w:r w:rsidR="00C46EB4">
        <w:rPr>
          <w:rFonts w:ascii="HG丸ｺﾞｼｯｸM-PRO" w:eastAsia="HG丸ｺﾞｼｯｸM-PRO" w:hAnsi="HG丸ｺﾞｼｯｸM-PRO" w:hint="eastAsia"/>
          <w:szCs w:val="21"/>
        </w:rPr>
        <w:t>６</w:t>
      </w:r>
      <w:r w:rsidRPr="000E2658">
        <w:rPr>
          <w:rFonts w:ascii="HG丸ｺﾞｼｯｸM-PRO" w:eastAsia="HG丸ｺﾞｼｯｸM-PRO" w:hAnsi="HG丸ｺﾞｼｯｸM-PRO" w:hint="eastAsia"/>
          <w:szCs w:val="21"/>
        </w:rPr>
        <w:t>）</w:t>
      </w:r>
      <w:bookmarkStart w:id="22" w:name="_Hlk62298140"/>
      <w:r w:rsidR="00680B61">
        <w:rPr>
          <w:rFonts w:ascii="HG丸ｺﾞｼｯｸM-PRO" w:eastAsia="HG丸ｺﾞｼｯｸM-PRO" w:hAnsi="HG丸ｺﾞｼｯｸM-PRO" w:hint="eastAsia"/>
          <w:szCs w:val="21"/>
        </w:rPr>
        <w:t>医療機関非受診率、</w:t>
      </w:r>
      <w:r>
        <w:rPr>
          <w:rFonts w:ascii="HG丸ｺﾞｼｯｸM-PRO" w:eastAsia="HG丸ｺﾞｼｯｸM-PRO" w:hAnsi="HG丸ｺﾞｼｯｸM-PRO" w:hint="eastAsia"/>
          <w:szCs w:val="21"/>
        </w:rPr>
        <w:t>未治療者割合の変化</w:t>
      </w:r>
    </w:p>
    <w:bookmarkEnd w:id="22"/>
    <w:p w14:paraId="4A7B4652" w14:textId="76A3272A" w:rsidR="00F473AC" w:rsidRDefault="001B3580" w:rsidP="001B3580">
      <w:pPr>
        <w:ind w:firstLineChars="100" w:firstLine="210"/>
        <w:rPr>
          <w:rFonts w:ascii="HG丸ｺﾞｼｯｸM-PRO" w:eastAsia="HG丸ｺﾞｼｯｸM-PRO" w:hAnsi="HG丸ｺﾞｼｯｸM-PRO"/>
          <w:szCs w:val="21"/>
        </w:rPr>
      </w:pPr>
      <w:r w:rsidRPr="000E2658">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本</w:t>
      </w:r>
      <w:r w:rsidR="00F473AC">
        <w:rPr>
          <w:rFonts w:ascii="HG丸ｺﾞｼｯｸM-PRO" w:eastAsia="HG丸ｺﾞｼｯｸM-PRO" w:hAnsi="HG丸ｺﾞｼｯｸM-PRO" w:hint="eastAsia"/>
          <w:szCs w:val="21"/>
        </w:rPr>
        <w:t>町</w:t>
      </w:r>
      <w:r w:rsidR="003F645E">
        <w:rPr>
          <w:rFonts w:ascii="HG丸ｺﾞｼｯｸM-PRO" w:eastAsia="HG丸ｺﾞｼｯｸM-PRO" w:hAnsi="HG丸ｺﾞｼｯｸM-PRO" w:hint="eastAsia"/>
          <w:szCs w:val="21"/>
        </w:rPr>
        <w:t>の</w:t>
      </w:r>
      <w:r w:rsidR="00680B61">
        <w:rPr>
          <w:rFonts w:ascii="HG丸ｺﾞｼｯｸM-PRO" w:eastAsia="HG丸ｺﾞｼｯｸM-PRO" w:hAnsi="HG丸ｺﾞｼｯｸM-PRO" w:hint="eastAsia"/>
          <w:szCs w:val="21"/>
        </w:rPr>
        <w:t>医療機関非受診率、未治療者割合</w:t>
      </w:r>
      <w:r>
        <w:rPr>
          <w:rFonts w:ascii="HG丸ｺﾞｼｯｸM-PRO" w:eastAsia="HG丸ｺﾞｼｯｸM-PRO" w:hAnsi="HG丸ｺﾞｼｯｸM-PRO" w:hint="eastAsia"/>
          <w:szCs w:val="21"/>
        </w:rPr>
        <w:t>は、</w:t>
      </w:r>
      <w:r w:rsidR="00F473AC">
        <w:rPr>
          <w:rFonts w:ascii="HG丸ｺﾞｼｯｸM-PRO" w:eastAsia="HG丸ｺﾞｼｯｸM-PRO" w:hAnsi="HG丸ｺﾞｼｯｸM-PRO" w:hint="eastAsia"/>
          <w:szCs w:val="21"/>
        </w:rPr>
        <w:t>青森</w:t>
      </w:r>
      <w:r w:rsidR="00680B61">
        <w:rPr>
          <w:rFonts w:ascii="HG丸ｺﾞｼｯｸM-PRO" w:eastAsia="HG丸ｺﾞｼｯｸM-PRO" w:hAnsi="HG丸ｺﾞｼｯｸM-PRO" w:hint="eastAsia"/>
          <w:szCs w:val="21"/>
        </w:rPr>
        <w:t>県平均</w:t>
      </w:r>
      <w:r w:rsidR="007503D4">
        <w:rPr>
          <w:rFonts w:ascii="HG丸ｺﾞｼｯｸM-PRO" w:eastAsia="HG丸ｺﾞｼｯｸM-PRO" w:hAnsi="HG丸ｺﾞｼｯｸM-PRO" w:hint="eastAsia"/>
          <w:szCs w:val="21"/>
        </w:rPr>
        <w:t>を大きく上回っています。</w:t>
      </w:r>
    </w:p>
    <w:p w14:paraId="53AFD5E8" w14:textId="6ADC091B" w:rsidR="001B3580" w:rsidRDefault="001B3580" w:rsidP="001B3580">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7DFB901A" w14:textId="0AA7A927" w:rsidR="001B3580" w:rsidRPr="00680B61" w:rsidRDefault="003F645E" w:rsidP="00680B61">
      <w:pPr>
        <w:ind w:firstLineChars="300" w:firstLine="630"/>
        <w:rPr>
          <w:rFonts w:ascii="ＭＳ Ｐ明朝" w:eastAsia="ＭＳ Ｐ明朝" w:hAnsi="ＭＳ Ｐ明朝"/>
          <w:szCs w:val="21"/>
        </w:rPr>
      </w:pPr>
      <w:r w:rsidRPr="00680B61">
        <w:rPr>
          <w:rFonts w:ascii="ＭＳ Ｐ明朝" w:eastAsia="ＭＳ Ｐ明朝" w:hAnsi="ＭＳ Ｐ明朝" w:hint="eastAsia"/>
          <w:szCs w:val="21"/>
        </w:rPr>
        <w:t>図表</w:t>
      </w:r>
      <w:r w:rsidR="007503D4">
        <w:rPr>
          <w:rFonts w:ascii="ＭＳ Ｐ明朝" w:eastAsia="ＭＳ Ｐ明朝" w:hAnsi="ＭＳ Ｐ明朝" w:hint="eastAsia"/>
          <w:szCs w:val="21"/>
        </w:rPr>
        <w:t>１５</w:t>
      </w:r>
      <w:r w:rsidRPr="00680B61">
        <w:rPr>
          <w:rFonts w:ascii="ＭＳ Ｐ明朝" w:eastAsia="ＭＳ Ｐ明朝" w:hAnsi="ＭＳ Ｐ明朝" w:hint="eastAsia"/>
          <w:szCs w:val="21"/>
        </w:rPr>
        <w:t xml:space="preserve">　</w:t>
      </w:r>
      <w:r w:rsidR="00680B61" w:rsidRPr="00680B61">
        <w:rPr>
          <w:rFonts w:ascii="ＭＳ Ｐ明朝" w:eastAsia="ＭＳ Ｐ明朝" w:hAnsi="ＭＳ Ｐ明朝" w:hint="eastAsia"/>
          <w:szCs w:val="21"/>
        </w:rPr>
        <w:t>医療機関非受診率、未治療者割合</w:t>
      </w:r>
    </w:p>
    <w:p w14:paraId="36D42EE8" w14:textId="00DA7448" w:rsidR="001B3580" w:rsidRPr="009A2DE3" w:rsidRDefault="007503D4" w:rsidP="001B3580">
      <w:pPr>
        <w:ind w:firstLineChars="100" w:firstLine="210"/>
        <w:rPr>
          <w:noProof/>
        </w:rPr>
      </w:pPr>
      <w:r>
        <w:rPr>
          <w:noProof/>
        </w:rPr>
        <w:drawing>
          <wp:anchor distT="0" distB="0" distL="114300" distR="114300" simplePos="0" relativeHeight="251893760" behindDoc="0" locked="0" layoutInCell="1" allowOverlap="1" wp14:anchorId="57AB8F33" wp14:editId="6953080E">
            <wp:simplePos x="0" y="0"/>
            <wp:positionH relativeFrom="margin">
              <wp:align>right</wp:align>
            </wp:positionH>
            <wp:positionV relativeFrom="paragraph">
              <wp:posOffset>8890</wp:posOffset>
            </wp:positionV>
            <wp:extent cx="5791200" cy="3152775"/>
            <wp:effectExtent l="0" t="0" r="0" b="9525"/>
            <wp:wrapNone/>
            <wp:docPr id="18" name="グラフ 18">
              <a:extLst xmlns:a="http://schemas.openxmlformats.org/drawingml/2006/main">
                <a:ext uri="{FF2B5EF4-FFF2-40B4-BE49-F238E27FC236}">
                  <a16:creationId xmlns:a16="http://schemas.microsoft.com/office/drawing/2014/main" id="{A47AC8DE-C613-4251-9242-CB4C58559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2E3ADE9A" w14:textId="50AF9FF7" w:rsidR="00EA00C2" w:rsidRDefault="00EA00C2" w:rsidP="001B3580">
      <w:pPr>
        <w:ind w:firstLineChars="100" w:firstLine="210"/>
        <w:rPr>
          <w:noProof/>
        </w:rPr>
      </w:pPr>
    </w:p>
    <w:p w14:paraId="7C98A67C" w14:textId="0737E87F" w:rsidR="00EA00C2" w:rsidRDefault="00EA00C2" w:rsidP="001B3580">
      <w:pPr>
        <w:ind w:firstLineChars="100" w:firstLine="210"/>
        <w:rPr>
          <w:noProof/>
        </w:rPr>
      </w:pPr>
    </w:p>
    <w:p w14:paraId="06DF16F3" w14:textId="37800E57" w:rsidR="00EA00C2" w:rsidRDefault="00EA00C2" w:rsidP="001B3580">
      <w:pPr>
        <w:ind w:firstLineChars="100" w:firstLine="210"/>
        <w:rPr>
          <w:noProof/>
        </w:rPr>
      </w:pPr>
    </w:p>
    <w:p w14:paraId="46B303EF" w14:textId="77777777" w:rsidR="00EA00C2" w:rsidRPr="00910CFF" w:rsidRDefault="00EA00C2" w:rsidP="001B3580">
      <w:pPr>
        <w:ind w:firstLineChars="100" w:firstLine="210"/>
        <w:rPr>
          <w:rFonts w:ascii="HG丸ｺﾞｼｯｸM-PRO" w:eastAsia="HG丸ｺﾞｼｯｸM-PRO" w:hAnsi="HG丸ｺﾞｼｯｸM-PRO"/>
          <w:szCs w:val="21"/>
        </w:rPr>
      </w:pPr>
    </w:p>
    <w:p w14:paraId="05183EB2" w14:textId="77777777" w:rsidR="001B3580" w:rsidRDefault="001B3580" w:rsidP="001B3580">
      <w:pPr>
        <w:ind w:firstLineChars="100" w:firstLine="210"/>
        <w:rPr>
          <w:rFonts w:ascii="HG丸ｺﾞｼｯｸM-PRO" w:eastAsia="HG丸ｺﾞｼｯｸM-PRO" w:hAnsi="HG丸ｺﾞｼｯｸM-PRO"/>
          <w:szCs w:val="21"/>
        </w:rPr>
      </w:pPr>
    </w:p>
    <w:p w14:paraId="0E29DFED" w14:textId="77777777" w:rsidR="001B3580" w:rsidRDefault="001B3580" w:rsidP="001B3580">
      <w:pPr>
        <w:ind w:firstLineChars="100" w:firstLine="210"/>
        <w:rPr>
          <w:rFonts w:ascii="HG丸ｺﾞｼｯｸM-PRO" w:eastAsia="HG丸ｺﾞｼｯｸM-PRO" w:hAnsi="HG丸ｺﾞｼｯｸM-PRO"/>
          <w:szCs w:val="21"/>
        </w:rPr>
      </w:pPr>
    </w:p>
    <w:p w14:paraId="77802F7B" w14:textId="77777777" w:rsidR="001B3580" w:rsidRDefault="001B3580" w:rsidP="001B3580">
      <w:pPr>
        <w:ind w:firstLineChars="100" w:firstLine="210"/>
        <w:rPr>
          <w:rFonts w:ascii="HG丸ｺﾞｼｯｸM-PRO" w:eastAsia="HG丸ｺﾞｼｯｸM-PRO" w:hAnsi="HG丸ｺﾞｼｯｸM-PRO"/>
          <w:szCs w:val="21"/>
        </w:rPr>
      </w:pPr>
    </w:p>
    <w:p w14:paraId="0BAA7E38" w14:textId="77777777" w:rsidR="001B3580" w:rsidRDefault="001B3580" w:rsidP="001B3580">
      <w:pPr>
        <w:ind w:firstLineChars="100" w:firstLine="210"/>
        <w:rPr>
          <w:rFonts w:ascii="HG丸ｺﾞｼｯｸM-PRO" w:eastAsia="HG丸ｺﾞｼｯｸM-PRO" w:hAnsi="HG丸ｺﾞｼｯｸM-PRO"/>
          <w:szCs w:val="21"/>
        </w:rPr>
      </w:pPr>
    </w:p>
    <w:p w14:paraId="26B8D9A0" w14:textId="77777777" w:rsidR="001B3580" w:rsidRDefault="001B3580" w:rsidP="001B3580">
      <w:pPr>
        <w:ind w:firstLineChars="100" w:firstLine="210"/>
        <w:rPr>
          <w:rFonts w:ascii="HG丸ｺﾞｼｯｸM-PRO" w:eastAsia="HG丸ｺﾞｼｯｸM-PRO" w:hAnsi="HG丸ｺﾞｼｯｸM-PRO"/>
          <w:szCs w:val="21"/>
        </w:rPr>
      </w:pPr>
    </w:p>
    <w:p w14:paraId="1C819A35" w14:textId="77777777" w:rsidR="001B3580" w:rsidRDefault="001B3580" w:rsidP="001B3580">
      <w:pPr>
        <w:ind w:firstLineChars="100" w:firstLine="210"/>
        <w:rPr>
          <w:rFonts w:ascii="HG丸ｺﾞｼｯｸM-PRO" w:eastAsia="HG丸ｺﾞｼｯｸM-PRO" w:hAnsi="HG丸ｺﾞｼｯｸM-PRO"/>
          <w:szCs w:val="21"/>
        </w:rPr>
      </w:pPr>
    </w:p>
    <w:p w14:paraId="787A1558" w14:textId="22AAC975" w:rsidR="001B3580" w:rsidRDefault="001B3580" w:rsidP="001B3580">
      <w:pPr>
        <w:ind w:firstLineChars="100" w:firstLine="210"/>
        <w:rPr>
          <w:rFonts w:ascii="HG丸ｺﾞｼｯｸM-PRO" w:eastAsia="HG丸ｺﾞｼｯｸM-PRO" w:hAnsi="HG丸ｺﾞｼｯｸM-PRO"/>
          <w:szCs w:val="21"/>
        </w:rPr>
      </w:pPr>
    </w:p>
    <w:p w14:paraId="0CFF4E9F" w14:textId="2D0F9D68" w:rsidR="007503D4" w:rsidRDefault="007503D4" w:rsidP="001B3580">
      <w:pPr>
        <w:ind w:firstLineChars="100" w:firstLine="210"/>
        <w:rPr>
          <w:rFonts w:ascii="HG丸ｺﾞｼｯｸM-PRO" w:eastAsia="HG丸ｺﾞｼｯｸM-PRO" w:hAnsi="HG丸ｺﾞｼｯｸM-PRO"/>
          <w:szCs w:val="21"/>
        </w:rPr>
      </w:pPr>
    </w:p>
    <w:p w14:paraId="4B1675C6" w14:textId="77777777" w:rsidR="007503D4" w:rsidRPr="007503D4" w:rsidRDefault="007503D4" w:rsidP="001B3580">
      <w:pPr>
        <w:ind w:firstLineChars="100" w:firstLine="210"/>
        <w:rPr>
          <w:rFonts w:ascii="HG丸ｺﾞｼｯｸM-PRO" w:eastAsia="HG丸ｺﾞｼｯｸM-PRO" w:hAnsi="HG丸ｺﾞｼｯｸM-PRO"/>
          <w:szCs w:val="21"/>
        </w:rPr>
      </w:pPr>
    </w:p>
    <w:p w14:paraId="2169A3B4" w14:textId="552DB9DD" w:rsidR="001B3580" w:rsidRPr="00680B61" w:rsidRDefault="001B3580" w:rsidP="00680B61">
      <w:pPr>
        <w:ind w:firstLineChars="200" w:firstLine="420"/>
        <w:rPr>
          <w:rFonts w:ascii="ＭＳ Ｐ明朝" w:eastAsia="ＭＳ Ｐ明朝" w:hAnsi="ＭＳ Ｐ明朝"/>
          <w:sz w:val="18"/>
          <w:szCs w:val="18"/>
        </w:rPr>
      </w:pPr>
      <w:r>
        <w:rPr>
          <w:rFonts w:ascii="HG丸ｺﾞｼｯｸM-PRO" w:eastAsia="HG丸ｺﾞｼｯｸM-PRO" w:hAnsi="HG丸ｺﾞｼｯｸM-PRO" w:hint="eastAsia"/>
          <w:szCs w:val="21"/>
        </w:rPr>
        <w:t xml:space="preserve">　</w:t>
      </w:r>
      <w:r w:rsidRPr="00680B61">
        <w:rPr>
          <w:rFonts w:ascii="ＭＳ Ｐ明朝" w:eastAsia="ＭＳ Ｐ明朝" w:hAnsi="ＭＳ Ｐ明朝" w:hint="eastAsia"/>
          <w:sz w:val="18"/>
          <w:szCs w:val="18"/>
        </w:rPr>
        <w:t>資料：KDB「地域の全体像の把握」（平成</w:t>
      </w:r>
      <w:r w:rsidR="00680B61">
        <w:rPr>
          <w:rFonts w:ascii="ＭＳ Ｐ明朝" w:eastAsia="ＭＳ Ｐ明朝" w:hAnsi="ＭＳ Ｐ明朝" w:hint="eastAsia"/>
          <w:sz w:val="18"/>
          <w:szCs w:val="18"/>
        </w:rPr>
        <w:t>２９</w:t>
      </w:r>
      <w:r w:rsidRPr="00680B61">
        <w:rPr>
          <w:rFonts w:ascii="ＭＳ Ｐ明朝" w:eastAsia="ＭＳ Ｐ明朝" w:hAnsi="ＭＳ Ｐ明朝" w:hint="eastAsia"/>
          <w:sz w:val="18"/>
          <w:szCs w:val="18"/>
        </w:rPr>
        <w:t>年度～令和元年度）</w:t>
      </w:r>
    </w:p>
    <w:p w14:paraId="6CB9EAE8" w14:textId="4A375090" w:rsidR="001B3580" w:rsidRDefault="001B3580" w:rsidP="001B3580">
      <w:pPr>
        <w:ind w:firstLineChars="100" w:firstLine="210"/>
        <w:rPr>
          <w:rFonts w:ascii="ＭＳ Ｐ明朝" w:eastAsia="ＭＳ Ｐ明朝" w:hAnsi="ＭＳ Ｐ明朝"/>
          <w:szCs w:val="21"/>
        </w:rPr>
      </w:pPr>
    </w:p>
    <w:p w14:paraId="471A89FD" w14:textId="6C2266E0" w:rsidR="007503D4" w:rsidRDefault="007503D4" w:rsidP="001B3580">
      <w:pPr>
        <w:ind w:firstLineChars="100" w:firstLine="210"/>
        <w:rPr>
          <w:rFonts w:ascii="ＭＳ Ｐ明朝" w:eastAsia="ＭＳ Ｐ明朝" w:hAnsi="ＭＳ Ｐ明朝"/>
          <w:szCs w:val="21"/>
        </w:rPr>
      </w:pPr>
    </w:p>
    <w:p w14:paraId="7ED1850D" w14:textId="77777777" w:rsidR="007503D4" w:rsidRDefault="007503D4" w:rsidP="001B3580">
      <w:pPr>
        <w:ind w:firstLineChars="100" w:firstLine="210"/>
        <w:rPr>
          <w:rFonts w:ascii="ＭＳ Ｐ明朝" w:eastAsia="ＭＳ Ｐ明朝" w:hAnsi="ＭＳ Ｐ明朝"/>
          <w:szCs w:val="21"/>
        </w:rPr>
      </w:pPr>
    </w:p>
    <w:p w14:paraId="1DD39200" w14:textId="77777777" w:rsidR="001B3580" w:rsidRPr="00180BB3" w:rsidRDefault="001B3580" w:rsidP="001B3580">
      <w:pPr>
        <w:ind w:firstLineChars="100" w:firstLine="220"/>
        <w:rPr>
          <w:rFonts w:ascii="HG丸ｺﾞｼｯｸM-PRO" w:eastAsia="HG丸ｺﾞｼｯｸM-PRO" w:hAnsi="HG丸ｺﾞｼｯｸM-PRO"/>
          <w:sz w:val="22"/>
        </w:rPr>
      </w:pPr>
      <w:bookmarkStart w:id="23" w:name="_Hlk49074949"/>
      <w:r w:rsidRPr="00180BB3">
        <w:rPr>
          <w:rFonts w:ascii="HG丸ｺﾞｼｯｸM-PRO" w:eastAsia="HG丸ｺﾞｼｯｸM-PRO" w:hAnsi="HG丸ｺﾞｼｯｸM-PRO" w:hint="eastAsia"/>
          <w:sz w:val="22"/>
        </w:rPr>
        <w:lastRenderedPageBreak/>
        <w:t>【３】医療費データからみた変化</w:t>
      </w:r>
    </w:p>
    <w:bookmarkEnd w:id="23"/>
    <w:p w14:paraId="5894BDA0" w14:textId="77777777" w:rsidR="001B3580" w:rsidRPr="00180BB3" w:rsidRDefault="001B3580" w:rsidP="001B3580">
      <w:pPr>
        <w:rPr>
          <w:rFonts w:ascii="HG丸ｺﾞｼｯｸM-PRO" w:eastAsia="HG丸ｺﾞｼｯｸM-PRO" w:hAnsi="HG丸ｺﾞｼｯｸM-PRO"/>
          <w:szCs w:val="21"/>
        </w:rPr>
      </w:pPr>
      <w:r w:rsidRPr="00F155E2">
        <w:rPr>
          <w:rFonts w:ascii="HG丸ｺﾞｼｯｸM-PRO" w:eastAsia="HG丸ｺﾞｼｯｸM-PRO" w:hAnsi="HG丸ｺﾞｼｯｸM-PRO" w:hint="eastAsia"/>
          <w:szCs w:val="21"/>
        </w:rPr>
        <w:t xml:space="preserve">　</w:t>
      </w:r>
      <w:r w:rsidRPr="00180BB3">
        <w:rPr>
          <w:rFonts w:ascii="HG丸ｺﾞｼｯｸM-PRO" w:eastAsia="HG丸ｺﾞｼｯｸM-PRO" w:hAnsi="HG丸ｺﾞｼｯｸM-PRO" w:hint="eastAsia"/>
          <w:szCs w:val="21"/>
        </w:rPr>
        <w:t xml:space="preserve">　（１）1人当り医療費</w:t>
      </w:r>
    </w:p>
    <w:p w14:paraId="7CB90585" w14:textId="30712127" w:rsidR="001B098D" w:rsidRPr="001B098D" w:rsidRDefault="001B3580" w:rsidP="001B3580">
      <w:pPr>
        <w:rPr>
          <w:rFonts w:ascii="HG丸ｺﾞｼｯｸM-PRO" w:eastAsia="HG丸ｺﾞｼｯｸM-PRO" w:hAnsi="HG丸ｺﾞｼｯｸM-PRO"/>
          <w:szCs w:val="21"/>
        </w:rPr>
      </w:pPr>
      <w:r w:rsidRPr="00180BB3">
        <w:rPr>
          <w:rFonts w:ascii="HG丸ｺﾞｼｯｸM-PRO" w:eastAsia="HG丸ｺﾞｼｯｸM-PRO" w:hAnsi="HG丸ｺﾞｼｯｸM-PRO" w:hint="eastAsia"/>
          <w:szCs w:val="21"/>
        </w:rPr>
        <w:t xml:space="preserve">　　　　　</w:t>
      </w:r>
      <w:r w:rsidRPr="001B098D">
        <w:rPr>
          <w:rFonts w:ascii="HG丸ｺﾞｼｯｸM-PRO" w:eastAsia="HG丸ｺﾞｼｯｸM-PRO" w:hAnsi="HG丸ｺﾞｼｯｸM-PRO" w:hint="eastAsia"/>
          <w:szCs w:val="21"/>
        </w:rPr>
        <w:t>本</w:t>
      </w:r>
      <w:r w:rsidR="00F473AC">
        <w:rPr>
          <w:rFonts w:ascii="HG丸ｺﾞｼｯｸM-PRO" w:eastAsia="HG丸ｺﾞｼｯｸM-PRO" w:hAnsi="HG丸ｺﾞｼｯｸM-PRO" w:hint="eastAsia"/>
          <w:szCs w:val="21"/>
        </w:rPr>
        <w:t>町</w:t>
      </w:r>
      <w:r w:rsidRPr="001B098D">
        <w:rPr>
          <w:rFonts w:ascii="HG丸ｺﾞｼｯｸM-PRO" w:eastAsia="HG丸ｺﾞｼｯｸM-PRO" w:hAnsi="HG丸ｺﾞｼｯｸM-PRO" w:hint="eastAsia"/>
          <w:szCs w:val="21"/>
        </w:rPr>
        <w:t>の1人当り医療費</w:t>
      </w:r>
      <w:r w:rsidR="007503D4">
        <w:rPr>
          <w:rFonts w:ascii="HG丸ｺﾞｼｯｸM-PRO" w:eastAsia="HG丸ｺﾞｼｯｸM-PRO" w:hAnsi="HG丸ｺﾞｼｯｸM-PRO" w:hint="eastAsia"/>
          <w:szCs w:val="21"/>
        </w:rPr>
        <w:t>および受診率</w:t>
      </w:r>
      <w:r w:rsidRPr="001B098D">
        <w:rPr>
          <w:rFonts w:ascii="HG丸ｺﾞｼｯｸM-PRO" w:eastAsia="HG丸ｺﾞｼｯｸM-PRO" w:hAnsi="HG丸ｺﾞｼｯｸM-PRO" w:hint="eastAsia"/>
          <w:szCs w:val="21"/>
        </w:rPr>
        <w:t>は、</w:t>
      </w:r>
      <w:r w:rsidR="00F473AC">
        <w:rPr>
          <w:rFonts w:ascii="HG丸ｺﾞｼｯｸM-PRO" w:eastAsia="HG丸ｺﾞｼｯｸM-PRO" w:hAnsi="HG丸ｺﾞｼｯｸM-PRO" w:hint="eastAsia"/>
          <w:szCs w:val="21"/>
        </w:rPr>
        <w:t>増加傾向にあり</w:t>
      </w:r>
      <w:r w:rsidR="004E052F">
        <w:rPr>
          <w:rFonts w:ascii="HG丸ｺﾞｼｯｸM-PRO" w:eastAsia="HG丸ｺﾞｼｯｸM-PRO" w:hAnsi="HG丸ｺﾞｼｯｸM-PRO" w:hint="eastAsia"/>
          <w:szCs w:val="21"/>
        </w:rPr>
        <w:t>ます。</w:t>
      </w:r>
    </w:p>
    <w:p w14:paraId="2F42DF64" w14:textId="6A7CE994" w:rsidR="001B3580" w:rsidRPr="001B098D" w:rsidRDefault="001B3580" w:rsidP="001B3580">
      <w:pPr>
        <w:rPr>
          <w:rFonts w:ascii="HG丸ｺﾞｼｯｸM-PRO" w:eastAsia="HG丸ｺﾞｼｯｸM-PRO" w:hAnsi="HG丸ｺﾞｼｯｸM-PRO"/>
          <w:szCs w:val="21"/>
        </w:rPr>
      </w:pPr>
      <w:r w:rsidRPr="001B098D">
        <w:rPr>
          <w:rFonts w:ascii="HG丸ｺﾞｼｯｸM-PRO" w:eastAsia="HG丸ｺﾞｼｯｸM-PRO" w:hAnsi="HG丸ｺﾞｼｯｸM-PRO" w:hint="eastAsia"/>
          <w:szCs w:val="21"/>
        </w:rPr>
        <w:t xml:space="preserve">　　　　　　　　　　</w:t>
      </w:r>
    </w:p>
    <w:p w14:paraId="3380C40A" w14:textId="7F06DC7E" w:rsidR="001B3580" w:rsidRPr="00502959" w:rsidRDefault="007503D4" w:rsidP="001B3580">
      <w:pPr>
        <w:rPr>
          <w:rFonts w:ascii="ＭＳ Ｐ明朝" w:eastAsia="ＭＳ Ｐ明朝" w:hAnsi="ＭＳ Ｐ明朝"/>
          <w:szCs w:val="21"/>
        </w:rPr>
      </w:pPr>
      <w:r>
        <w:rPr>
          <w:noProof/>
        </w:rPr>
        <w:drawing>
          <wp:anchor distT="0" distB="0" distL="114300" distR="114300" simplePos="0" relativeHeight="251894784" behindDoc="0" locked="0" layoutInCell="1" allowOverlap="1" wp14:anchorId="3E23AD27" wp14:editId="03BE6592">
            <wp:simplePos x="0" y="0"/>
            <wp:positionH relativeFrom="margin">
              <wp:align>center</wp:align>
            </wp:positionH>
            <wp:positionV relativeFrom="paragraph">
              <wp:posOffset>218440</wp:posOffset>
            </wp:positionV>
            <wp:extent cx="4471988" cy="2505075"/>
            <wp:effectExtent l="0" t="0" r="5080" b="9525"/>
            <wp:wrapNone/>
            <wp:docPr id="19" name="グラフ 19">
              <a:extLst xmlns:a="http://schemas.openxmlformats.org/drawingml/2006/main">
                <a:ext uri="{FF2B5EF4-FFF2-40B4-BE49-F238E27FC236}">
                  <a16:creationId xmlns:a16="http://schemas.microsoft.com/office/drawing/2014/main" id="{E7250329-A140-48F0-9A5D-29A56D2F6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1B3580" w:rsidRPr="001B098D">
        <w:rPr>
          <w:rFonts w:ascii="HG丸ｺﾞｼｯｸM-PRO" w:eastAsia="HG丸ｺﾞｼｯｸM-PRO" w:hAnsi="HG丸ｺﾞｼｯｸM-PRO" w:hint="eastAsia"/>
          <w:szCs w:val="21"/>
        </w:rPr>
        <w:t xml:space="preserve">　　　</w:t>
      </w:r>
      <w:r w:rsidR="001B3580" w:rsidRPr="00502959">
        <w:rPr>
          <w:rFonts w:ascii="ＭＳ Ｐ明朝" w:eastAsia="ＭＳ Ｐ明朝" w:hAnsi="ＭＳ Ｐ明朝" w:hint="eastAsia"/>
          <w:szCs w:val="21"/>
        </w:rPr>
        <w:t xml:space="preserve">　</w:t>
      </w:r>
      <w:r w:rsidR="00502959">
        <w:rPr>
          <w:rFonts w:ascii="ＭＳ Ｐ明朝" w:eastAsia="ＭＳ Ｐ明朝" w:hAnsi="ＭＳ Ｐ明朝" w:hint="eastAsia"/>
          <w:szCs w:val="21"/>
        </w:rPr>
        <w:t xml:space="preserve">　　　　　</w:t>
      </w:r>
      <w:r w:rsidR="00E83181" w:rsidRPr="00502959">
        <w:rPr>
          <w:rFonts w:ascii="ＭＳ Ｐ明朝" w:eastAsia="ＭＳ Ｐ明朝" w:hAnsi="ＭＳ Ｐ明朝" w:hint="eastAsia"/>
          <w:szCs w:val="21"/>
        </w:rPr>
        <w:t>図表</w:t>
      </w:r>
      <w:r>
        <w:rPr>
          <w:rFonts w:ascii="ＭＳ Ｐ明朝" w:eastAsia="ＭＳ Ｐ明朝" w:hAnsi="ＭＳ Ｐ明朝" w:hint="eastAsia"/>
          <w:szCs w:val="21"/>
        </w:rPr>
        <w:t>１６</w:t>
      </w:r>
      <w:r w:rsidR="001B3580" w:rsidRPr="00502959">
        <w:rPr>
          <w:rFonts w:ascii="ＭＳ Ｐ明朝" w:eastAsia="ＭＳ Ｐ明朝" w:hAnsi="ＭＳ Ｐ明朝" w:hint="eastAsia"/>
          <w:szCs w:val="21"/>
        </w:rPr>
        <w:t xml:space="preserve">　</w:t>
      </w:r>
      <w:r w:rsidR="00502959">
        <w:rPr>
          <w:rFonts w:ascii="ＭＳ Ｐ明朝" w:eastAsia="ＭＳ Ｐ明朝" w:hAnsi="ＭＳ Ｐ明朝" w:hint="eastAsia"/>
          <w:szCs w:val="21"/>
        </w:rPr>
        <w:t xml:space="preserve">　　</w:t>
      </w:r>
      <w:r w:rsidR="001B3580" w:rsidRPr="00502959">
        <w:rPr>
          <w:rFonts w:ascii="ＭＳ Ｐ明朝" w:eastAsia="ＭＳ Ｐ明朝" w:hAnsi="ＭＳ Ｐ明朝" w:hint="eastAsia"/>
          <w:szCs w:val="21"/>
        </w:rPr>
        <w:t>1人当り医療費</w:t>
      </w:r>
      <w:r w:rsidR="00502959">
        <w:rPr>
          <w:rFonts w:ascii="ＭＳ Ｐ明朝" w:eastAsia="ＭＳ Ｐ明朝" w:hAnsi="ＭＳ Ｐ明朝" w:hint="eastAsia"/>
          <w:szCs w:val="21"/>
        </w:rPr>
        <w:t>・受診率</w:t>
      </w:r>
      <w:r w:rsidR="001B3580" w:rsidRPr="00502959">
        <w:rPr>
          <w:rFonts w:ascii="ＭＳ Ｐ明朝" w:eastAsia="ＭＳ Ｐ明朝" w:hAnsi="ＭＳ Ｐ明朝" w:hint="eastAsia"/>
          <w:szCs w:val="21"/>
        </w:rPr>
        <w:t>の推移</w:t>
      </w:r>
      <w:r w:rsidR="00E83181" w:rsidRPr="00502959">
        <w:rPr>
          <w:rFonts w:ascii="ＭＳ Ｐ明朝" w:eastAsia="ＭＳ Ｐ明朝" w:hAnsi="ＭＳ Ｐ明朝" w:hint="eastAsia"/>
          <w:szCs w:val="21"/>
        </w:rPr>
        <w:t xml:space="preserve">　　　　　　　　　　　　　　　　　　　</w:t>
      </w:r>
    </w:p>
    <w:p w14:paraId="6DED7CC3" w14:textId="5FB06569" w:rsidR="001B3580" w:rsidRPr="007503D4" w:rsidRDefault="007503D4" w:rsidP="001B3580">
      <w:pPr>
        <w:rPr>
          <w:rFonts w:ascii="HG丸ｺﾞｼｯｸM-PRO" w:eastAsia="HG丸ｺﾞｼｯｸM-PRO" w:hAnsi="HG丸ｺﾞｼｯｸM-PRO"/>
          <w:szCs w:val="21"/>
        </w:rPr>
      </w:pPr>
      <w:r w:rsidRPr="007503D4">
        <w:rPr>
          <w:rFonts w:ascii="HG丸ｺﾞｼｯｸM-PRO" w:eastAsia="HG丸ｺﾞｼｯｸM-PRO" w:hAnsi="HG丸ｺﾞｼｯｸM-PRO"/>
          <w:noProof/>
          <w:szCs w:val="21"/>
        </w:rPr>
        <mc:AlternateContent>
          <mc:Choice Requires="wps">
            <w:drawing>
              <wp:anchor distT="45720" distB="45720" distL="114300" distR="114300" simplePos="0" relativeHeight="251898880" behindDoc="0" locked="0" layoutInCell="1" allowOverlap="1" wp14:anchorId="45744629" wp14:editId="52C81160">
                <wp:simplePos x="0" y="0"/>
                <wp:positionH relativeFrom="column">
                  <wp:posOffset>1104900</wp:posOffset>
                </wp:positionH>
                <wp:positionV relativeFrom="paragraph">
                  <wp:posOffset>36195</wp:posOffset>
                </wp:positionV>
                <wp:extent cx="361950" cy="281305"/>
                <wp:effectExtent l="0" t="0" r="0" b="4445"/>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1305"/>
                        </a:xfrm>
                        <a:prstGeom prst="rect">
                          <a:avLst/>
                        </a:prstGeom>
                        <a:solidFill>
                          <a:srgbClr val="FFFFFF"/>
                        </a:solidFill>
                        <a:ln w="9525">
                          <a:noFill/>
                          <a:miter lim="800000"/>
                          <a:headEnd/>
                          <a:tailEnd/>
                        </a:ln>
                      </wps:spPr>
                      <wps:txbx>
                        <w:txbxContent>
                          <w:p w14:paraId="4D521B5C" w14:textId="6E7FCA28" w:rsidR="002F1A09" w:rsidRPr="007503D4" w:rsidRDefault="002F1A09" w:rsidP="007503D4">
                            <w:pPr>
                              <w:rPr>
                                <w:rFonts w:ascii="ＭＳ 明朝" w:eastAsia="ＭＳ 明朝" w:hAnsi="ＭＳ 明朝"/>
                                <w:sz w:val="16"/>
                                <w:szCs w:val="16"/>
                              </w:rPr>
                            </w:pPr>
                            <w:r>
                              <w:rPr>
                                <w:rFonts w:ascii="ＭＳ 明朝" w:eastAsia="ＭＳ 明朝" w:hAnsi="ＭＳ 明朝" w:hint="eastAsia"/>
                                <w:sz w:val="16"/>
                                <w:szCs w:val="16"/>
                              </w:rPr>
                              <w:t>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44629" id="_x0000_s1032" type="#_x0000_t202" style="position:absolute;left:0;text-align:left;margin-left:87pt;margin-top:2.85pt;width:28.5pt;height:22.1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" stroked="f">
                <v:textbox>
                  <w:txbxContent>
                    <w:p w14:paraId="4D521B5C" w14:textId="6E7FCA28" w:rsidR="002F1A09" w:rsidRPr="007503D4" w:rsidRDefault="002F1A09" w:rsidP="007503D4">
                      <w:pPr>
                        <w:rPr>
                          <w:rFonts w:ascii="ＭＳ 明朝" w:eastAsia="ＭＳ 明朝" w:hAnsi="ＭＳ 明朝"/>
                          <w:sz w:val="16"/>
                          <w:szCs w:val="16"/>
                        </w:rPr>
                      </w:pPr>
                      <w:r>
                        <w:rPr>
                          <w:rFonts w:ascii="ＭＳ 明朝" w:eastAsia="ＭＳ 明朝" w:hAnsi="ＭＳ 明朝" w:hint="eastAsia"/>
                          <w:sz w:val="16"/>
                          <w:szCs w:val="16"/>
                        </w:rPr>
                        <w:t>円</w:t>
                      </w:r>
                    </w:p>
                  </w:txbxContent>
                </v:textbox>
                <w10:wrap type="square"/>
              </v:shape>
            </w:pict>
          </mc:Fallback>
        </mc:AlternateContent>
      </w:r>
      <w:r w:rsidRPr="007503D4">
        <w:rPr>
          <w:rFonts w:ascii="HG丸ｺﾞｼｯｸM-PRO" w:eastAsia="HG丸ｺﾞｼｯｸM-PRO" w:hAnsi="HG丸ｺﾞｼｯｸM-PRO"/>
          <w:noProof/>
          <w:szCs w:val="21"/>
        </w:rPr>
        <mc:AlternateContent>
          <mc:Choice Requires="wps">
            <w:drawing>
              <wp:anchor distT="45720" distB="45720" distL="114300" distR="114300" simplePos="0" relativeHeight="251896832" behindDoc="0" locked="0" layoutInCell="1" allowOverlap="1" wp14:anchorId="297CD97A" wp14:editId="1D8AA83B">
                <wp:simplePos x="0" y="0"/>
                <wp:positionH relativeFrom="column">
                  <wp:posOffset>4773930</wp:posOffset>
                </wp:positionH>
                <wp:positionV relativeFrom="paragraph">
                  <wp:posOffset>27305</wp:posOffset>
                </wp:positionV>
                <wp:extent cx="361950" cy="281305"/>
                <wp:effectExtent l="0" t="0" r="0" b="4445"/>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1305"/>
                        </a:xfrm>
                        <a:prstGeom prst="rect">
                          <a:avLst/>
                        </a:prstGeom>
                        <a:solidFill>
                          <a:srgbClr val="FFFFFF"/>
                        </a:solidFill>
                        <a:ln w="9525">
                          <a:noFill/>
                          <a:miter lim="800000"/>
                          <a:headEnd/>
                          <a:tailEnd/>
                        </a:ln>
                      </wps:spPr>
                      <wps:txbx>
                        <w:txbxContent>
                          <w:p w14:paraId="1D8F60F8" w14:textId="6EB7F513" w:rsidR="002F1A09" w:rsidRPr="007503D4" w:rsidRDefault="002F1A09">
                            <w:pPr>
                              <w:rPr>
                                <w:rFonts w:ascii="ＭＳ 明朝" w:eastAsia="ＭＳ 明朝" w:hAnsi="ＭＳ 明朝"/>
                                <w:sz w:val="16"/>
                                <w:szCs w:val="16"/>
                              </w:rPr>
                            </w:pPr>
                            <w:r w:rsidRPr="007503D4">
                              <w:rPr>
                                <w:rFonts w:ascii="ＭＳ 明朝" w:eastAsia="ＭＳ 明朝" w:hAnsi="ＭＳ 明朝" w:hint="eastAsia"/>
                                <w:sz w:val="16"/>
                                <w:szCs w:val="16"/>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CD97A" id="_x0000_s1033" type="#_x0000_t202" style="position:absolute;left:0;text-align:left;margin-left:375.9pt;margin-top:2.15pt;width:28.5pt;height:22.1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" stroked="f">
                <v:textbox>
                  <w:txbxContent>
                    <w:p w14:paraId="1D8F60F8" w14:textId="6EB7F513" w:rsidR="002F1A09" w:rsidRPr="007503D4" w:rsidRDefault="002F1A09">
                      <w:pPr>
                        <w:rPr>
                          <w:rFonts w:ascii="ＭＳ 明朝" w:eastAsia="ＭＳ 明朝" w:hAnsi="ＭＳ 明朝"/>
                          <w:sz w:val="16"/>
                          <w:szCs w:val="16"/>
                        </w:rPr>
                      </w:pPr>
                      <w:r w:rsidRPr="007503D4">
                        <w:rPr>
                          <w:rFonts w:ascii="ＭＳ 明朝" w:eastAsia="ＭＳ 明朝" w:hAnsi="ＭＳ 明朝" w:hint="eastAsia"/>
                          <w:sz w:val="16"/>
                          <w:szCs w:val="16"/>
                        </w:rPr>
                        <w:t>人</w:t>
                      </w:r>
                    </w:p>
                  </w:txbxContent>
                </v:textbox>
                <w10:wrap type="square"/>
              </v:shape>
            </w:pict>
          </mc:Fallback>
        </mc:AlternateContent>
      </w:r>
    </w:p>
    <w:p w14:paraId="4AD82978" w14:textId="55EF7D8D" w:rsidR="001B3580" w:rsidRPr="001B098D" w:rsidRDefault="001B3580" w:rsidP="001B3580">
      <w:pPr>
        <w:rPr>
          <w:rFonts w:ascii="HG丸ｺﾞｼｯｸM-PRO" w:eastAsia="HG丸ｺﾞｼｯｸM-PRO" w:hAnsi="HG丸ｺﾞｼｯｸM-PRO"/>
          <w:szCs w:val="21"/>
        </w:rPr>
      </w:pPr>
    </w:p>
    <w:p w14:paraId="61BBB855" w14:textId="77777777" w:rsidR="001B3580" w:rsidRPr="001B098D" w:rsidRDefault="001B3580" w:rsidP="001B3580">
      <w:pPr>
        <w:rPr>
          <w:rFonts w:ascii="HG丸ｺﾞｼｯｸM-PRO" w:eastAsia="HG丸ｺﾞｼｯｸM-PRO" w:hAnsi="HG丸ｺﾞｼｯｸM-PRO"/>
          <w:szCs w:val="21"/>
        </w:rPr>
      </w:pPr>
    </w:p>
    <w:p w14:paraId="799B899D" w14:textId="77777777" w:rsidR="001B3580" w:rsidRPr="001B098D" w:rsidRDefault="001B3580" w:rsidP="001B3580">
      <w:pPr>
        <w:rPr>
          <w:rFonts w:ascii="HG丸ｺﾞｼｯｸM-PRO" w:eastAsia="HG丸ｺﾞｼｯｸM-PRO" w:hAnsi="HG丸ｺﾞｼｯｸM-PRO"/>
          <w:szCs w:val="21"/>
        </w:rPr>
      </w:pPr>
    </w:p>
    <w:p w14:paraId="5EFB4C16" w14:textId="77777777" w:rsidR="001B3580" w:rsidRPr="001B098D" w:rsidRDefault="001B3580" w:rsidP="001B3580">
      <w:pPr>
        <w:rPr>
          <w:rFonts w:ascii="HG丸ｺﾞｼｯｸM-PRO" w:eastAsia="HG丸ｺﾞｼｯｸM-PRO" w:hAnsi="HG丸ｺﾞｼｯｸM-PRO"/>
          <w:szCs w:val="21"/>
        </w:rPr>
      </w:pPr>
    </w:p>
    <w:p w14:paraId="69A2D22A" w14:textId="77777777" w:rsidR="001B3580" w:rsidRPr="001B098D" w:rsidRDefault="001B3580" w:rsidP="001B3580">
      <w:pPr>
        <w:rPr>
          <w:rFonts w:ascii="HG丸ｺﾞｼｯｸM-PRO" w:eastAsia="HG丸ｺﾞｼｯｸM-PRO" w:hAnsi="HG丸ｺﾞｼｯｸM-PRO"/>
          <w:szCs w:val="21"/>
        </w:rPr>
      </w:pPr>
    </w:p>
    <w:p w14:paraId="26657DDC" w14:textId="77777777" w:rsidR="001B3580" w:rsidRPr="001B098D" w:rsidRDefault="001B3580" w:rsidP="001B3580">
      <w:pPr>
        <w:rPr>
          <w:rFonts w:ascii="HG丸ｺﾞｼｯｸM-PRO" w:eastAsia="HG丸ｺﾞｼｯｸM-PRO" w:hAnsi="HG丸ｺﾞｼｯｸM-PRO"/>
          <w:szCs w:val="21"/>
        </w:rPr>
      </w:pPr>
    </w:p>
    <w:p w14:paraId="1E9A2A47" w14:textId="77777777" w:rsidR="001B3580" w:rsidRPr="001B098D" w:rsidRDefault="001B3580" w:rsidP="001B3580">
      <w:pPr>
        <w:rPr>
          <w:rFonts w:ascii="HG丸ｺﾞｼｯｸM-PRO" w:eastAsia="HG丸ｺﾞｼｯｸM-PRO" w:hAnsi="HG丸ｺﾞｼｯｸM-PRO"/>
          <w:szCs w:val="21"/>
        </w:rPr>
      </w:pPr>
    </w:p>
    <w:p w14:paraId="1B54B8F7" w14:textId="77777777" w:rsidR="001B3580" w:rsidRPr="001B098D" w:rsidRDefault="001B3580" w:rsidP="001B3580">
      <w:pPr>
        <w:rPr>
          <w:rFonts w:ascii="HG丸ｺﾞｼｯｸM-PRO" w:eastAsia="HG丸ｺﾞｼｯｸM-PRO" w:hAnsi="HG丸ｺﾞｼｯｸM-PRO"/>
          <w:szCs w:val="21"/>
        </w:rPr>
      </w:pPr>
    </w:p>
    <w:p w14:paraId="1C48A709" w14:textId="77777777" w:rsidR="001B3580" w:rsidRPr="001B098D" w:rsidRDefault="001B3580" w:rsidP="001B3580">
      <w:pPr>
        <w:rPr>
          <w:rFonts w:ascii="HG丸ｺﾞｼｯｸM-PRO" w:eastAsia="HG丸ｺﾞｼｯｸM-PRO" w:hAnsi="HG丸ｺﾞｼｯｸM-PRO"/>
          <w:szCs w:val="21"/>
        </w:rPr>
      </w:pPr>
    </w:p>
    <w:p w14:paraId="2A3CCCCD" w14:textId="69F154E2" w:rsidR="001B3580" w:rsidRDefault="001B3580" w:rsidP="001B3580">
      <w:pPr>
        <w:rPr>
          <w:rFonts w:ascii="HG丸ｺﾞｼｯｸM-PRO" w:eastAsia="HG丸ｺﾞｼｯｸM-PRO" w:hAnsi="HG丸ｺﾞｼｯｸM-PRO"/>
          <w:szCs w:val="21"/>
        </w:rPr>
      </w:pPr>
    </w:p>
    <w:p w14:paraId="073C3886" w14:textId="2AB18E16" w:rsidR="001B098D" w:rsidRPr="00502959" w:rsidRDefault="00502959" w:rsidP="001B3580">
      <w:pPr>
        <w:rPr>
          <w:rFonts w:ascii="ＭＳ Ｐ明朝" w:eastAsia="ＭＳ Ｐ明朝" w:hAnsi="ＭＳ Ｐ明朝"/>
          <w:sz w:val="18"/>
          <w:szCs w:val="18"/>
        </w:rPr>
      </w:pPr>
      <w:r>
        <w:rPr>
          <w:rFonts w:ascii="HG丸ｺﾞｼｯｸM-PRO" w:eastAsia="HG丸ｺﾞｼｯｸM-PRO" w:hAnsi="HG丸ｺﾞｼｯｸM-PRO" w:hint="eastAsia"/>
          <w:szCs w:val="21"/>
        </w:rPr>
        <w:t xml:space="preserve">　　　　　</w:t>
      </w:r>
      <w:r w:rsidRPr="00502959">
        <w:rPr>
          <w:rFonts w:ascii="HG丸ｺﾞｼｯｸM-PRO" w:eastAsia="HG丸ｺﾞｼｯｸM-PRO" w:hAnsi="HG丸ｺﾞｼｯｸM-PRO" w:hint="eastAsia"/>
          <w:sz w:val="18"/>
          <w:szCs w:val="18"/>
        </w:rPr>
        <w:t xml:space="preserve">　</w:t>
      </w:r>
      <w:r w:rsidRPr="00502959">
        <w:rPr>
          <w:rFonts w:ascii="ＭＳ Ｐ明朝" w:eastAsia="ＭＳ Ｐ明朝" w:hAnsi="ＭＳ Ｐ明朝" w:hint="eastAsia"/>
          <w:sz w:val="18"/>
          <w:szCs w:val="18"/>
        </w:rPr>
        <w:t xml:space="preserve">　資料：KDB「健診・医療・介護データからみる地域の健康課題」（平成２９年度～令和元年度）</w:t>
      </w:r>
    </w:p>
    <w:p w14:paraId="00AE0CB4" w14:textId="3B9B0029" w:rsidR="001B098D" w:rsidRDefault="001B3580" w:rsidP="001B098D">
      <w:pPr>
        <w:ind w:firstLineChars="100" w:firstLine="210"/>
        <w:rPr>
          <w:rFonts w:ascii="ＭＳ Ｐ明朝" w:eastAsia="ＭＳ Ｐ明朝" w:hAnsi="ＭＳ Ｐ明朝"/>
          <w:szCs w:val="21"/>
        </w:rPr>
      </w:pPr>
      <w:r w:rsidRPr="00502959">
        <w:rPr>
          <w:rFonts w:ascii="ＭＳ Ｐ明朝" w:eastAsia="ＭＳ Ｐ明朝" w:hAnsi="ＭＳ Ｐ明朝" w:hint="eastAsia"/>
          <w:szCs w:val="21"/>
        </w:rPr>
        <w:t xml:space="preserve">　　</w:t>
      </w:r>
    </w:p>
    <w:p w14:paraId="4461EFAD" w14:textId="77777777" w:rsidR="004E052F" w:rsidRPr="00502959" w:rsidRDefault="004E052F" w:rsidP="001B098D">
      <w:pPr>
        <w:ind w:firstLineChars="100" w:firstLine="180"/>
        <w:rPr>
          <w:rFonts w:ascii="ＭＳ Ｐ明朝" w:eastAsia="ＭＳ Ｐ明朝" w:hAnsi="ＭＳ Ｐ明朝"/>
          <w:sz w:val="18"/>
          <w:szCs w:val="18"/>
        </w:rPr>
      </w:pPr>
    </w:p>
    <w:p w14:paraId="21C5DB2F" w14:textId="4326EDFB" w:rsidR="001B3580" w:rsidRPr="00F155E2" w:rsidRDefault="001B3580" w:rsidP="001B3580">
      <w:pPr>
        <w:rPr>
          <w:rFonts w:ascii="HG丸ｺﾞｼｯｸM-PRO" w:eastAsia="HG丸ｺﾞｼｯｸM-PRO" w:hAnsi="HG丸ｺﾞｼｯｸM-PRO"/>
          <w:sz w:val="22"/>
        </w:rPr>
      </w:pPr>
      <w:r w:rsidRPr="00F155E2">
        <w:rPr>
          <w:rFonts w:ascii="HG丸ｺﾞｼｯｸM-PRO" w:eastAsia="HG丸ｺﾞｼｯｸM-PRO" w:hAnsi="HG丸ｺﾞｼｯｸM-PRO" w:hint="eastAsia"/>
          <w:szCs w:val="21"/>
        </w:rPr>
        <w:t xml:space="preserve">　　</w:t>
      </w:r>
      <w:bookmarkStart w:id="24" w:name="_Hlk45784103"/>
      <w:r w:rsidRPr="00F155E2">
        <w:rPr>
          <w:rFonts w:ascii="HG丸ｺﾞｼｯｸM-PRO" w:eastAsia="HG丸ｺﾞｼｯｸM-PRO" w:hAnsi="HG丸ｺﾞｼｯｸM-PRO" w:hint="eastAsia"/>
          <w:sz w:val="22"/>
        </w:rPr>
        <w:t>（</w:t>
      </w:r>
      <w:r w:rsidR="00C70431">
        <w:rPr>
          <w:rFonts w:ascii="HG丸ｺﾞｼｯｸM-PRO" w:eastAsia="HG丸ｺﾞｼｯｸM-PRO" w:hAnsi="HG丸ｺﾞｼｯｸM-PRO" w:hint="eastAsia"/>
          <w:sz w:val="22"/>
        </w:rPr>
        <w:t>２</w:t>
      </w:r>
      <w:r w:rsidRPr="00F155E2">
        <w:rPr>
          <w:rFonts w:ascii="HG丸ｺﾞｼｯｸM-PRO" w:eastAsia="HG丸ｺﾞｼｯｸM-PRO" w:hAnsi="HG丸ｺﾞｼｯｸM-PRO" w:hint="eastAsia"/>
          <w:sz w:val="22"/>
        </w:rPr>
        <w:t>）疾病別医療費割合</w:t>
      </w:r>
      <w:r>
        <w:rPr>
          <w:rFonts w:ascii="HG丸ｺﾞｼｯｸM-PRO" w:eastAsia="HG丸ｺﾞｼｯｸM-PRO" w:hAnsi="HG丸ｺﾞｼｯｸM-PRO" w:hint="eastAsia"/>
          <w:sz w:val="22"/>
        </w:rPr>
        <w:t>の変化</w:t>
      </w:r>
    </w:p>
    <w:p w14:paraId="3E765A23" w14:textId="77777777" w:rsidR="001B3580" w:rsidRPr="00173BFD" w:rsidRDefault="001B3580" w:rsidP="001B3580">
      <w:pPr>
        <w:rPr>
          <w:rFonts w:ascii="HG丸ｺﾞｼｯｸM-PRO" w:eastAsia="HG丸ｺﾞｼｯｸM-PRO" w:hAnsi="HG丸ｺﾞｼｯｸM-PRO"/>
          <w:szCs w:val="21"/>
        </w:rPr>
      </w:pPr>
      <w:r w:rsidRPr="00F155E2">
        <w:rPr>
          <w:rFonts w:ascii="HG丸ｺﾞｼｯｸM-PRO" w:eastAsia="HG丸ｺﾞｼｯｸM-PRO" w:hAnsi="HG丸ｺﾞｼｯｸM-PRO" w:hint="eastAsia"/>
          <w:sz w:val="18"/>
          <w:szCs w:val="18"/>
        </w:rPr>
        <w:t xml:space="preserve">　　　</w:t>
      </w:r>
      <w:r w:rsidRPr="00173BFD">
        <w:rPr>
          <w:rFonts w:ascii="HG丸ｺﾞｼｯｸM-PRO" w:eastAsia="HG丸ｺﾞｼｯｸM-PRO" w:hAnsi="HG丸ｺﾞｼｯｸM-PRO" w:hint="eastAsia"/>
          <w:szCs w:val="21"/>
        </w:rPr>
        <w:t xml:space="preserve">　　①</w:t>
      </w:r>
      <w:bookmarkEnd w:id="24"/>
      <w:r w:rsidRPr="00173BFD">
        <w:rPr>
          <w:rFonts w:ascii="HG丸ｺﾞｼｯｸM-PRO" w:eastAsia="HG丸ｺﾞｼｯｸM-PRO" w:hAnsi="HG丸ｺﾞｼｯｸM-PRO" w:hint="eastAsia"/>
          <w:szCs w:val="21"/>
        </w:rPr>
        <w:t>大分類別医療費</w:t>
      </w:r>
    </w:p>
    <w:p w14:paraId="5D6CD62B" w14:textId="311CF7E9" w:rsidR="001B3580" w:rsidRPr="00F155E2" w:rsidRDefault="001B3580" w:rsidP="001B3580">
      <w:pPr>
        <w:rPr>
          <w:rFonts w:ascii="HG丸ｺﾞｼｯｸM-PRO" w:eastAsia="HG丸ｺﾞｼｯｸM-PRO" w:hAnsi="HG丸ｺﾞｼｯｸM-PRO"/>
          <w:szCs w:val="21"/>
        </w:rPr>
      </w:pPr>
      <w:r w:rsidRPr="00F155E2">
        <w:rPr>
          <w:rFonts w:ascii="HG丸ｺﾞｼｯｸM-PRO" w:eastAsia="HG丸ｺﾞｼｯｸM-PRO" w:hAnsi="HG丸ｺﾞｼｯｸM-PRO" w:hint="eastAsia"/>
          <w:sz w:val="18"/>
          <w:szCs w:val="18"/>
        </w:rPr>
        <w:t xml:space="preserve">　　　　　　</w:t>
      </w:r>
      <w:r w:rsidRPr="00F155E2">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入院では</w:t>
      </w:r>
      <w:r w:rsidR="0006513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循環器系疾患</w:t>
      </w:r>
      <w:r w:rsidR="0006513C">
        <w:rPr>
          <w:rFonts w:ascii="HG丸ｺﾞｼｯｸM-PRO" w:eastAsia="HG丸ｺﾞｼｯｸM-PRO" w:hAnsi="HG丸ｺﾞｼｯｸM-PRO" w:hint="eastAsia"/>
          <w:szCs w:val="21"/>
        </w:rPr>
        <w:t>」</w:t>
      </w:r>
      <w:r w:rsidR="004E052F">
        <w:rPr>
          <w:rFonts w:ascii="HG丸ｺﾞｼｯｸM-PRO" w:eastAsia="HG丸ｺﾞｼｯｸM-PRO" w:hAnsi="HG丸ｺﾞｼｯｸM-PRO" w:hint="eastAsia"/>
          <w:szCs w:val="21"/>
        </w:rPr>
        <w:t>「新生物」</w:t>
      </w:r>
      <w:r w:rsidR="00F473AC">
        <w:rPr>
          <w:rFonts w:ascii="HG丸ｺﾞｼｯｸM-PRO" w:eastAsia="HG丸ｺﾞｼｯｸM-PRO" w:hAnsi="HG丸ｺﾞｼｯｸM-PRO" w:hint="eastAsia"/>
          <w:szCs w:val="21"/>
        </w:rPr>
        <w:t>が</w:t>
      </w:r>
      <w:r w:rsidR="00AD2FEA">
        <w:rPr>
          <w:rFonts w:ascii="HG丸ｺﾞｼｯｸM-PRO" w:eastAsia="HG丸ｺﾞｼｯｸM-PRO" w:hAnsi="HG丸ｺﾞｼｯｸM-PRO" w:hint="eastAsia"/>
          <w:szCs w:val="21"/>
        </w:rPr>
        <w:t>常に上位を占めています</w:t>
      </w:r>
      <w:r w:rsidR="004E052F">
        <w:rPr>
          <w:rFonts w:ascii="HG丸ｺﾞｼｯｸM-PRO" w:eastAsia="HG丸ｺﾞｼｯｸM-PRO" w:hAnsi="HG丸ｺﾞｼｯｸM-PRO" w:hint="eastAsia"/>
          <w:szCs w:val="21"/>
        </w:rPr>
        <w:t>。</w:t>
      </w:r>
    </w:p>
    <w:p w14:paraId="63980918" w14:textId="4911CBF2" w:rsidR="00AD2FEA" w:rsidRDefault="001B3580" w:rsidP="00AD2FEA">
      <w:pPr>
        <w:rPr>
          <w:rFonts w:ascii="HG丸ｺﾞｼｯｸM-PRO" w:eastAsia="HG丸ｺﾞｼｯｸM-PRO" w:hAnsi="HG丸ｺﾞｼｯｸM-PRO"/>
          <w:szCs w:val="21"/>
        </w:rPr>
      </w:pPr>
      <w:r w:rsidRPr="00F155E2">
        <w:rPr>
          <w:rFonts w:ascii="HG丸ｺﾞｼｯｸM-PRO" w:eastAsia="HG丸ｺﾞｼｯｸM-PRO" w:hAnsi="HG丸ｺﾞｼｯｸM-PRO" w:hint="eastAsia"/>
          <w:szCs w:val="21"/>
        </w:rPr>
        <w:t xml:space="preserve">　　　　　　外来では</w:t>
      </w:r>
      <w:r w:rsidR="001B1D8F">
        <w:rPr>
          <w:rFonts w:ascii="HG丸ｺﾞｼｯｸM-PRO" w:eastAsia="HG丸ｺﾞｼｯｸM-PRO" w:hAnsi="HG丸ｺﾞｼｯｸM-PRO" w:hint="eastAsia"/>
          <w:szCs w:val="21"/>
        </w:rPr>
        <w:t>「新生物」、</w:t>
      </w:r>
      <w:r w:rsidRPr="00F155E2">
        <w:rPr>
          <w:rFonts w:ascii="HG丸ｺﾞｼｯｸM-PRO" w:eastAsia="HG丸ｺﾞｼｯｸM-PRO" w:hAnsi="HG丸ｺﾞｼｯｸM-PRO" w:hint="eastAsia"/>
          <w:szCs w:val="21"/>
        </w:rPr>
        <w:t>糖尿病・脂質異常症など</w:t>
      </w:r>
      <w:r w:rsidR="004E052F">
        <w:rPr>
          <w:rFonts w:ascii="HG丸ｺﾞｼｯｸM-PRO" w:eastAsia="HG丸ｺﾞｼｯｸM-PRO" w:hAnsi="HG丸ｺﾞｼｯｸM-PRO" w:hint="eastAsia"/>
          <w:szCs w:val="21"/>
        </w:rPr>
        <w:t>「</w:t>
      </w:r>
      <w:r w:rsidRPr="00F155E2">
        <w:rPr>
          <w:rFonts w:ascii="HG丸ｺﾞｼｯｸM-PRO" w:eastAsia="HG丸ｺﾞｼｯｸM-PRO" w:hAnsi="HG丸ｺﾞｼｯｸM-PRO" w:hint="eastAsia"/>
          <w:szCs w:val="21"/>
        </w:rPr>
        <w:t>内分泌</w:t>
      </w:r>
      <w:r w:rsidR="004E052F">
        <w:rPr>
          <w:rFonts w:ascii="HG丸ｺﾞｼｯｸM-PRO" w:eastAsia="HG丸ｺﾞｼｯｸM-PRO" w:hAnsi="HG丸ｺﾞｼｯｸM-PRO" w:hint="eastAsia"/>
          <w:szCs w:val="21"/>
        </w:rPr>
        <w:t>」が</w:t>
      </w:r>
      <w:r w:rsidR="00C93BC3">
        <w:rPr>
          <w:rFonts w:ascii="HG丸ｺﾞｼｯｸM-PRO" w:eastAsia="HG丸ｺﾞｼｯｸM-PRO" w:hAnsi="HG丸ｺﾞｼｯｸM-PRO" w:hint="eastAsia"/>
          <w:szCs w:val="21"/>
        </w:rPr>
        <w:t>上位を占めています</w:t>
      </w:r>
      <w:r w:rsidR="00AD2FEA">
        <w:rPr>
          <w:rFonts w:ascii="HG丸ｺﾞｼｯｸM-PRO" w:eastAsia="HG丸ｺﾞｼｯｸM-PRO" w:hAnsi="HG丸ｺﾞｼｯｸM-PRO" w:hint="eastAsia"/>
          <w:szCs w:val="21"/>
        </w:rPr>
        <w:t>。</w:t>
      </w:r>
    </w:p>
    <w:p w14:paraId="0979A747" w14:textId="4F21C3E1" w:rsidR="00F01A51" w:rsidRDefault="00F01A51" w:rsidP="001B3580">
      <w:pPr>
        <w:rPr>
          <w:rFonts w:ascii="HG丸ｺﾞｼｯｸM-PRO" w:eastAsia="HG丸ｺﾞｼｯｸM-PRO" w:hAnsi="HG丸ｺﾞｼｯｸM-PRO"/>
          <w:szCs w:val="21"/>
        </w:rPr>
      </w:pPr>
    </w:p>
    <w:p w14:paraId="41CAAFCD" w14:textId="11348641" w:rsidR="001B3580" w:rsidRPr="004E052F" w:rsidRDefault="0006513C" w:rsidP="001B1D8F">
      <w:pPr>
        <w:ind w:firstLineChars="300" w:firstLine="630"/>
        <w:rPr>
          <w:rFonts w:ascii="ＭＳ Ｐ明朝" w:eastAsia="ＭＳ Ｐ明朝" w:hAnsi="ＭＳ Ｐ明朝"/>
          <w:szCs w:val="21"/>
        </w:rPr>
      </w:pPr>
      <w:r w:rsidRPr="004E052F">
        <w:rPr>
          <w:rFonts w:ascii="ＭＳ Ｐ明朝" w:eastAsia="ＭＳ Ｐ明朝" w:hAnsi="ＭＳ Ｐ明朝" w:hint="eastAsia"/>
          <w:szCs w:val="21"/>
        </w:rPr>
        <w:t>図表</w:t>
      </w:r>
      <w:r w:rsidR="001B1D8F">
        <w:rPr>
          <w:rFonts w:ascii="ＭＳ Ｐ明朝" w:eastAsia="ＭＳ Ｐ明朝" w:hAnsi="ＭＳ Ｐ明朝" w:hint="eastAsia"/>
          <w:szCs w:val="21"/>
        </w:rPr>
        <w:t xml:space="preserve">１７　</w:t>
      </w:r>
      <w:r w:rsidR="001B3580" w:rsidRPr="004E052F">
        <w:rPr>
          <w:rFonts w:ascii="ＭＳ Ｐ明朝" w:eastAsia="ＭＳ Ｐ明朝" w:hAnsi="ＭＳ Ｐ明朝" w:hint="eastAsia"/>
          <w:szCs w:val="21"/>
        </w:rPr>
        <w:t xml:space="preserve">　大分類別医療費割合の推移（入院）</w:t>
      </w:r>
    </w:p>
    <w:p w14:paraId="17C734D3" w14:textId="24600FE9" w:rsidR="001B3580" w:rsidRPr="00173BFD" w:rsidRDefault="001B1D8F" w:rsidP="001B3580">
      <w:pPr>
        <w:rPr>
          <w:rFonts w:ascii="HG丸ｺﾞｼｯｸM-PRO" w:eastAsia="HG丸ｺﾞｼｯｸM-PRO" w:hAnsi="HG丸ｺﾞｼｯｸM-PRO"/>
          <w:szCs w:val="21"/>
        </w:rPr>
      </w:pPr>
      <w:r w:rsidRPr="001B1D8F">
        <w:rPr>
          <w:noProof/>
        </w:rPr>
        <w:drawing>
          <wp:anchor distT="0" distB="0" distL="114300" distR="114300" simplePos="0" relativeHeight="251899904" behindDoc="0" locked="0" layoutInCell="1" allowOverlap="1" wp14:anchorId="7A00C76E" wp14:editId="6CE0108E">
            <wp:simplePos x="0" y="0"/>
            <wp:positionH relativeFrom="margin">
              <wp:align>right</wp:align>
            </wp:positionH>
            <wp:positionV relativeFrom="paragraph">
              <wp:posOffset>37465</wp:posOffset>
            </wp:positionV>
            <wp:extent cx="5838663" cy="22669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1663" cy="2268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244F7" w14:textId="77777777" w:rsidR="001B3580" w:rsidRPr="00F155E2" w:rsidRDefault="001B3580" w:rsidP="001B3580">
      <w:pPr>
        <w:rPr>
          <w:rFonts w:ascii="HG丸ｺﾞｼｯｸM-PRO" w:eastAsia="HG丸ｺﾞｼｯｸM-PRO" w:hAnsi="HG丸ｺﾞｼｯｸM-PRO"/>
          <w:szCs w:val="21"/>
        </w:rPr>
      </w:pPr>
    </w:p>
    <w:p w14:paraId="195C880E" w14:textId="77777777" w:rsidR="001B3580" w:rsidRPr="00F155E2" w:rsidRDefault="001B3580" w:rsidP="001B3580">
      <w:pPr>
        <w:rPr>
          <w:rFonts w:ascii="HG丸ｺﾞｼｯｸM-PRO" w:eastAsia="HG丸ｺﾞｼｯｸM-PRO" w:hAnsi="HG丸ｺﾞｼｯｸM-PRO"/>
          <w:szCs w:val="21"/>
        </w:rPr>
      </w:pPr>
    </w:p>
    <w:p w14:paraId="0DDC5024" w14:textId="77777777" w:rsidR="001B3580" w:rsidRPr="00F155E2" w:rsidRDefault="001B3580" w:rsidP="001B3580">
      <w:pPr>
        <w:rPr>
          <w:rFonts w:ascii="HG丸ｺﾞｼｯｸM-PRO" w:eastAsia="HG丸ｺﾞｼｯｸM-PRO" w:hAnsi="HG丸ｺﾞｼｯｸM-PRO"/>
          <w:szCs w:val="21"/>
        </w:rPr>
      </w:pPr>
    </w:p>
    <w:p w14:paraId="57FB1A64" w14:textId="77777777" w:rsidR="001B3580" w:rsidRPr="00F155E2" w:rsidRDefault="001B3580" w:rsidP="001B3580">
      <w:pPr>
        <w:rPr>
          <w:rFonts w:ascii="HG丸ｺﾞｼｯｸM-PRO" w:eastAsia="HG丸ｺﾞｼｯｸM-PRO" w:hAnsi="HG丸ｺﾞｼｯｸM-PRO"/>
          <w:szCs w:val="21"/>
        </w:rPr>
      </w:pPr>
    </w:p>
    <w:p w14:paraId="573059B3" w14:textId="77777777" w:rsidR="001B3580" w:rsidRPr="00F155E2" w:rsidRDefault="001B3580" w:rsidP="001B3580">
      <w:pPr>
        <w:rPr>
          <w:rFonts w:ascii="HG丸ｺﾞｼｯｸM-PRO" w:eastAsia="HG丸ｺﾞｼｯｸM-PRO" w:hAnsi="HG丸ｺﾞｼｯｸM-PRO"/>
          <w:szCs w:val="21"/>
        </w:rPr>
      </w:pPr>
    </w:p>
    <w:p w14:paraId="74EE0D07" w14:textId="0CB32EA7" w:rsidR="001B3580" w:rsidRDefault="001B3580" w:rsidP="001B3580">
      <w:pPr>
        <w:rPr>
          <w:rFonts w:ascii="HG丸ｺﾞｼｯｸM-PRO" w:eastAsia="HG丸ｺﾞｼｯｸM-PRO" w:hAnsi="HG丸ｺﾞｼｯｸM-PRO"/>
          <w:szCs w:val="21"/>
        </w:rPr>
      </w:pPr>
    </w:p>
    <w:p w14:paraId="51116714" w14:textId="40C9F442" w:rsidR="004E052F" w:rsidRDefault="004E052F" w:rsidP="001B3580">
      <w:pPr>
        <w:rPr>
          <w:rFonts w:ascii="HG丸ｺﾞｼｯｸM-PRO" w:eastAsia="HG丸ｺﾞｼｯｸM-PRO" w:hAnsi="HG丸ｺﾞｼｯｸM-PRO"/>
          <w:szCs w:val="21"/>
        </w:rPr>
      </w:pPr>
    </w:p>
    <w:p w14:paraId="1EAC5395" w14:textId="35CDA6E1" w:rsidR="004E052F" w:rsidRDefault="004E052F" w:rsidP="001B3580">
      <w:pPr>
        <w:rPr>
          <w:rFonts w:ascii="HG丸ｺﾞｼｯｸM-PRO" w:eastAsia="HG丸ｺﾞｼｯｸM-PRO" w:hAnsi="HG丸ｺﾞｼｯｸM-PRO"/>
          <w:szCs w:val="21"/>
        </w:rPr>
      </w:pPr>
    </w:p>
    <w:p w14:paraId="2D87CFD8" w14:textId="23C5B70A" w:rsidR="00F473AC" w:rsidRDefault="00F473AC" w:rsidP="001B3580">
      <w:pPr>
        <w:rPr>
          <w:rFonts w:ascii="HG丸ｺﾞｼｯｸM-PRO" w:eastAsia="HG丸ｺﾞｼｯｸM-PRO" w:hAnsi="HG丸ｺﾞｼｯｸM-PRO"/>
          <w:szCs w:val="21"/>
        </w:rPr>
      </w:pPr>
    </w:p>
    <w:p w14:paraId="1E0ACAAF" w14:textId="6676FD75" w:rsidR="001B3580" w:rsidRPr="004E052F" w:rsidRDefault="001B3580" w:rsidP="001B3580">
      <w:pPr>
        <w:rPr>
          <w:rFonts w:ascii="ＭＳ Ｐ明朝" w:eastAsia="ＭＳ Ｐ明朝" w:hAnsi="ＭＳ Ｐ明朝"/>
          <w:sz w:val="18"/>
          <w:szCs w:val="18"/>
        </w:rPr>
      </w:pPr>
      <w:r w:rsidRPr="00F155E2">
        <w:rPr>
          <w:rFonts w:ascii="HG丸ｺﾞｼｯｸM-PRO" w:eastAsia="HG丸ｺﾞｼｯｸM-PRO" w:hAnsi="HG丸ｺﾞｼｯｸM-PRO" w:hint="eastAsia"/>
          <w:szCs w:val="21"/>
        </w:rPr>
        <w:t xml:space="preserve">　　　</w:t>
      </w:r>
      <w:r w:rsidRPr="004E052F">
        <w:rPr>
          <w:rFonts w:ascii="ＭＳ Ｐ明朝" w:eastAsia="ＭＳ Ｐ明朝" w:hAnsi="ＭＳ Ｐ明朝" w:hint="eastAsia"/>
          <w:sz w:val="18"/>
          <w:szCs w:val="18"/>
        </w:rPr>
        <w:t>資料：KDB「医療費分析（２）大、中、細小分類」（平成</w:t>
      </w:r>
      <w:r w:rsidR="004E052F">
        <w:rPr>
          <w:rFonts w:ascii="ＭＳ Ｐ明朝" w:eastAsia="ＭＳ Ｐ明朝" w:hAnsi="ＭＳ Ｐ明朝" w:hint="eastAsia"/>
          <w:sz w:val="18"/>
          <w:szCs w:val="18"/>
        </w:rPr>
        <w:t>２９</w:t>
      </w:r>
      <w:r w:rsidRPr="004E052F">
        <w:rPr>
          <w:rFonts w:ascii="ＭＳ Ｐ明朝" w:eastAsia="ＭＳ Ｐ明朝" w:hAnsi="ＭＳ Ｐ明朝" w:hint="eastAsia"/>
          <w:sz w:val="18"/>
          <w:szCs w:val="18"/>
        </w:rPr>
        <w:t>年度～令和</w:t>
      </w:r>
      <w:r w:rsidR="002F1A09">
        <w:rPr>
          <w:rFonts w:ascii="ＭＳ Ｐ明朝" w:eastAsia="ＭＳ Ｐ明朝" w:hAnsi="ＭＳ Ｐ明朝" w:hint="eastAsia"/>
          <w:sz w:val="18"/>
          <w:szCs w:val="18"/>
        </w:rPr>
        <w:t>２</w:t>
      </w:r>
      <w:r w:rsidRPr="004E052F">
        <w:rPr>
          <w:rFonts w:ascii="ＭＳ Ｐ明朝" w:eastAsia="ＭＳ Ｐ明朝" w:hAnsi="ＭＳ Ｐ明朝" w:hint="eastAsia"/>
          <w:sz w:val="18"/>
          <w:szCs w:val="18"/>
        </w:rPr>
        <w:t>年度）</w:t>
      </w:r>
    </w:p>
    <w:p w14:paraId="1F0E62D5" w14:textId="6FB16C64" w:rsidR="001B3580" w:rsidRDefault="001B3580" w:rsidP="001B3580">
      <w:pPr>
        <w:rPr>
          <w:rFonts w:ascii="ＭＳ Ｐ明朝" w:eastAsia="ＭＳ Ｐ明朝" w:hAnsi="ＭＳ Ｐ明朝"/>
          <w:sz w:val="18"/>
          <w:szCs w:val="18"/>
        </w:rPr>
      </w:pPr>
    </w:p>
    <w:p w14:paraId="04982B92" w14:textId="5CCC419A" w:rsidR="004E052F" w:rsidRDefault="004E052F" w:rsidP="001B3580">
      <w:pPr>
        <w:rPr>
          <w:rFonts w:ascii="ＭＳ Ｐ明朝" w:eastAsia="ＭＳ Ｐ明朝" w:hAnsi="ＭＳ Ｐ明朝"/>
          <w:sz w:val="18"/>
          <w:szCs w:val="18"/>
        </w:rPr>
      </w:pPr>
    </w:p>
    <w:p w14:paraId="22FD8850" w14:textId="736336F5" w:rsidR="004E052F" w:rsidRPr="001B1D8F" w:rsidRDefault="004E052F" w:rsidP="001B3580">
      <w:pPr>
        <w:rPr>
          <w:rFonts w:ascii="ＭＳ Ｐ明朝" w:eastAsia="ＭＳ Ｐ明朝" w:hAnsi="ＭＳ Ｐ明朝"/>
          <w:sz w:val="18"/>
          <w:szCs w:val="18"/>
        </w:rPr>
      </w:pPr>
    </w:p>
    <w:p w14:paraId="4040434C" w14:textId="2984ED4A" w:rsidR="004E052F" w:rsidRDefault="004E052F" w:rsidP="001B3580">
      <w:pPr>
        <w:rPr>
          <w:rFonts w:ascii="ＭＳ Ｐ明朝" w:eastAsia="ＭＳ Ｐ明朝" w:hAnsi="ＭＳ Ｐ明朝"/>
          <w:sz w:val="18"/>
          <w:szCs w:val="18"/>
        </w:rPr>
      </w:pPr>
    </w:p>
    <w:p w14:paraId="6B8FFD48" w14:textId="77777777" w:rsidR="00AD2FEA" w:rsidRPr="00F473AC" w:rsidRDefault="00AD2FEA" w:rsidP="001B3580">
      <w:pPr>
        <w:rPr>
          <w:rFonts w:ascii="ＭＳ Ｐ明朝" w:eastAsia="ＭＳ Ｐ明朝" w:hAnsi="ＭＳ Ｐ明朝"/>
          <w:sz w:val="18"/>
          <w:szCs w:val="18"/>
        </w:rPr>
      </w:pPr>
    </w:p>
    <w:p w14:paraId="05F25542" w14:textId="6932A086" w:rsidR="001B3580" w:rsidRPr="004E052F" w:rsidRDefault="0006513C" w:rsidP="001B1D8F">
      <w:pPr>
        <w:ind w:firstLineChars="300" w:firstLine="630"/>
        <w:rPr>
          <w:rFonts w:ascii="ＭＳ Ｐ明朝" w:eastAsia="ＭＳ Ｐ明朝" w:hAnsi="ＭＳ Ｐ明朝"/>
          <w:szCs w:val="21"/>
        </w:rPr>
      </w:pPr>
      <w:r w:rsidRPr="004E052F">
        <w:rPr>
          <w:rFonts w:ascii="ＭＳ Ｐ明朝" w:eastAsia="ＭＳ Ｐ明朝" w:hAnsi="ＭＳ Ｐ明朝" w:hint="eastAsia"/>
          <w:szCs w:val="21"/>
        </w:rPr>
        <w:lastRenderedPageBreak/>
        <w:t>図表</w:t>
      </w:r>
      <w:r w:rsidR="001B1D8F">
        <w:rPr>
          <w:rFonts w:ascii="ＭＳ Ｐ明朝" w:eastAsia="ＭＳ Ｐ明朝" w:hAnsi="ＭＳ Ｐ明朝" w:hint="eastAsia"/>
          <w:szCs w:val="21"/>
        </w:rPr>
        <w:t>１８</w:t>
      </w:r>
      <w:r w:rsidR="001B3580" w:rsidRPr="004E052F">
        <w:rPr>
          <w:rFonts w:ascii="ＭＳ Ｐ明朝" w:eastAsia="ＭＳ Ｐ明朝" w:hAnsi="ＭＳ Ｐ明朝" w:hint="eastAsia"/>
          <w:szCs w:val="21"/>
        </w:rPr>
        <w:t xml:space="preserve">　大分類別医療費割合の推移（外来）</w:t>
      </w:r>
    </w:p>
    <w:p w14:paraId="3CBD6A37" w14:textId="6CF39016" w:rsidR="001B3580" w:rsidRPr="00AD2FEA" w:rsidRDefault="001B1D8F" w:rsidP="001B3580">
      <w:pPr>
        <w:rPr>
          <w:rFonts w:ascii="HG丸ｺﾞｼｯｸM-PRO" w:eastAsia="HG丸ｺﾞｼｯｸM-PRO" w:hAnsi="HG丸ｺﾞｼｯｸM-PRO"/>
          <w:szCs w:val="21"/>
        </w:rPr>
      </w:pPr>
      <w:r w:rsidRPr="001B1D8F">
        <w:rPr>
          <w:noProof/>
        </w:rPr>
        <w:drawing>
          <wp:anchor distT="0" distB="0" distL="114300" distR="114300" simplePos="0" relativeHeight="251900928" behindDoc="0" locked="0" layoutInCell="1" allowOverlap="1" wp14:anchorId="1488F689" wp14:editId="232551EB">
            <wp:simplePos x="0" y="0"/>
            <wp:positionH relativeFrom="margin">
              <wp:posOffset>382905</wp:posOffset>
            </wp:positionH>
            <wp:positionV relativeFrom="paragraph">
              <wp:posOffset>37465</wp:posOffset>
            </wp:positionV>
            <wp:extent cx="5779770" cy="2238375"/>
            <wp:effectExtent l="0" t="0" r="0"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4537" cy="22440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0A462" w14:textId="1477A1EA" w:rsidR="001B3580" w:rsidRPr="00F155E2" w:rsidRDefault="001B3580" w:rsidP="001B3580">
      <w:pPr>
        <w:rPr>
          <w:rFonts w:ascii="HG丸ｺﾞｼｯｸM-PRO" w:eastAsia="HG丸ｺﾞｼｯｸM-PRO" w:hAnsi="HG丸ｺﾞｼｯｸM-PRO"/>
          <w:szCs w:val="21"/>
        </w:rPr>
      </w:pPr>
    </w:p>
    <w:p w14:paraId="32CF2CBA" w14:textId="06FB178C" w:rsidR="001B3580" w:rsidRPr="00F155E2" w:rsidRDefault="001B3580" w:rsidP="001B3580">
      <w:pPr>
        <w:rPr>
          <w:rFonts w:ascii="HG丸ｺﾞｼｯｸM-PRO" w:eastAsia="HG丸ｺﾞｼｯｸM-PRO" w:hAnsi="HG丸ｺﾞｼｯｸM-PRO"/>
          <w:szCs w:val="21"/>
        </w:rPr>
      </w:pPr>
    </w:p>
    <w:p w14:paraId="50F3AF57" w14:textId="6C25E9A6" w:rsidR="001B3580" w:rsidRPr="00F155E2" w:rsidRDefault="001B3580" w:rsidP="001B3580">
      <w:pPr>
        <w:rPr>
          <w:rFonts w:ascii="HG丸ｺﾞｼｯｸM-PRO" w:eastAsia="HG丸ｺﾞｼｯｸM-PRO" w:hAnsi="HG丸ｺﾞｼｯｸM-PRO"/>
          <w:szCs w:val="21"/>
        </w:rPr>
      </w:pPr>
    </w:p>
    <w:p w14:paraId="2F9A794B" w14:textId="763C5AE0" w:rsidR="001B3580" w:rsidRDefault="001B3580" w:rsidP="001B3580">
      <w:pPr>
        <w:rPr>
          <w:rFonts w:ascii="HG丸ｺﾞｼｯｸM-PRO" w:eastAsia="HG丸ｺﾞｼｯｸM-PRO" w:hAnsi="HG丸ｺﾞｼｯｸM-PRO"/>
          <w:szCs w:val="21"/>
        </w:rPr>
      </w:pPr>
    </w:p>
    <w:p w14:paraId="02F0A897" w14:textId="1CB9D257" w:rsidR="004E052F" w:rsidRDefault="004E052F" w:rsidP="001B3580">
      <w:pPr>
        <w:rPr>
          <w:rFonts w:ascii="HG丸ｺﾞｼｯｸM-PRO" w:eastAsia="HG丸ｺﾞｼｯｸM-PRO" w:hAnsi="HG丸ｺﾞｼｯｸM-PRO"/>
          <w:szCs w:val="21"/>
        </w:rPr>
      </w:pPr>
    </w:p>
    <w:p w14:paraId="0799C39C" w14:textId="78E18E6C" w:rsidR="004E052F" w:rsidRDefault="004E052F" w:rsidP="001B3580">
      <w:pPr>
        <w:rPr>
          <w:rFonts w:ascii="HG丸ｺﾞｼｯｸM-PRO" w:eastAsia="HG丸ｺﾞｼｯｸM-PRO" w:hAnsi="HG丸ｺﾞｼｯｸM-PRO"/>
          <w:szCs w:val="21"/>
        </w:rPr>
      </w:pPr>
    </w:p>
    <w:p w14:paraId="4C74FB5D" w14:textId="16F96AE7" w:rsidR="004E052F" w:rsidRDefault="004E052F" w:rsidP="001B3580">
      <w:pPr>
        <w:rPr>
          <w:rFonts w:ascii="HG丸ｺﾞｼｯｸM-PRO" w:eastAsia="HG丸ｺﾞｼｯｸM-PRO" w:hAnsi="HG丸ｺﾞｼｯｸM-PRO"/>
          <w:szCs w:val="21"/>
        </w:rPr>
      </w:pPr>
    </w:p>
    <w:p w14:paraId="1853BE7F" w14:textId="0E7837A9" w:rsidR="004E052F" w:rsidRPr="004E052F" w:rsidRDefault="004E052F" w:rsidP="001B3580">
      <w:pPr>
        <w:rPr>
          <w:rFonts w:ascii="HG丸ｺﾞｼｯｸM-PRO" w:eastAsia="HG丸ｺﾞｼｯｸM-PRO" w:hAnsi="HG丸ｺﾞｼｯｸM-PRO"/>
          <w:szCs w:val="21"/>
        </w:rPr>
      </w:pPr>
    </w:p>
    <w:p w14:paraId="542C002C" w14:textId="4C927D7D" w:rsidR="001B3580" w:rsidRDefault="001B3580" w:rsidP="001B3580">
      <w:pPr>
        <w:rPr>
          <w:rFonts w:ascii="HG丸ｺﾞｼｯｸM-PRO" w:eastAsia="HG丸ｺﾞｼｯｸM-PRO" w:hAnsi="HG丸ｺﾞｼｯｸM-PRO"/>
          <w:szCs w:val="21"/>
        </w:rPr>
      </w:pPr>
    </w:p>
    <w:p w14:paraId="4B8B8E96" w14:textId="45AC20AB" w:rsidR="001B3580" w:rsidRPr="004E052F" w:rsidRDefault="001B3580" w:rsidP="001B1D8F">
      <w:pPr>
        <w:ind w:firstLineChars="400" w:firstLine="720"/>
        <w:rPr>
          <w:rFonts w:ascii="ＭＳ Ｐ明朝" w:eastAsia="ＭＳ Ｐ明朝" w:hAnsi="ＭＳ Ｐ明朝"/>
          <w:sz w:val="18"/>
          <w:szCs w:val="18"/>
        </w:rPr>
      </w:pPr>
      <w:r w:rsidRPr="004E052F">
        <w:rPr>
          <w:rFonts w:ascii="ＭＳ Ｐ明朝" w:eastAsia="ＭＳ Ｐ明朝" w:hAnsi="ＭＳ Ｐ明朝" w:hint="eastAsia"/>
          <w:sz w:val="18"/>
          <w:szCs w:val="18"/>
        </w:rPr>
        <w:t>資料：KDB「医療費分析（２）大、中、細小分類」（平成</w:t>
      </w:r>
      <w:r w:rsidR="004E052F">
        <w:rPr>
          <w:rFonts w:ascii="ＭＳ Ｐ明朝" w:eastAsia="ＭＳ Ｐ明朝" w:hAnsi="ＭＳ Ｐ明朝" w:hint="eastAsia"/>
          <w:sz w:val="18"/>
          <w:szCs w:val="18"/>
        </w:rPr>
        <w:t>２９</w:t>
      </w:r>
      <w:r w:rsidRPr="004E052F">
        <w:rPr>
          <w:rFonts w:ascii="ＭＳ Ｐ明朝" w:eastAsia="ＭＳ Ｐ明朝" w:hAnsi="ＭＳ Ｐ明朝" w:hint="eastAsia"/>
          <w:sz w:val="18"/>
          <w:szCs w:val="18"/>
        </w:rPr>
        <w:t>年度～令和</w:t>
      </w:r>
      <w:r w:rsidR="002F1A09">
        <w:rPr>
          <w:rFonts w:ascii="ＭＳ Ｐ明朝" w:eastAsia="ＭＳ Ｐ明朝" w:hAnsi="ＭＳ Ｐ明朝" w:hint="eastAsia"/>
          <w:sz w:val="18"/>
          <w:szCs w:val="18"/>
        </w:rPr>
        <w:t>２</w:t>
      </w:r>
      <w:r w:rsidRPr="004E052F">
        <w:rPr>
          <w:rFonts w:ascii="ＭＳ Ｐ明朝" w:eastAsia="ＭＳ Ｐ明朝" w:hAnsi="ＭＳ Ｐ明朝" w:hint="eastAsia"/>
          <w:sz w:val="18"/>
          <w:szCs w:val="18"/>
        </w:rPr>
        <w:t>年度）</w:t>
      </w:r>
    </w:p>
    <w:p w14:paraId="01481F9D" w14:textId="76AC226D" w:rsidR="001B3580" w:rsidRPr="00F155E2" w:rsidRDefault="001B3580" w:rsidP="001B3580">
      <w:pPr>
        <w:spacing w:line="300" w:lineRule="exact"/>
        <w:ind w:leftChars="100" w:left="210" w:firstLineChars="300" w:firstLine="600"/>
        <w:jc w:val="left"/>
        <w:rPr>
          <w:rFonts w:ascii="HG丸ｺﾞｼｯｸM-PRO" w:eastAsia="HG丸ｺﾞｼｯｸM-PRO" w:hAnsi="HG丸ｺﾞｼｯｸM-PRO"/>
          <w:sz w:val="20"/>
          <w:szCs w:val="20"/>
        </w:rPr>
      </w:pPr>
      <w:r w:rsidRPr="00F155E2">
        <w:rPr>
          <w:rFonts w:ascii="HG丸ｺﾞｼｯｸM-PRO" w:eastAsia="HG丸ｺﾞｼｯｸM-PRO" w:hAnsi="HG丸ｺﾞｼｯｸM-PRO" w:hint="eastAsia"/>
          <w:sz w:val="20"/>
          <w:szCs w:val="20"/>
        </w:rPr>
        <w:t>＜疾病分類（大分類）と主な疾病＞</w:t>
      </w:r>
    </w:p>
    <w:p w14:paraId="46F17A4A" w14:textId="5C0E2B0B" w:rsidR="001B3580" w:rsidRPr="00AD2FEA" w:rsidRDefault="001B3580" w:rsidP="001B3580">
      <w:pPr>
        <w:spacing w:line="300" w:lineRule="exact"/>
        <w:ind w:left="200" w:hangingChars="100" w:hanging="200"/>
        <w:jc w:val="left"/>
        <w:rPr>
          <w:rFonts w:ascii="HG丸ｺﾞｼｯｸM-PRO" w:eastAsia="HG丸ｺﾞｼｯｸM-PRO" w:hAnsi="HG丸ｺﾞｼｯｸM-PRO"/>
          <w:sz w:val="16"/>
          <w:szCs w:val="16"/>
        </w:rPr>
      </w:pPr>
      <w:r w:rsidRPr="00F155E2">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r w:rsidRPr="00AD2FEA">
        <w:rPr>
          <w:rFonts w:ascii="HG丸ｺﾞｼｯｸM-PRO" w:eastAsia="HG丸ｺﾞｼｯｸM-PRO" w:hAnsi="HG丸ｺﾞｼｯｸM-PRO" w:hint="eastAsia"/>
          <w:sz w:val="16"/>
          <w:szCs w:val="16"/>
        </w:rPr>
        <w:t>循環器系：脳出血、脳梗塞、くも膜下出血、高血圧症、虚血性心疾患など</w:t>
      </w:r>
    </w:p>
    <w:p w14:paraId="38ED41D3" w14:textId="1A67EABF" w:rsidR="001B3580" w:rsidRPr="00AD2FEA" w:rsidRDefault="001B3580" w:rsidP="001B3580">
      <w:pPr>
        <w:spacing w:line="300" w:lineRule="exact"/>
        <w:ind w:left="160" w:hangingChars="100" w:hanging="160"/>
        <w:jc w:val="left"/>
        <w:rPr>
          <w:rFonts w:ascii="HG丸ｺﾞｼｯｸM-PRO" w:eastAsia="HG丸ｺﾞｼｯｸM-PRO" w:hAnsi="HG丸ｺﾞｼｯｸM-PRO"/>
          <w:sz w:val="16"/>
          <w:szCs w:val="16"/>
        </w:rPr>
      </w:pPr>
      <w:r w:rsidRPr="00AD2FEA">
        <w:rPr>
          <w:rFonts w:ascii="HG丸ｺﾞｼｯｸM-PRO" w:eastAsia="HG丸ｺﾞｼｯｸM-PRO" w:hAnsi="HG丸ｺﾞｼｯｸM-PRO" w:hint="eastAsia"/>
          <w:sz w:val="16"/>
          <w:szCs w:val="16"/>
        </w:rPr>
        <w:t xml:space="preserve">　　　　</w:t>
      </w:r>
      <w:r w:rsidR="00AD2FEA">
        <w:rPr>
          <w:rFonts w:ascii="HG丸ｺﾞｼｯｸM-PRO" w:eastAsia="HG丸ｺﾞｼｯｸM-PRO" w:hAnsi="HG丸ｺﾞｼｯｸM-PRO" w:hint="eastAsia"/>
          <w:sz w:val="16"/>
          <w:szCs w:val="16"/>
        </w:rPr>
        <w:t xml:space="preserve">　</w:t>
      </w:r>
      <w:r w:rsidRPr="00AD2FEA">
        <w:rPr>
          <w:rFonts w:ascii="HG丸ｺﾞｼｯｸM-PRO" w:eastAsia="HG丸ｺﾞｼｯｸM-PRO" w:hAnsi="HG丸ｺﾞｼｯｸM-PRO" w:hint="eastAsia"/>
          <w:sz w:val="16"/>
          <w:szCs w:val="16"/>
        </w:rPr>
        <w:t>悪性新生物：胃がん、大腸がんなど</w:t>
      </w:r>
    </w:p>
    <w:p w14:paraId="010311E6" w14:textId="4208B4BF" w:rsidR="001B3580" w:rsidRPr="00AD2FEA" w:rsidRDefault="001B3580" w:rsidP="001B3580">
      <w:pPr>
        <w:spacing w:line="300" w:lineRule="exact"/>
        <w:ind w:left="160" w:hangingChars="100" w:hanging="160"/>
        <w:jc w:val="left"/>
        <w:rPr>
          <w:rFonts w:ascii="HG丸ｺﾞｼｯｸM-PRO" w:eastAsia="HG丸ｺﾞｼｯｸM-PRO" w:hAnsi="HG丸ｺﾞｼｯｸM-PRO"/>
          <w:sz w:val="16"/>
          <w:szCs w:val="16"/>
        </w:rPr>
      </w:pPr>
      <w:r w:rsidRPr="00AD2FEA">
        <w:rPr>
          <w:rFonts w:ascii="HG丸ｺﾞｼｯｸM-PRO" w:eastAsia="HG丸ｺﾞｼｯｸM-PRO" w:hAnsi="HG丸ｺﾞｼｯｸM-PRO" w:hint="eastAsia"/>
          <w:sz w:val="16"/>
          <w:szCs w:val="16"/>
        </w:rPr>
        <w:t xml:space="preserve">　　　　</w:t>
      </w:r>
      <w:r w:rsidR="00AD2FEA">
        <w:rPr>
          <w:rFonts w:ascii="HG丸ｺﾞｼｯｸM-PRO" w:eastAsia="HG丸ｺﾞｼｯｸM-PRO" w:hAnsi="HG丸ｺﾞｼｯｸM-PRO" w:hint="eastAsia"/>
          <w:sz w:val="16"/>
          <w:szCs w:val="16"/>
        </w:rPr>
        <w:t xml:space="preserve">　</w:t>
      </w:r>
      <w:r w:rsidRPr="00AD2FEA">
        <w:rPr>
          <w:rFonts w:ascii="HG丸ｺﾞｼｯｸM-PRO" w:eastAsia="HG丸ｺﾞｼｯｸM-PRO" w:hAnsi="HG丸ｺﾞｼｯｸM-PRO" w:hint="eastAsia"/>
          <w:sz w:val="16"/>
          <w:szCs w:val="16"/>
        </w:rPr>
        <w:t>内分泌：糖尿病など</w:t>
      </w:r>
    </w:p>
    <w:p w14:paraId="6DD25AA7" w14:textId="27E2EF5C" w:rsidR="001B3580" w:rsidRPr="00AD2FEA" w:rsidRDefault="001B3580" w:rsidP="001B3580">
      <w:pPr>
        <w:spacing w:line="300" w:lineRule="exact"/>
        <w:ind w:left="160" w:hangingChars="100" w:hanging="160"/>
        <w:jc w:val="left"/>
        <w:rPr>
          <w:rFonts w:ascii="HG丸ｺﾞｼｯｸM-PRO" w:eastAsia="HG丸ｺﾞｼｯｸM-PRO" w:hAnsi="HG丸ｺﾞｼｯｸM-PRO"/>
          <w:sz w:val="16"/>
          <w:szCs w:val="16"/>
        </w:rPr>
      </w:pPr>
      <w:r w:rsidRPr="00AD2FEA">
        <w:rPr>
          <w:rFonts w:ascii="HG丸ｺﾞｼｯｸM-PRO" w:eastAsia="HG丸ｺﾞｼｯｸM-PRO" w:hAnsi="HG丸ｺﾞｼｯｸM-PRO" w:hint="eastAsia"/>
          <w:sz w:val="16"/>
          <w:szCs w:val="16"/>
        </w:rPr>
        <w:t xml:space="preserve">　　　　</w:t>
      </w:r>
      <w:r w:rsidR="00AD2FEA">
        <w:rPr>
          <w:rFonts w:ascii="HG丸ｺﾞｼｯｸM-PRO" w:eastAsia="HG丸ｺﾞｼｯｸM-PRO" w:hAnsi="HG丸ｺﾞｼｯｸM-PRO" w:hint="eastAsia"/>
          <w:sz w:val="16"/>
          <w:szCs w:val="16"/>
        </w:rPr>
        <w:t xml:space="preserve">　</w:t>
      </w:r>
      <w:r w:rsidRPr="00AD2FEA">
        <w:rPr>
          <w:rFonts w:ascii="HG丸ｺﾞｼｯｸM-PRO" w:eastAsia="HG丸ｺﾞｼｯｸM-PRO" w:hAnsi="HG丸ｺﾞｼｯｸM-PRO" w:hint="eastAsia"/>
          <w:sz w:val="16"/>
          <w:szCs w:val="16"/>
        </w:rPr>
        <w:t>尿路性器：慢性腎不全など</w:t>
      </w:r>
    </w:p>
    <w:p w14:paraId="39EC980E" w14:textId="48056673" w:rsidR="001B3580" w:rsidRPr="00AD2FEA" w:rsidRDefault="001B3580" w:rsidP="001B3580">
      <w:pPr>
        <w:spacing w:line="300" w:lineRule="exact"/>
        <w:ind w:left="160" w:hangingChars="100" w:hanging="160"/>
        <w:jc w:val="left"/>
        <w:rPr>
          <w:rFonts w:ascii="HG丸ｺﾞｼｯｸM-PRO" w:eastAsia="HG丸ｺﾞｼｯｸM-PRO" w:hAnsi="HG丸ｺﾞｼｯｸM-PRO"/>
          <w:sz w:val="16"/>
          <w:szCs w:val="16"/>
        </w:rPr>
      </w:pPr>
      <w:r w:rsidRPr="00AD2FEA">
        <w:rPr>
          <w:rFonts w:ascii="HG丸ｺﾞｼｯｸM-PRO" w:eastAsia="HG丸ｺﾞｼｯｸM-PRO" w:hAnsi="HG丸ｺﾞｼｯｸM-PRO" w:hint="eastAsia"/>
          <w:sz w:val="16"/>
          <w:szCs w:val="16"/>
        </w:rPr>
        <w:t xml:space="preserve">　　　　</w:t>
      </w:r>
      <w:r w:rsidR="00AD2FEA">
        <w:rPr>
          <w:rFonts w:ascii="HG丸ｺﾞｼｯｸM-PRO" w:eastAsia="HG丸ｺﾞｼｯｸM-PRO" w:hAnsi="HG丸ｺﾞｼｯｸM-PRO" w:hint="eastAsia"/>
          <w:sz w:val="16"/>
          <w:szCs w:val="16"/>
        </w:rPr>
        <w:t xml:space="preserve">　</w:t>
      </w:r>
      <w:r w:rsidRPr="00AD2FEA">
        <w:rPr>
          <w:rFonts w:ascii="HG丸ｺﾞｼｯｸM-PRO" w:eastAsia="HG丸ｺﾞｼｯｸM-PRO" w:hAnsi="HG丸ｺﾞｼｯｸM-PRO" w:hint="eastAsia"/>
          <w:sz w:val="16"/>
          <w:szCs w:val="16"/>
        </w:rPr>
        <w:t>消化器系：胃潰瘍、胆石症、大腸ポリープなど</w:t>
      </w:r>
    </w:p>
    <w:p w14:paraId="449218F1" w14:textId="0E98955E" w:rsidR="001B3580" w:rsidRPr="00AD2FEA" w:rsidRDefault="001B3580" w:rsidP="001B3580">
      <w:pPr>
        <w:spacing w:line="300" w:lineRule="exact"/>
        <w:ind w:left="160" w:hangingChars="100" w:hanging="160"/>
        <w:jc w:val="left"/>
        <w:rPr>
          <w:rFonts w:ascii="HG丸ｺﾞｼｯｸM-PRO" w:eastAsia="HG丸ｺﾞｼｯｸM-PRO" w:hAnsi="HG丸ｺﾞｼｯｸM-PRO"/>
          <w:sz w:val="16"/>
          <w:szCs w:val="16"/>
        </w:rPr>
      </w:pPr>
      <w:r w:rsidRPr="00AD2FEA">
        <w:rPr>
          <w:rFonts w:ascii="HG丸ｺﾞｼｯｸM-PRO" w:eastAsia="HG丸ｺﾞｼｯｸM-PRO" w:hAnsi="HG丸ｺﾞｼｯｸM-PRO" w:hint="eastAsia"/>
          <w:sz w:val="16"/>
          <w:szCs w:val="16"/>
        </w:rPr>
        <w:t xml:space="preserve">　　　　</w:t>
      </w:r>
      <w:r w:rsidR="00AD2FEA">
        <w:rPr>
          <w:rFonts w:ascii="HG丸ｺﾞｼｯｸM-PRO" w:eastAsia="HG丸ｺﾞｼｯｸM-PRO" w:hAnsi="HG丸ｺﾞｼｯｸM-PRO" w:hint="eastAsia"/>
          <w:sz w:val="16"/>
          <w:szCs w:val="16"/>
        </w:rPr>
        <w:t xml:space="preserve">　</w:t>
      </w:r>
      <w:r w:rsidRPr="00AD2FEA">
        <w:rPr>
          <w:rFonts w:ascii="HG丸ｺﾞｼｯｸM-PRO" w:eastAsia="HG丸ｺﾞｼｯｸM-PRO" w:hAnsi="HG丸ｺﾞｼｯｸM-PRO" w:hint="eastAsia"/>
          <w:sz w:val="16"/>
          <w:szCs w:val="16"/>
        </w:rPr>
        <w:t>筋骨格系：関節症、骨粗しょう症など</w:t>
      </w:r>
    </w:p>
    <w:p w14:paraId="33D3B6CF" w14:textId="78A17CA8" w:rsidR="001B3580" w:rsidRPr="00AD2FEA" w:rsidRDefault="001B3580" w:rsidP="001B3580">
      <w:pPr>
        <w:spacing w:line="300" w:lineRule="exact"/>
        <w:ind w:leftChars="100" w:left="210" w:firstLineChars="200" w:firstLine="320"/>
        <w:jc w:val="left"/>
        <w:rPr>
          <w:rFonts w:ascii="HG丸ｺﾞｼｯｸM-PRO" w:eastAsia="HG丸ｺﾞｼｯｸM-PRO" w:hAnsi="HG丸ｺﾞｼｯｸM-PRO"/>
          <w:sz w:val="16"/>
          <w:szCs w:val="16"/>
        </w:rPr>
      </w:pPr>
      <w:r w:rsidRPr="00AD2FEA">
        <w:rPr>
          <w:rFonts w:ascii="HG丸ｺﾞｼｯｸM-PRO" w:eastAsia="HG丸ｺﾞｼｯｸM-PRO" w:hAnsi="HG丸ｺﾞｼｯｸM-PRO" w:hint="eastAsia"/>
          <w:sz w:val="16"/>
          <w:szCs w:val="16"/>
        </w:rPr>
        <w:t xml:space="preserve">　</w:t>
      </w:r>
      <w:r w:rsidR="00AD2FEA">
        <w:rPr>
          <w:rFonts w:ascii="HG丸ｺﾞｼｯｸM-PRO" w:eastAsia="HG丸ｺﾞｼｯｸM-PRO" w:hAnsi="HG丸ｺﾞｼｯｸM-PRO" w:hint="eastAsia"/>
          <w:sz w:val="16"/>
          <w:szCs w:val="16"/>
        </w:rPr>
        <w:t xml:space="preserve">　</w:t>
      </w:r>
      <w:r w:rsidRPr="00AD2FEA">
        <w:rPr>
          <w:rFonts w:ascii="HG丸ｺﾞｼｯｸM-PRO" w:eastAsia="HG丸ｺﾞｼｯｸM-PRO" w:hAnsi="HG丸ｺﾞｼｯｸM-PRO" w:hint="eastAsia"/>
          <w:sz w:val="16"/>
          <w:szCs w:val="16"/>
        </w:rPr>
        <w:t>損傷中毒：骨折など</w:t>
      </w:r>
    </w:p>
    <w:p w14:paraId="38B1F926" w14:textId="5D5027A9" w:rsidR="0006513C" w:rsidRDefault="0006513C" w:rsidP="001B3580">
      <w:pPr>
        <w:rPr>
          <w:rFonts w:ascii="HG丸ｺﾞｼｯｸM-PRO" w:eastAsia="HG丸ｺﾞｼｯｸM-PRO" w:hAnsi="HG丸ｺﾞｼｯｸM-PRO"/>
          <w:sz w:val="18"/>
          <w:szCs w:val="18"/>
        </w:rPr>
      </w:pPr>
    </w:p>
    <w:p w14:paraId="617FE6D4" w14:textId="730338E6" w:rsidR="0006513C" w:rsidRDefault="0006513C" w:rsidP="001B3580">
      <w:pPr>
        <w:rPr>
          <w:rFonts w:ascii="HG丸ｺﾞｼｯｸM-PRO" w:eastAsia="HG丸ｺﾞｼｯｸM-PRO" w:hAnsi="HG丸ｺﾞｼｯｸM-PRO"/>
          <w:sz w:val="18"/>
          <w:szCs w:val="18"/>
        </w:rPr>
      </w:pPr>
    </w:p>
    <w:p w14:paraId="445D0991" w14:textId="75FB376E" w:rsidR="001B3580" w:rsidRDefault="001B3580" w:rsidP="001B358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②</w:t>
      </w:r>
      <w:r w:rsidRPr="00F155E2">
        <w:rPr>
          <w:rFonts w:ascii="HG丸ｺﾞｼｯｸM-PRO" w:eastAsia="HG丸ｺﾞｼｯｸM-PRO" w:hAnsi="HG丸ｺﾞｼｯｸM-PRO" w:hint="eastAsia"/>
          <w:szCs w:val="21"/>
        </w:rPr>
        <w:t>疾病別医療費（最大医療資源傷病名による、調剤報酬を含む）</w:t>
      </w:r>
      <w:r>
        <w:rPr>
          <w:rFonts w:ascii="HG丸ｺﾞｼｯｸM-PRO" w:eastAsia="HG丸ｺﾞｼｯｸM-PRO" w:hAnsi="HG丸ｺﾞｼｯｸM-PRO" w:hint="eastAsia"/>
          <w:szCs w:val="21"/>
        </w:rPr>
        <w:t>割合の変化</w:t>
      </w:r>
    </w:p>
    <w:p w14:paraId="73A7A093" w14:textId="7F43531B" w:rsidR="00AD2FEA" w:rsidRDefault="001B3580" w:rsidP="001B358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最大医療資源傷病名による疾病割合</w:t>
      </w:r>
      <w:r w:rsidR="009A2DE3">
        <w:rPr>
          <w:rFonts w:ascii="HG丸ｺﾞｼｯｸM-PRO" w:eastAsia="HG丸ｺﾞｼｯｸM-PRO" w:hAnsi="HG丸ｺﾞｼｯｸM-PRO" w:hint="eastAsia"/>
          <w:szCs w:val="21"/>
        </w:rPr>
        <w:t>では、がんの割合が最も多</w:t>
      </w:r>
      <w:r w:rsidR="00AD2FEA">
        <w:rPr>
          <w:rFonts w:ascii="HG丸ｺﾞｼｯｸM-PRO" w:eastAsia="HG丸ｺﾞｼｯｸM-PRO" w:hAnsi="HG丸ｺﾞｼｯｸM-PRO" w:hint="eastAsia"/>
          <w:szCs w:val="21"/>
        </w:rPr>
        <w:t>く、年々伸びています。</w:t>
      </w:r>
    </w:p>
    <w:p w14:paraId="3C56E915" w14:textId="37480E7B" w:rsidR="009A2DE3" w:rsidRDefault="001B1D8F" w:rsidP="00AD2FEA">
      <w:pPr>
        <w:ind w:firstLineChars="600" w:firstLine="12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糖尿病の割合も増加傾向にあり</w:t>
      </w:r>
      <w:r w:rsidR="00133D3E">
        <w:rPr>
          <w:rFonts w:ascii="HG丸ｺﾞｼｯｸM-PRO" w:eastAsia="HG丸ｺﾞｼｯｸM-PRO" w:hAnsi="HG丸ｺﾞｼｯｸM-PRO" w:hint="eastAsia"/>
          <w:szCs w:val="21"/>
        </w:rPr>
        <w:t>ます</w:t>
      </w:r>
      <w:r>
        <w:rPr>
          <w:rFonts w:ascii="HG丸ｺﾞｼｯｸM-PRO" w:eastAsia="HG丸ｺﾞｼｯｸM-PRO" w:hAnsi="HG丸ｺﾞｼｯｸM-PRO" w:hint="eastAsia"/>
          <w:szCs w:val="21"/>
        </w:rPr>
        <w:t>。</w:t>
      </w:r>
    </w:p>
    <w:p w14:paraId="21FAB84E" w14:textId="7537AC99" w:rsidR="001B3580" w:rsidRPr="00F155E2" w:rsidRDefault="001B3580" w:rsidP="001B358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2A7D4BFF" w14:textId="76156583" w:rsidR="001B3580" w:rsidRPr="009A2DE3" w:rsidRDefault="001B3580" w:rsidP="001B3580">
      <w:pPr>
        <w:rPr>
          <w:rFonts w:ascii="ＭＳ Ｐ明朝" w:eastAsia="ＭＳ Ｐ明朝" w:hAnsi="ＭＳ Ｐ明朝"/>
          <w:szCs w:val="21"/>
        </w:rPr>
      </w:pPr>
      <w:r>
        <w:rPr>
          <w:rFonts w:ascii="HG丸ｺﾞｼｯｸM-PRO" w:eastAsia="HG丸ｺﾞｼｯｸM-PRO" w:hAnsi="HG丸ｺﾞｼｯｸM-PRO" w:hint="eastAsia"/>
          <w:szCs w:val="21"/>
        </w:rPr>
        <w:t xml:space="preserve">　　　</w:t>
      </w:r>
      <w:r w:rsidR="00F01A51" w:rsidRPr="009A2DE3">
        <w:rPr>
          <w:rFonts w:ascii="ＭＳ Ｐ明朝" w:eastAsia="ＭＳ Ｐ明朝" w:hAnsi="ＭＳ Ｐ明朝" w:hint="eastAsia"/>
          <w:szCs w:val="21"/>
        </w:rPr>
        <w:t>図表</w:t>
      </w:r>
      <w:r w:rsidR="00133D3E">
        <w:rPr>
          <w:rFonts w:ascii="ＭＳ Ｐ明朝" w:eastAsia="ＭＳ Ｐ明朝" w:hAnsi="ＭＳ Ｐ明朝" w:hint="eastAsia"/>
          <w:szCs w:val="21"/>
        </w:rPr>
        <w:t>１９</w:t>
      </w:r>
      <w:r w:rsidRPr="009A2DE3">
        <w:rPr>
          <w:rFonts w:ascii="ＭＳ Ｐ明朝" w:eastAsia="ＭＳ Ｐ明朝" w:hAnsi="ＭＳ Ｐ明朝" w:hint="eastAsia"/>
          <w:szCs w:val="21"/>
        </w:rPr>
        <w:t xml:space="preserve">　医療費割合（最大医療資源傷病名による、調剤報酬を含む）</w:t>
      </w:r>
    </w:p>
    <w:p w14:paraId="23D9504D" w14:textId="0581678A" w:rsidR="001B3580" w:rsidRPr="00AD2FEA" w:rsidRDefault="001B1D8F" w:rsidP="001B3580">
      <w:pPr>
        <w:rPr>
          <w:rFonts w:ascii="HG丸ｺﾞｼｯｸM-PRO" w:eastAsia="HG丸ｺﾞｼｯｸM-PRO" w:hAnsi="HG丸ｺﾞｼｯｸM-PRO"/>
          <w:szCs w:val="21"/>
        </w:rPr>
      </w:pPr>
      <w:r>
        <w:rPr>
          <w:noProof/>
        </w:rPr>
        <w:drawing>
          <wp:anchor distT="0" distB="0" distL="114300" distR="114300" simplePos="0" relativeHeight="251901952" behindDoc="0" locked="0" layoutInCell="1" allowOverlap="1" wp14:anchorId="3821FA30" wp14:editId="4DE49926">
            <wp:simplePos x="0" y="0"/>
            <wp:positionH relativeFrom="margin">
              <wp:posOffset>363855</wp:posOffset>
            </wp:positionH>
            <wp:positionV relativeFrom="paragraph">
              <wp:posOffset>37465</wp:posOffset>
            </wp:positionV>
            <wp:extent cx="5800725" cy="3143250"/>
            <wp:effectExtent l="0" t="0" r="9525" b="0"/>
            <wp:wrapNone/>
            <wp:docPr id="36" name="グラフ 36">
              <a:extLst xmlns:a="http://schemas.openxmlformats.org/drawingml/2006/main">
                <a:ext uri="{FF2B5EF4-FFF2-40B4-BE49-F238E27FC236}">
                  <a16:creationId xmlns:a16="http://schemas.microsoft.com/office/drawing/2014/main" id="{B9C1714D-3558-48BB-8C47-DA233DC88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62EA6B91" w14:textId="77777777" w:rsidR="001B3580" w:rsidRPr="00F155E2" w:rsidRDefault="001B3580" w:rsidP="001B3580">
      <w:pPr>
        <w:rPr>
          <w:rFonts w:ascii="HG丸ｺﾞｼｯｸM-PRO" w:eastAsia="HG丸ｺﾞｼｯｸM-PRO" w:hAnsi="HG丸ｺﾞｼｯｸM-PRO"/>
          <w:szCs w:val="21"/>
        </w:rPr>
      </w:pPr>
    </w:p>
    <w:p w14:paraId="562D9276" w14:textId="77777777" w:rsidR="001B3580" w:rsidRPr="00F155E2" w:rsidRDefault="001B3580" w:rsidP="001B3580">
      <w:pPr>
        <w:rPr>
          <w:rFonts w:ascii="HG丸ｺﾞｼｯｸM-PRO" w:eastAsia="HG丸ｺﾞｼｯｸM-PRO" w:hAnsi="HG丸ｺﾞｼｯｸM-PRO"/>
          <w:szCs w:val="21"/>
        </w:rPr>
      </w:pPr>
    </w:p>
    <w:p w14:paraId="2D588B37" w14:textId="77777777" w:rsidR="001B3580" w:rsidRPr="00F155E2" w:rsidRDefault="001B3580" w:rsidP="001B3580">
      <w:pPr>
        <w:rPr>
          <w:rFonts w:ascii="HG丸ｺﾞｼｯｸM-PRO" w:eastAsia="HG丸ｺﾞｼｯｸM-PRO" w:hAnsi="HG丸ｺﾞｼｯｸM-PRO"/>
          <w:szCs w:val="21"/>
        </w:rPr>
      </w:pPr>
    </w:p>
    <w:p w14:paraId="38E1885C" w14:textId="77777777" w:rsidR="001B3580" w:rsidRPr="00F155E2" w:rsidRDefault="001B3580" w:rsidP="001B3580">
      <w:pPr>
        <w:rPr>
          <w:rFonts w:ascii="HG丸ｺﾞｼｯｸM-PRO" w:eastAsia="HG丸ｺﾞｼｯｸM-PRO" w:hAnsi="HG丸ｺﾞｼｯｸM-PRO"/>
          <w:szCs w:val="21"/>
        </w:rPr>
      </w:pPr>
    </w:p>
    <w:p w14:paraId="3F3900EC" w14:textId="77777777" w:rsidR="001B3580" w:rsidRPr="00F155E2" w:rsidRDefault="001B3580" w:rsidP="001B3580">
      <w:pPr>
        <w:rPr>
          <w:rFonts w:ascii="HG丸ｺﾞｼｯｸM-PRO" w:eastAsia="HG丸ｺﾞｼｯｸM-PRO" w:hAnsi="HG丸ｺﾞｼｯｸM-PRO"/>
          <w:szCs w:val="21"/>
        </w:rPr>
      </w:pPr>
    </w:p>
    <w:p w14:paraId="08E52CDD" w14:textId="77777777" w:rsidR="001B3580" w:rsidRDefault="001B3580" w:rsidP="001B3580">
      <w:pPr>
        <w:rPr>
          <w:rFonts w:ascii="HG丸ｺﾞｼｯｸM-PRO" w:eastAsia="HG丸ｺﾞｼｯｸM-PRO" w:hAnsi="HG丸ｺﾞｼｯｸM-PRO"/>
          <w:szCs w:val="21"/>
        </w:rPr>
      </w:pPr>
    </w:p>
    <w:p w14:paraId="5AF6C691" w14:textId="77777777" w:rsidR="001B3580" w:rsidRDefault="001B3580" w:rsidP="001B3580">
      <w:pPr>
        <w:rPr>
          <w:rFonts w:ascii="HG丸ｺﾞｼｯｸM-PRO" w:eastAsia="HG丸ｺﾞｼｯｸM-PRO" w:hAnsi="HG丸ｺﾞｼｯｸM-PRO"/>
          <w:szCs w:val="21"/>
        </w:rPr>
      </w:pPr>
    </w:p>
    <w:p w14:paraId="482C8FED" w14:textId="77777777" w:rsidR="001B3580" w:rsidRDefault="001B3580" w:rsidP="001B3580">
      <w:pPr>
        <w:rPr>
          <w:rFonts w:ascii="HG丸ｺﾞｼｯｸM-PRO" w:eastAsia="HG丸ｺﾞｼｯｸM-PRO" w:hAnsi="HG丸ｺﾞｼｯｸM-PRO"/>
          <w:szCs w:val="21"/>
        </w:rPr>
      </w:pPr>
    </w:p>
    <w:p w14:paraId="709A5C79" w14:textId="77777777" w:rsidR="001B3580" w:rsidRDefault="001B3580" w:rsidP="001B3580">
      <w:pPr>
        <w:rPr>
          <w:rFonts w:ascii="HG丸ｺﾞｼｯｸM-PRO" w:eastAsia="HG丸ｺﾞｼｯｸM-PRO" w:hAnsi="HG丸ｺﾞｼｯｸM-PRO"/>
          <w:szCs w:val="21"/>
        </w:rPr>
      </w:pPr>
    </w:p>
    <w:p w14:paraId="6CDA84F1" w14:textId="77777777" w:rsidR="001B3580" w:rsidRDefault="001B3580" w:rsidP="001B3580">
      <w:pPr>
        <w:rPr>
          <w:rFonts w:ascii="HG丸ｺﾞｼｯｸM-PRO" w:eastAsia="HG丸ｺﾞｼｯｸM-PRO" w:hAnsi="HG丸ｺﾞｼｯｸM-PRO"/>
          <w:szCs w:val="21"/>
        </w:rPr>
      </w:pPr>
    </w:p>
    <w:p w14:paraId="162AFC7A" w14:textId="6B88389B" w:rsidR="001B3580" w:rsidRDefault="001B3580" w:rsidP="001B3580">
      <w:pPr>
        <w:rPr>
          <w:rFonts w:ascii="HG丸ｺﾞｼｯｸM-PRO" w:eastAsia="HG丸ｺﾞｼｯｸM-PRO" w:hAnsi="HG丸ｺﾞｼｯｸM-PRO"/>
          <w:szCs w:val="21"/>
        </w:rPr>
      </w:pPr>
    </w:p>
    <w:p w14:paraId="63F072BD" w14:textId="19474D25" w:rsidR="00AD2FEA" w:rsidRDefault="00AD2FEA" w:rsidP="001B3580">
      <w:pPr>
        <w:rPr>
          <w:rFonts w:ascii="HG丸ｺﾞｼｯｸM-PRO" w:eastAsia="HG丸ｺﾞｼｯｸM-PRO" w:hAnsi="HG丸ｺﾞｼｯｸM-PRO"/>
          <w:szCs w:val="21"/>
        </w:rPr>
      </w:pPr>
    </w:p>
    <w:p w14:paraId="5F674601" w14:textId="77777777" w:rsidR="00AD2FEA" w:rsidRDefault="00AD2FEA" w:rsidP="001B3580">
      <w:pPr>
        <w:rPr>
          <w:rFonts w:ascii="HG丸ｺﾞｼｯｸM-PRO" w:eastAsia="HG丸ｺﾞｼｯｸM-PRO" w:hAnsi="HG丸ｺﾞｼｯｸM-PRO"/>
          <w:szCs w:val="21"/>
        </w:rPr>
      </w:pPr>
    </w:p>
    <w:p w14:paraId="37A56155" w14:textId="1559A486" w:rsidR="001B3580" w:rsidRDefault="001B3580" w:rsidP="00F01A51">
      <w:pPr>
        <w:ind w:firstLineChars="300" w:firstLine="540"/>
        <w:rPr>
          <w:rFonts w:ascii="ＭＳ Ｐ明朝" w:eastAsia="ＭＳ Ｐ明朝" w:hAnsi="ＭＳ Ｐ明朝"/>
          <w:sz w:val="18"/>
          <w:szCs w:val="18"/>
        </w:rPr>
      </w:pPr>
      <w:r w:rsidRPr="00F35AE1">
        <w:rPr>
          <w:rFonts w:ascii="HG丸ｺﾞｼｯｸM-PRO" w:eastAsia="HG丸ｺﾞｼｯｸM-PRO" w:hAnsi="HG丸ｺﾞｼｯｸM-PRO" w:hint="eastAsia"/>
          <w:sz w:val="18"/>
          <w:szCs w:val="18"/>
        </w:rPr>
        <w:t xml:space="preserve">　</w:t>
      </w:r>
      <w:r w:rsidR="009A2DE3" w:rsidRPr="009A2DE3">
        <w:rPr>
          <w:rFonts w:ascii="ＭＳ Ｐ明朝" w:eastAsia="ＭＳ Ｐ明朝" w:hAnsi="ＭＳ Ｐ明朝" w:hint="eastAsia"/>
          <w:sz w:val="18"/>
          <w:szCs w:val="18"/>
        </w:rPr>
        <w:t xml:space="preserve">　</w:t>
      </w:r>
      <w:r w:rsidRPr="009A2DE3">
        <w:rPr>
          <w:rFonts w:ascii="ＭＳ Ｐ明朝" w:eastAsia="ＭＳ Ｐ明朝" w:hAnsi="ＭＳ Ｐ明朝" w:hint="eastAsia"/>
          <w:sz w:val="18"/>
          <w:szCs w:val="18"/>
        </w:rPr>
        <w:t>資料：KDB「健診・医療・介護データからみる地域の健康課題」（平成</w:t>
      </w:r>
      <w:r w:rsidR="009A2DE3">
        <w:rPr>
          <w:rFonts w:ascii="ＭＳ Ｐ明朝" w:eastAsia="ＭＳ Ｐ明朝" w:hAnsi="ＭＳ Ｐ明朝" w:hint="eastAsia"/>
          <w:sz w:val="18"/>
          <w:szCs w:val="18"/>
        </w:rPr>
        <w:t>２９</w:t>
      </w:r>
      <w:r w:rsidRPr="009A2DE3">
        <w:rPr>
          <w:rFonts w:ascii="ＭＳ Ｐ明朝" w:eastAsia="ＭＳ Ｐ明朝" w:hAnsi="ＭＳ Ｐ明朝" w:hint="eastAsia"/>
          <w:sz w:val="18"/>
          <w:szCs w:val="18"/>
        </w:rPr>
        <w:t>年度～令和</w:t>
      </w:r>
      <w:r w:rsidR="002F1A09">
        <w:rPr>
          <w:rFonts w:ascii="ＭＳ Ｐ明朝" w:eastAsia="ＭＳ Ｐ明朝" w:hAnsi="ＭＳ Ｐ明朝" w:hint="eastAsia"/>
          <w:sz w:val="18"/>
          <w:szCs w:val="18"/>
        </w:rPr>
        <w:t>２</w:t>
      </w:r>
      <w:r w:rsidRPr="009A2DE3">
        <w:rPr>
          <w:rFonts w:ascii="ＭＳ Ｐ明朝" w:eastAsia="ＭＳ Ｐ明朝" w:hAnsi="ＭＳ Ｐ明朝" w:hint="eastAsia"/>
          <w:sz w:val="18"/>
          <w:szCs w:val="18"/>
        </w:rPr>
        <w:t>年度）</w:t>
      </w:r>
    </w:p>
    <w:p w14:paraId="7F06A183" w14:textId="77777777" w:rsidR="001B1D8F" w:rsidRPr="009A2DE3" w:rsidRDefault="001B1D8F" w:rsidP="00F01A51">
      <w:pPr>
        <w:ind w:firstLineChars="300" w:firstLine="540"/>
        <w:rPr>
          <w:rFonts w:ascii="ＭＳ Ｐ明朝" w:eastAsia="ＭＳ Ｐ明朝" w:hAnsi="ＭＳ Ｐ明朝"/>
          <w:sz w:val="18"/>
          <w:szCs w:val="18"/>
        </w:rPr>
      </w:pPr>
    </w:p>
    <w:p w14:paraId="671FD7AC" w14:textId="7046B106" w:rsidR="001B3580" w:rsidRPr="00AF181D" w:rsidRDefault="001B3580" w:rsidP="001B3580">
      <w:pPr>
        <w:ind w:firstLineChars="200" w:firstLine="420"/>
        <w:rPr>
          <w:rFonts w:ascii="HG丸ｺﾞｼｯｸM-PRO" w:eastAsia="HG丸ｺﾞｼｯｸM-PRO" w:hAnsi="HG丸ｺﾞｼｯｸM-PRO"/>
          <w:szCs w:val="21"/>
        </w:rPr>
      </w:pPr>
      <w:bookmarkStart w:id="25" w:name="_Hlk49138028"/>
      <w:r w:rsidRPr="00AF181D">
        <w:rPr>
          <w:rFonts w:ascii="HG丸ｺﾞｼｯｸM-PRO" w:eastAsia="HG丸ｺﾞｼｯｸM-PRO" w:hAnsi="HG丸ｺﾞｼｯｸM-PRO" w:hint="eastAsia"/>
          <w:szCs w:val="21"/>
        </w:rPr>
        <w:lastRenderedPageBreak/>
        <w:t>（</w:t>
      </w:r>
      <w:r w:rsidR="00C70431">
        <w:rPr>
          <w:rFonts w:ascii="HG丸ｺﾞｼｯｸM-PRO" w:eastAsia="HG丸ｺﾞｼｯｸM-PRO" w:hAnsi="HG丸ｺﾞｼｯｸM-PRO" w:hint="eastAsia"/>
          <w:szCs w:val="21"/>
        </w:rPr>
        <w:t>３</w:t>
      </w:r>
      <w:r w:rsidRPr="00AF181D">
        <w:rPr>
          <w:rFonts w:ascii="HG丸ｺﾞｼｯｸM-PRO" w:eastAsia="HG丸ｺﾞｼｯｸM-PRO" w:hAnsi="HG丸ｺﾞｼｯｸM-PRO" w:hint="eastAsia"/>
          <w:szCs w:val="21"/>
        </w:rPr>
        <w:t>）</w:t>
      </w:r>
      <w:bookmarkStart w:id="26" w:name="_Hlk62298367"/>
      <w:r w:rsidRPr="00AF181D">
        <w:rPr>
          <w:rFonts w:ascii="HG丸ｺﾞｼｯｸM-PRO" w:eastAsia="HG丸ｺﾞｼｯｸM-PRO" w:hAnsi="HG丸ｺﾞｼｯｸM-PRO" w:hint="eastAsia"/>
          <w:szCs w:val="21"/>
        </w:rPr>
        <w:t>生活習慣病の</w:t>
      </w:r>
      <w:r>
        <w:rPr>
          <w:rFonts w:ascii="HG丸ｺﾞｼｯｸM-PRO" w:eastAsia="HG丸ｺﾞｼｯｸM-PRO" w:hAnsi="HG丸ｺﾞｼｯｸM-PRO" w:hint="eastAsia"/>
          <w:szCs w:val="21"/>
        </w:rPr>
        <w:t>医療費推移</w:t>
      </w:r>
      <w:bookmarkEnd w:id="26"/>
    </w:p>
    <w:bookmarkEnd w:id="25"/>
    <w:p w14:paraId="54226F17" w14:textId="64662AAB" w:rsidR="00221A72" w:rsidRDefault="001B3580" w:rsidP="001B3580">
      <w:pPr>
        <w:rPr>
          <w:rFonts w:ascii="HG丸ｺﾞｼｯｸM-PRO" w:eastAsia="HG丸ｺﾞｼｯｸM-PRO" w:hAnsi="HG丸ｺﾞｼｯｸM-PRO"/>
          <w:szCs w:val="21"/>
        </w:rPr>
      </w:pPr>
      <w:r w:rsidRPr="00AF181D">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生活習慣病の医療費</w:t>
      </w:r>
      <w:r w:rsidR="004A5C20">
        <w:rPr>
          <w:rFonts w:ascii="HG丸ｺﾞｼｯｸM-PRO" w:eastAsia="HG丸ｺﾞｼｯｸM-PRO" w:hAnsi="HG丸ｺﾞｼｯｸM-PRO" w:hint="eastAsia"/>
          <w:szCs w:val="21"/>
        </w:rPr>
        <w:t>の推移</w:t>
      </w:r>
      <w:r>
        <w:rPr>
          <w:rFonts w:ascii="HG丸ｺﾞｼｯｸM-PRO" w:eastAsia="HG丸ｺﾞｼｯｸM-PRO" w:hAnsi="HG丸ｺﾞｼｯｸM-PRO" w:hint="eastAsia"/>
          <w:szCs w:val="21"/>
        </w:rPr>
        <w:t>を</w:t>
      </w:r>
      <w:r w:rsidR="00221A72">
        <w:rPr>
          <w:rFonts w:ascii="HG丸ｺﾞｼｯｸM-PRO" w:eastAsia="HG丸ｺﾞｼｯｸM-PRO" w:hAnsi="HG丸ｺﾞｼｯｸM-PRO" w:hint="eastAsia"/>
          <w:szCs w:val="21"/>
        </w:rPr>
        <w:t>みると、</w:t>
      </w:r>
      <w:r w:rsidR="00133442">
        <w:rPr>
          <w:rFonts w:ascii="HG丸ｺﾞｼｯｸM-PRO" w:eastAsia="HG丸ｺﾞｼｯｸM-PRO" w:hAnsi="HG丸ｺﾞｼｯｸM-PRO" w:hint="eastAsia"/>
          <w:szCs w:val="21"/>
        </w:rPr>
        <w:t>入院</w:t>
      </w:r>
      <w:r w:rsidR="0066097B">
        <w:rPr>
          <w:rFonts w:ascii="HG丸ｺﾞｼｯｸM-PRO" w:eastAsia="HG丸ｺﾞｼｯｸM-PRO" w:hAnsi="HG丸ｺﾞｼｯｸM-PRO" w:hint="eastAsia"/>
          <w:szCs w:val="21"/>
        </w:rPr>
        <w:t>、外来とも</w:t>
      </w:r>
      <w:r w:rsidR="00D21F11">
        <w:rPr>
          <w:rFonts w:ascii="HG丸ｺﾞｼｯｸM-PRO" w:eastAsia="HG丸ｺﾞｼｯｸM-PRO" w:hAnsi="HG丸ｺﾞｼｯｸM-PRO" w:hint="eastAsia"/>
          <w:szCs w:val="21"/>
        </w:rPr>
        <w:t>がんが増えて</w:t>
      </w:r>
      <w:r w:rsidR="00785CA3">
        <w:rPr>
          <w:rFonts w:ascii="HG丸ｺﾞｼｯｸM-PRO" w:eastAsia="HG丸ｺﾞｼｯｸM-PRO" w:hAnsi="HG丸ｺﾞｼｯｸM-PRO" w:hint="eastAsia"/>
          <w:szCs w:val="21"/>
        </w:rPr>
        <w:t>います。</w:t>
      </w:r>
    </w:p>
    <w:p w14:paraId="6952B297" w14:textId="3C21AC89" w:rsidR="004A5C20" w:rsidRDefault="00133D3E" w:rsidP="001B358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D03C4">
        <w:rPr>
          <w:rFonts w:ascii="HG丸ｺﾞｼｯｸM-PRO" w:eastAsia="HG丸ｺﾞｼｯｸM-PRO" w:hAnsi="HG丸ｺﾞｼｯｸM-PRO" w:hint="eastAsia"/>
          <w:szCs w:val="21"/>
        </w:rPr>
        <w:t>また、外来で2位の糖尿病は右肩上がりの傾向を示しています。</w:t>
      </w:r>
    </w:p>
    <w:p w14:paraId="3CDACAF6" w14:textId="30A90B1F" w:rsidR="00133D3E" w:rsidRDefault="00133D3E" w:rsidP="001B3580">
      <w:pPr>
        <w:rPr>
          <w:rFonts w:ascii="HG丸ｺﾞｼｯｸM-PRO" w:eastAsia="HG丸ｺﾞｼｯｸM-PRO" w:hAnsi="HG丸ｺﾞｼｯｸM-PRO"/>
          <w:szCs w:val="21"/>
        </w:rPr>
      </w:pPr>
    </w:p>
    <w:p w14:paraId="601C703D" w14:textId="77777777" w:rsidR="00133D3E" w:rsidRPr="004A5C20" w:rsidRDefault="00133D3E" w:rsidP="001B3580">
      <w:pPr>
        <w:rPr>
          <w:rFonts w:ascii="HG丸ｺﾞｼｯｸM-PRO" w:eastAsia="HG丸ｺﾞｼｯｸM-PRO" w:hAnsi="HG丸ｺﾞｼｯｸM-PRO"/>
          <w:szCs w:val="21"/>
        </w:rPr>
      </w:pPr>
    </w:p>
    <w:p w14:paraId="7EA4D4B9" w14:textId="66BC30D2" w:rsidR="001B3580" w:rsidRPr="004A5C20" w:rsidRDefault="001B3580" w:rsidP="00A3159F">
      <w:pPr>
        <w:ind w:firstLineChars="300" w:firstLine="630"/>
        <w:rPr>
          <w:rFonts w:ascii="ＭＳ Ｐ明朝" w:eastAsia="ＭＳ Ｐ明朝" w:hAnsi="ＭＳ Ｐ明朝"/>
          <w:szCs w:val="21"/>
        </w:rPr>
      </w:pPr>
      <w:bookmarkStart w:id="27" w:name="_Hlk81047693"/>
      <w:r w:rsidRPr="004A5C20">
        <w:rPr>
          <w:rFonts w:ascii="ＭＳ Ｐ明朝" w:eastAsia="ＭＳ Ｐ明朝" w:hAnsi="ＭＳ Ｐ明朝" w:hint="eastAsia"/>
          <w:szCs w:val="21"/>
        </w:rPr>
        <w:t>図</w:t>
      </w:r>
      <w:r w:rsidR="00221A72" w:rsidRPr="004A5C20">
        <w:rPr>
          <w:rFonts w:ascii="ＭＳ Ｐ明朝" w:eastAsia="ＭＳ Ｐ明朝" w:hAnsi="ＭＳ Ｐ明朝" w:hint="eastAsia"/>
          <w:szCs w:val="21"/>
        </w:rPr>
        <w:t>表</w:t>
      </w:r>
      <w:r w:rsidR="00133D3E">
        <w:rPr>
          <w:rFonts w:ascii="ＭＳ Ｐ明朝" w:eastAsia="ＭＳ Ｐ明朝" w:hAnsi="ＭＳ Ｐ明朝" w:hint="eastAsia"/>
          <w:szCs w:val="21"/>
        </w:rPr>
        <w:t>20</w:t>
      </w:r>
      <w:r w:rsidRPr="004A5C20">
        <w:rPr>
          <w:rFonts w:ascii="ＭＳ Ｐ明朝" w:eastAsia="ＭＳ Ｐ明朝" w:hAnsi="ＭＳ Ｐ明朝" w:hint="eastAsia"/>
          <w:szCs w:val="21"/>
        </w:rPr>
        <w:t xml:space="preserve">　</w:t>
      </w:r>
      <w:r w:rsidR="004A5C20" w:rsidRPr="004A5C20">
        <w:rPr>
          <w:rFonts w:ascii="ＭＳ Ｐ明朝" w:eastAsia="ＭＳ Ｐ明朝" w:hAnsi="ＭＳ Ｐ明朝" w:hint="eastAsia"/>
          <w:szCs w:val="21"/>
        </w:rPr>
        <w:t>疾病別医療費分析（生活習慣病）</w:t>
      </w:r>
      <w:r w:rsidRPr="004A5C20">
        <w:rPr>
          <w:rFonts w:ascii="ＭＳ Ｐ明朝" w:eastAsia="ＭＳ Ｐ明朝" w:hAnsi="ＭＳ Ｐ明朝" w:hint="eastAsia"/>
          <w:szCs w:val="21"/>
        </w:rPr>
        <w:t>（入院）</w:t>
      </w:r>
      <w:r w:rsidR="00E83181" w:rsidRPr="004A5C20">
        <w:rPr>
          <w:rFonts w:ascii="ＭＳ Ｐ明朝" w:eastAsia="ＭＳ Ｐ明朝" w:hAnsi="ＭＳ Ｐ明朝" w:hint="eastAsia"/>
          <w:szCs w:val="21"/>
        </w:rPr>
        <w:t xml:space="preserve">　　</w:t>
      </w:r>
      <w:r w:rsidR="00D21F11">
        <w:rPr>
          <w:rFonts w:ascii="ＭＳ Ｐ明朝" w:eastAsia="ＭＳ Ｐ明朝" w:hAnsi="ＭＳ Ｐ明朝" w:hint="eastAsia"/>
          <w:szCs w:val="21"/>
        </w:rPr>
        <w:t xml:space="preserve">　</w:t>
      </w:r>
      <w:r w:rsidR="004A5C20">
        <w:rPr>
          <w:rFonts w:ascii="ＭＳ Ｐ明朝" w:eastAsia="ＭＳ Ｐ明朝" w:hAnsi="ＭＳ Ｐ明朝" w:hint="eastAsia"/>
          <w:szCs w:val="21"/>
        </w:rPr>
        <w:t xml:space="preserve">　</w:t>
      </w:r>
      <w:r w:rsidR="00A3159F">
        <w:rPr>
          <w:rFonts w:ascii="ＭＳ Ｐ明朝" w:eastAsia="ＭＳ Ｐ明朝" w:hAnsi="ＭＳ Ｐ明朝" w:hint="eastAsia"/>
          <w:szCs w:val="21"/>
        </w:rPr>
        <w:t xml:space="preserve">　　　　　　　　　　　　　　　　　　　　　　</w:t>
      </w:r>
      <w:r w:rsidR="00E83181" w:rsidRPr="004A5C20">
        <w:rPr>
          <w:rFonts w:ascii="ＭＳ Ｐ明朝" w:eastAsia="ＭＳ Ｐ明朝" w:hAnsi="ＭＳ Ｐ明朝" w:hint="eastAsia"/>
          <w:szCs w:val="21"/>
        </w:rPr>
        <w:t>単位：</w:t>
      </w:r>
      <w:r w:rsidR="00A3159F">
        <w:rPr>
          <w:rFonts w:ascii="ＭＳ Ｐ明朝" w:eastAsia="ＭＳ Ｐ明朝" w:hAnsi="ＭＳ Ｐ明朝" w:hint="eastAsia"/>
          <w:szCs w:val="21"/>
        </w:rPr>
        <w:t>円</w:t>
      </w:r>
    </w:p>
    <w:bookmarkEnd w:id="27"/>
    <w:p w14:paraId="1481CA4D" w14:textId="63023780" w:rsidR="001B3580" w:rsidRPr="004A5C20" w:rsidRDefault="00133D3E" w:rsidP="001B3580">
      <w:pPr>
        <w:spacing w:line="340" w:lineRule="exact"/>
        <w:rPr>
          <w:rFonts w:ascii="ＭＳ Ｐ明朝" w:eastAsia="ＭＳ Ｐ明朝" w:hAnsi="ＭＳ Ｐ明朝"/>
          <w:noProof/>
        </w:rPr>
      </w:pPr>
      <w:r>
        <w:rPr>
          <w:noProof/>
        </w:rPr>
        <w:drawing>
          <wp:anchor distT="0" distB="0" distL="114300" distR="114300" simplePos="0" relativeHeight="251902976" behindDoc="0" locked="0" layoutInCell="1" allowOverlap="1" wp14:anchorId="031D4D3C" wp14:editId="75E0778E">
            <wp:simplePos x="0" y="0"/>
            <wp:positionH relativeFrom="margin">
              <wp:posOffset>344804</wp:posOffset>
            </wp:positionH>
            <wp:positionV relativeFrom="paragraph">
              <wp:posOffset>8890</wp:posOffset>
            </wp:positionV>
            <wp:extent cx="5738495" cy="3962400"/>
            <wp:effectExtent l="0" t="0" r="14605" b="0"/>
            <wp:wrapNone/>
            <wp:docPr id="37" name="グラフ 37">
              <a:extLst xmlns:a="http://schemas.openxmlformats.org/drawingml/2006/main">
                <a:ext uri="{FF2B5EF4-FFF2-40B4-BE49-F238E27FC236}">
                  <a16:creationId xmlns:a16="http://schemas.microsoft.com/office/drawing/2014/main" id="{EA5089DA-EA02-48D8-97B3-553B03D67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30948922" w14:textId="40D9576F" w:rsidR="004A5C20" w:rsidRPr="004A5C20" w:rsidRDefault="004A5C20" w:rsidP="001B3580">
      <w:pPr>
        <w:spacing w:line="340" w:lineRule="exact"/>
        <w:rPr>
          <w:rFonts w:ascii="ＭＳ Ｐ明朝" w:eastAsia="ＭＳ Ｐ明朝" w:hAnsi="ＭＳ Ｐ明朝"/>
          <w:noProof/>
        </w:rPr>
      </w:pPr>
    </w:p>
    <w:p w14:paraId="5E3B103D" w14:textId="3A78AFB0" w:rsidR="004A5C20" w:rsidRPr="004A5C20" w:rsidRDefault="004A5C20" w:rsidP="001B3580">
      <w:pPr>
        <w:spacing w:line="340" w:lineRule="exact"/>
        <w:rPr>
          <w:rFonts w:ascii="ＭＳ Ｐ明朝" w:eastAsia="ＭＳ Ｐ明朝" w:hAnsi="ＭＳ Ｐ明朝"/>
          <w:noProof/>
        </w:rPr>
      </w:pPr>
    </w:p>
    <w:p w14:paraId="3E047B21" w14:textId="53DB7187" w:rsidR="004A5C20" w:rsidRPr="004A5C20" w:rsidRDefault="004A5C20" w:rsidP="001B3580">
      <w:pPr>
        <w:spacing w:line="340" w:lineRule="exact"/>
        <w:rPr>
          <w:rFonts w:ascii="ＭＳ Ｐ明朝" w:eastAsia="ＭＳ Ｐ明朝" w:hAnsi="ＭＳ Ｐ明朝"/>
          <w:noProof/>
        </w:rPr>
      </w:pPr>
    </w:p>
    <w:p w14:paraId="579DA544" w14:textId="7A294256" w:rsidR="004A5C20" w:rsidRPr="004A5C20" w:rsidRDefault="004A5C20" w:rsidP="001B3580">
      <w:pPr>
        <w:spacing w:line="340" w:lineRule="exact"/>
        <w:rPr>
          <w:rFonts w:ascii="ＭＳ Ｐ明朝" w:eastAsia="ＭＳ Ｐ明朝" w:hAnsi="ＭＳ Ｐ明朝"/>
          <w:noProof/>
        </w:rPr>
      </w:pPr>
    </w:p>
    <w:p w14:paraId="2AC404EE" w14:textId="5FC7E129" w:rsidR="004A5C20" w:rsidRPr="004A5C20" w:rsidRDefault="004A5C20" w:rsidP="001B3580">
      <w:pPr>
        <w:spacing w:line="340" w:lineRule="exact"/>
        <w:rPr>
          <w:rFonts w:ascii="ＭＳ Ｐ明朝" w:eastAsia="ＭＳ Ｐ明朝" w:hAnsi="ＭＳ Ｐ明朝"/>
          <w:noProof/>
        </w:rPr>
      </w:pPr>
    </w:p>
    <w:p w14:paraId="75B598F2" w14:textId="6FCFDCE4" w:rsidR="004A5C20" w:rsidRDefault="004A5C20" w:rsidP="001B3580">
      <w:pPr>
        <w:spacing w:line="340" w:lineRule="exact"/>
        <w:rPr>
          <w:rFonts w:ascii="ＭＳ Ｐ明朝" w:eastAsia="ＭＳ Ｐ明朝" w:hAnsi="ＭＳ Ｐ明朝"/>
          <w:noProof/>
        </w:rPr>
      </w:pPr>
    </w:p>
    <w:p w14:paraId="3DCFD863" w14:textId="19E357BD" w:rsidR="004A5C20" w:rsidRDefault="004A5C20" w:rsidP="001B3580">
      <w:pPr>
        <w:spacing w:line="340" w:lineRule="exact"/>
        <w:rPr>
          <w:rFonts w:ascii="ＭＳ Ｐ明朝" w:eastAsia="ＭＳ Ｐ明朝" w:hAnsi="ＭＳ Ｐ明朝"/>
          <w:noProof/>
        </w:rPr>
      </w:pPr>
    </w:p>
    <w:p w14:paraId="34E2443B" w14:textId="5009B49D" w:rsidR="004A5C20" w:rsidRDefault="004A5C20" w:rsidP="001B3580">
      <w:pPr>
        <w:spacing w:line="340" w:lineRule="exact"/>
        <w:rPr>
          <w:rFonts w:ascii="ＭＳ Ｐ明朝" w:eastAsia="ＭＳ Ｐ明朝" w:hAnsi="ＭＳ Ｐ明朝"/>
          <w:noProof/>
        </w:rPr>
      </w:pPr>
    </w:p>
    <w:p w14:paraId="2D5CA375" w14:textId="7C176F4F" w:rsidR="00A3159F" w:rsidRDefault="00A3159F" w:rsidP="001B3580">
      <w:pPr>
        <w:spacing w:line="340" w:lineRule="exact"/>
        <w:rPr>
          <w:rFonts w:ascii="ＭＳ Ｐ明朝" w:eastAsia="ＭＳ Ｐ明朝" w:hAnsi="ＭＳ Ｐ明朝"/>
          <w:noProof/>
        </w:rPr>
      </w:pPr>
    </w:p>
    <w:p w14:paraId="12366B05" w14:textId="5CAEEDA6" w:rsidR="00A3159F" w:rsidRDefault="00A3159F" w:rsidP="001B3580">
      <w:pPr>
        <w:spacing w:line="340" w:lineRule="exact"/>
        <w:rPr>
          <w:rFonts w:ascii="ＭＳ Ｐ明朝" w:eastAsia="ＭＳ Ｐ明朝" w:hAnsi="ＭＳ Ｐ明朝"/>
          <w:noProof/>
        </w:rPr>
      </w:pPr>
    </w:p>
    <w:p w14:paraId="3F9D1833" w14:textId="02C51262" w:rsidR="00A3159F" w:rsidRDefault="00A3159F" w:rsidP="001B3580">
      <w:pPr>
        <w:spacing w:line="340" w:lineRule="exact"/>
        <w:rPr>
          <w:rFonts w:ascii="ＭＳ Ｐ明朝" w:eastAsia="ＭＳ Ｐ明朝" w:hAnsi="ＭＳ Ｐ明朝"/>
          <w:noProof/>
        </w:rPr>
      </w:pPr>
    </w:p>
    <w:p w14:paraId="5039B25D" w14:textId="647D4A10" w:rsidR="00A3159F" w:rsidRDefault="00A3159F" w:rsidP="001B3580">
      <w:pPr>
        <w:spacing w:line="340" w:lineRule="exact"/>
        <w:rPr>
          <w:rFonts w:ascii="ＭＳ Ｐ明朝" w:eastAsia="ＭＳ Ｐ明朝" w:hAnsi="ＭＳ Ｐ明朝"/>
          <w:noProof/>
        </w:rPr>
      </w:pPr>
    </w:p>
    <w:p w14:paraId="53C557C4" w14:textId="5960E953" w:rsidR="00A3159F" w:rsidRDefault="00A3159F" w:rsidP="001B3580">
      <w:pPr>
        <w:spacing w:line="340" w:lineRule="exact"/>
        <w:rPr>
          <w:rFonts w:ascii="ＭＳ Ｐ明朝" w:eastAsia="ＭＳ Ｐ明朝" w:hAnsi="ＭＳ Ｐ明朝"/>
          <w:noProof/>
        </w:rPr>
      </w:pPr>
    </w:p>
    <w:p w14:paraId="1FD021F4" w14:textId="213867B3" w:rsidR="004A5C20" w:rsidRDefault="004A5C20" w:rsidP="001B3580">
      <w:pPr>
        <w:spacing w:line="340" w:lineRule="exact"/>
        <w:rPr>
          <w:noProof/>
        </w:rPr>
      </w:pPr>
    </w:p>
    <w:p w14:paraId="65C41499" w14:textId="36305690" w:rsidR="00133D3E" w:rsidRDefault="00133D3E" w:rsidP="001B3580">
      <w:pPr>
        <w:spacing w:line="340" w:lineRule="exact"/>
        <w:rPr>
          <w:noProof/>
        </w:rPr>
      </w:pPr>
    </w:p>
    <w:p w14:paraId="198B21BF" w14:textId="40E92E65" w:rsidR="00133D3E" w:rsidRDefault="00133D3E" w:rsidP="001B3580">
      <w:pPr>
        <w:spacing w:line="340" w:lineRule="exact"/>
        <w:rPr>
          <w:noProof/>
        </w:rPr>
      </w:pPr>
    </w:p>
    <w:p w14:paraId="7FF982D3" w14:textId="11AB2621" w:rsidR="00133D3E" w:rsidRDefault="00133D3E" w:rsidP="001B3580">
      <w:pPr>
        <w:spacing w:line="340" w:lineRule="exact"/>
        <w:rPr>
          <w:noProof/>
        </w:rPr>
      </w:pPr>
    </w:p>
    <w:p w14:paraId="4708C345" w14:textId="015EC967" w:rsidR="00133D3E" w:rsidRDefault="00133D3E" w:rsidP="001B3580">
      <w:pPr>
        <w:spacing w:line="340" w:lineRule="exact"/>
        <w:rPr>
          <w:noProof/>
        </w:rPr>
      </w:pPr>
    </w:p>
    <w:p w14:paraId="1E07474B" w14:textId="344146A6" w:rsidR="00133D3E" w:rsidRDefault="00133D3E" w:rsidP="001B3580">
      <w:pPr>
        <w:spacing w:line="340" w:lineRule="exact"/>
        <w:rPr>
          <w:noProof/>
        </w:rPr>
      </w:pPr>
      <w:r w:rsidRPr="00133D3E">
        <w:rPr>
          <w:noProof/>
        </w:rPr>
        <w:drawing>
          <wp:anchor distT="0" distB="0" distL="114300" distR="114300" simplePos="0" relativeHeight="251904000" behindDoc="0" locked="0" layoutInCell="1" allowOverlap="1" wp14:anchorId="06EE781A" wp14:editId="6072A871">
            <wp:simplePos x="0" y="0"/>
            <wp:positionH relativeFrom="column">
              <wp:posOffset>354330</wp:posOffset>
            </wp:positionH>
            <wp:positionV relativeFrom="paragraph">
              <wp:posOffset>40640</wp:posOffset>
            </wp:positionV>
            <wp:extent cx="4848225" cy="1845631"/>
            <wp:effectExtent l="0" t="0" r="0" b="254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8225" cy="18456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F4931" w14:textId="1C0E0044" w:rsidR="00133D3E" w:rsidRDefault="00133D3E" w:rsidP="001B3580">
      <w:pPr>
        <w:spacing w:line="340" w:lineRule="exact"/>
        <w:rPr>
          <w:rFonts w:ascii="ＭＳ Ｐ明朝" w:eastAsia="ＭＳ Ｐ明朝" w:hAnsi="ＭＳ Ｐ明朝"/>
          <w:noProof/>
        </w:rPr>
      </w:pPr>
    </w:p>
    <w:p w14:paraId="0EBBE33A" w14:textId="7D0E9A45" w:rsidR="004A5C20" w:rsidRDefault="004A5C20" w:rsidP="001B3580">
      <w:pPr>
        <w:spacing w:line="340" w:lineRule="exact"/>
        <w:rPr>
          <w:rFonts w:ascii="ＭＳ Ｐ明朝" w:eastAsia="ＭＳ Ｐ明朝" w:hAnsi="ＭＳ Ｐ明朝"/>
          <w:noProof/>
        </w:rPr>
      </w:pPr>
    </w:p>
    <w:p w14:paraId="176A3D5D" w14:textId="42BBD761" w:rsidR="00133D3E" w:rsidRDefault="00133D3E" w:rsidP="001B3580">
      <w:pPr>
        <w:spacing w:line="340" w:lineRule="exact"/>
        <w:rPr>
          <w:rFonts w:ascii="ＭＳ Ｐ明朝" w:eastAsia="ＭＳ Ｐ明朝" w:hAnsi="ＭＳ Ｐ明朝"/>
          <w:noProof/>
        </w:rPr>
      </w:pPr>
    </w:p>
    <w:p w14:paraId="3B427C0E" w14:textId="009DFA6F" w:rsidR="00133D3E" w:rsidRDefault="00133D3E" w:rsidP="001B3580">
      <w:pPr>
        <w:spacing w:line="340" w:lineRule="exact"/>
        <w:rPr>
          <w:rFonts w:ascii="ＭＳ Ｐ明朝" w:eastAsia="ＭＳ Ｐ明朝" w:hAnsi="ＭＳ Ｐ明朝"/>
          <w:noProof/>
        </w:rPr>
      </w:pPr>
    </w:p>
    <w:p w14:paraId="479D2387" w14:textId="7268DC84" w:rsidR="00133D3E" w:rsidRDefault="00133D3E" w:rsidP="001B3580">
      <w:pPr>
        <w:spacing w:line="340" w:lineRule="exact"/>
        <w:rPr>
          <w:rFonts w:ascii="ＭＳ Ｐ明朝" w:eastAsia="ＭＳ Ｐ明朝" w:hAnsi="ＭＳ Ｐ明朝"/>
          <w:noProof/>
        </w:rPr>
      </w:pPr>
    </w:p>
    <w:p w14:paraId="3BE09D87" w14:textId="33081B56" w:rsidR="00133D3E" w:rsidRDefault="00133D3E" w:rsidP="001B3580">
      <w:pPr>
        <w:spacing w:line="340" w:lineRule="exact"/>
        <w:rPr>
          <w:rFonts w:ascii="ＭＳ Ｐ明朝" w:eastAsia="ＭＳ Ｐ明朝" w:hAnsi="ＭＳ Ｐ明朝"/>
          <w:noProof/>
        </w:rPr>
      </w:pPr>
    </w:p>
    <w:p w14:paraId="590D7D2B" w14:textId="77777777" w:rsidR="00133D3E" w:rsidRDefault="00133D3E" w:rsidP="001B3580">
      <w:pPr>
        <w:spacing w:line="340" w:lineRule="exact"/>
        <w:rPr>
          <w:rFonts w:ascii="ＭＳ Ｐ明朝" w:eastAsia="ＭＳ Ｐ明朝" w:hAnsi="ＭＳ Ｐ明朝"/>
          <w:noProof/>
        </w:rPr>
      </w:pPr>
    </w:p>
    <w:p w14:paraId="46200168" w14:textId="783CC41C" w:rsidR="004A5C20" w:rsidRDefault="004A5C20" w:rsidP="001B3580">
      <w:pPr>
        <w:spacing w:line="340" w:lineRule="exact"/>
        <w:rPr>
          <w:rFonts w:ascii="ＭＳ Ｐ明朝" w:eastAsia="ＭＳ Ｐ明朝" w:hAnsi="ＭＳ Ｐ明朝"/>
          <w:noProof/>
        </w:rPr>
      </w:pPr>
    </w:p>
    <w:p w14:paraId="7D3B7083" w14:textId="048C7C59" w:rsidR="001B3580" w:rsidRPr="004A5C20" w:rsidRDefault="001B3580" w:rsidP="00221A72">
      <w:pPr>
        <w:rPr>
          <w:rFonts w:ascii="ＭＳ Ｐ明朝" w:eastAsia="ＭＳ Ｐ明朝" w:hAnsi="ＭＳ Ｐ明朝"/>
          <w:sz w:val="18"/>
          <w:szCs w:val="18"/>
        </w:rPr>
      </w:pPr>
      <w:r w:rsidRPr="004A5C20">
        <w:rPr>
          <w:rFonts w:ascii="ＭＳ Ｐ明朝" w:eastAsia="ＭＳ Ｐ明朝" w:hAnsi="ＭＳ Ｐ明朝" w:hint="eastAsia"/>
          <w:sz w:val="18"/>
          <w:szCs w:val="18"/>
        </w:rPr>
        <w:t xml:space="preserve">　</w:t>
      </w:r>
      <w:r w:rsidR="00133442">
        <w:rPr>
          <w:rFonts w:ascii="ＭＳ Ｐ明朝" w:eastAsia="ＭＳ Ｐ明朝" w:hAnsi="ＭＳ Ｐ明朝" w:hint="eastAsia"/>
          <w:sz w:val="18"/>
          <w:szCs w:val="18"/>
        </w:rPr>
        <w:t xml:space="preserve">　　</w:t>
      </w:r>
      <w:r w:rsidR="00A3159F">
        <w:rPr>
          <w:rFonts w:ascii="ＭＳ Ｐ明朝" w:eastAsia="ＭＳ Ｐ明朝" w:hAnsi="ＭＳ Ｐ明朝" w:hint="eastAsia"/>
          <w:sz w:val="18"/>
          <w:szCs w:val="18"/>
        </w:rPr>
        <w:t xml:space="preserve">　　</w:t>
      </w:r>
      <w:r w:rsidRPr="004A5C20">
        <w:rPr>
          <w:rFonts w:ascii="ＭＳ Ｐ明朝" w:eastAsia="ＭＳ Ｐ明朝" w:hAnsi="ＭＳ Ｐ明朝" w:hint="eastAsia"/>
          <w:sz w:val="18"/>
          <w:szCs w:val="18"/>
        </w:rPr>
        <w:t>資料：KDB：「</w:t>
      </w:r>
      <w:r w:rsidR="004A5C20" w:rsidRPr="004A5C20">
        <w:rPr>
          <w:rFonts w:ascii="ＭＳ Ｐ明朝" w:eastAsia="ＭＳ Ｐ明朝" w:hAnsi="ＭＳ Ｐ明朝" w:hint="eastAsia"/>
          <w:sz w:val="18"/>
          <w:szCs w:val="18"/>
        </w:rPr>
        <w:t>疾病別医療費分析（生活習慣病）」</w:t>
      </w:r>
      <w:r w:rsidRPr="004A5C20">
        <w:rPr>
          <w:rFonts w:ascii="ＭＳ Ｐ明朝" w:eastAsia="ＭＳ Ｐ明朝" w:hAnsi="ＭＳ Ｐ明朝" w:hint="eastAsia"/>
          <w:sz w:val="18"/>
          <w:szCs w:val="18"/>
        </w:rPr>
        <w:t>（平成</w:t>
      </w:r>
      <w:r w:rsidR="004A5C20" w:rsidRPr="004A5C20">
        <w:rPr>
          <w:rFonts w:ascii="ＭＳ Ｐ明朝" w:eastAsia="ＭＳ Ｐ明朝" w:hAnsi="ＭＳ Ｐ明朝" w:hint="eastAsia"/>
          <w:sz w:val="18"/>
          <w:szCs w:val="18"/>
        </w:rPr>
        <w:t>29</w:t>
      </w:r>
      <w:r w:rsidRPr="004A5C20">
        <w:rPr>
          <w:rFonts w:ascii="ＭＳ Ｐ明朝" w:eastAsia="ＭＳ Ｐ明朝" w:hAnsi="ＭＳ Ｐ明朝" w:hint="eastAsia"/>
          <w:sz w:val="18"/>
          <w:szCs w:val="18"/>
        </w:rPr>
        <w:t>年度～令和</w:t>
      </w:r>
      <w:r w:rsidR="004A5C20">
        <w:rPr>
          <w:rFonts w:ascii="ＭＳ Ｐ明朝" w:eastAsia="ＭＳ Ｐ明朝" w:hAnsi="ＭＳ Ｐ明朝" w:hint="eastAsia"/>
          <w:sz w:val="18"/>
          <w:szCs w:val="18"/>
        </w:rPr>
        <w:t>２</w:t>
      </w:r>
      <w:r w:rsidRPr="004A5C20">
        <w:rPr>
          <w:rFonts w:ascii="ＭＳ Ｐ明朝" w:eastAsia="ＭＳ Ｐ明朝" w:hAnsi="ＭＳ Ｐ明朝" w:hint="eastAsia"/>
          <w:sz w:val="18"/>
          <w:szCs w:val="18"/>
        </w:rPr>
        <w:t>年度）</w:t>
      </w:r>
    </w:p>
    <w:p w14:paraId="31A2D0B7" w14:textId="766485D1" w:rsidR="004A5C20" w:rsidRDefault="004A5C20" w:rsidP="001B3580">
      <w:pPr>
        <w:rPr>
          <w:rFonts w:ascii="ＭＳ Ｐ明朝" w:eastAsia="ＭＳ Ｐ明朝" w:hAnsi="ＭＳ Ｐ明朝"/>
          <w:sz w:val="18"/>
          <w:szCs w:val="18"/>
        </w:rPr>
      </w:pPr>
    </w:p>
    <w:p w14:paraId="096EAA8D" w14:textId="7ABB6D63" w:rsidR="00133D3E" w:rsidRDefault="00133D3E" w:rsidP="001B3580">
      <w:pPr>
        <w:rPr>
          <w:rFonts w:ascii="ＭＳ Ｐ明朝" w:eastAsia="ＭＳ Ｐ明朝" w:hAnsi="ＭＳ Ｐ明朝"/>
          <w:sz w:val="18"/>
          <w:szCs w:val="18"/>
        </w:rPr>
      </w:pPr>
    </w:p>
    <w:p w14:paraId="036078B0" w14:textId="2702A605" w:rsidR="00133D3E" w:rsidRDefault="00133D3E" w:rsidP="001B3580">
      <w:pPr>
        <w:rPr>
          <w:rFonts w:ascii="ＭＳ Ｐ明朝" w:eastAsia="ＭＳ Ｐ明朝" w:hAnsi="ＭＳ Ｐ明朝"/>
          <w:sz w:val="18"/>
          <w:szCs w:val="18"/>
        </w:rPr>
      </w:pPr>
    </w:p>
    <w:p w14:paraId="2BA7DC7E" w14:textId="61C29CF9" w:rsidR="00133D3E" w:rsidRPr="00133D3E" w:rsidRDefault="00133D3E" w:rsidP="001B3580">
      <w:pPr>
        <w:rPr>
          <w:rFonts w:ascii="ＭＳ Ｐ明朝" w:eastAsia="ＭＳ Ｐ明朝" w:hAnsi="ＭＳ Ｐ明朝"/>
          <w:sz w:val="18"/>
          <w:szCs w:val="18"/>
        </w:rPr>
      </w:pPr>
    </w:p>
    <w:p w14:paraId="020CD613" w14:textId="417D53AB" w:rsidR="00133D3E" w:rsidRDefault="00133D3E" w:rsidP="001B3580">
      <w:pPr>
        <w:rPr>
          <w:rFonts w:ascii="ＭＳ Ｐ明朝" w:eastAsia="ＭＳ Ｐ明朝" w:hAnsi="ＭＳ Ｐ明朝"/>
          <w:sz w:val="18"/>
          <w:szCs w:val="18"/>
        </w:rPr>
      </w:pPr>
    </w:p>
    <w:p w14:paraId="7FFFACDF" w14:textId="0E97F17C" w:rsidR="00133D3E" w:rsidRDefault="00133D3E" w:rsidP="001B3580">
      <w:pPr>
        <w:rPr>
          <w:rFonts w:ascii="ＭＳ Ｐ明朝" w:eastAsia="ＭＳ Ｐ明朝" w:hAnsi="ＭＳ Ｐ明朝"/>
          <w:sz w:val="18"/>
          <w:szCs w:val="18"/>
        </w:rPr>
      </w:pPr>
    </w:p>
    <w:p w14:paraId="7617C8EF" w14:textId="09845D15" w:rsidR="00133D3E" w:rsidRDefault="00133D3E" w:rsidP="001B3580">
      <w:pPr>
        <w:rPr>
          <w:rFonts w:ascii="ＭＳ Ｐ明朝" w:eastAsia="ＭＳ Ｐ明朝" w:hAnsi="ＭＳ Ｐ明朝"/>
          <w:sz w:val="18"/>
          <w:szCs w:val="18"/>
        </w:rPr>
      </w:pPr>
    </w:p>
    <w:p w14:paraId="35F3A39B" w14:textId="5ED834E4" w:rsidR="00133D3E" w:rsidRDefault="00133D3E" w:rsidP="001B3580">
      <w:pPr>
        <w:rPr>
          <w:rFonts w:ascii="ＭＳ Ｐ明朝" w:eastAsia="ＭＳ Ｐ明朝" w:hAnsi="ＭＳ Ｐ明朝"/>
          <w:sz w:val="18"/>
          <w:szCs w:val="18"/>
        </w:rPr>
      </w:pPr>
    </w:p>
    <w:p w14:paraId="0023BA89" w14:textId="2F04FBE4" w:rsidR="004A5C20" w:rsidRPr="004A5C20" w:rsidRDefault="004A5C20" w:rsidP="00133D3E">
      <w:pPr>
        <w:ind w:firstLineChars="400" w:firstLine="840"/>
        <w:rPr>
          <w:rFonts w:ascii="ＭＳ Ｐ明朝" w:eastAsia="ＭＳ Ｐ明朝" w:hAnsi="ＭＳ Ｐ明朝"/>
          <w:szCs w:val="21"/>
        </w:rPr>
      </w:pPr>
      <w:r w:rsidRPr="004A5C20">
        <w:rPr>
          <w:rFonts w:ascii="ＭＳ Ｐ明朝" w:eastAsia="ＭＳ Ｐ明朝" w:hAnsi="ＭＳ Ｐ明朝" w:hint="eastAsia"/>
          <w:szCs w:val="21"/>
        </w:rPr>
        <w:lastRenderedPageBreak/>
        <w:t>図表</w:t>
      </w:r>
      <w:r w:rsidR="00133D3E">
        <w:rPr>
          <w:rFonts w:ascii="ＭＳ Ｐ明朝" w:eastAsia="ＭＳ Ｐ明朝" w:hAnsi="ＭＳ Ｐ明朝" w:hint="eastAsia"/>
          <w:szCs w:val="21"/>
        </w:rPr>
        <w:t>２１</w:t>
      </w:r>
      <w:r w:rsidRPr="004A5C20">
        <w:rPr>
          <w:rFonts w:ascii="ＭＳ Ｐ明朝" w:eastAsia="ＭＳ Ｐ明朝" w:hAnsi="ＭＳ Ｐ明朝" w:hint="eastAsia"/>
          <w:szCs w:val="21"/>
        </w:rPr>
        <w:t xml:space="preserve">　疾病別医療費分析（生活習慣病）（</w:t>
      </w:r>
      <w:r>
        <w:rPr>
          <w:rFonts w:ascii="ＭＳ Ｐ明朝" w:eastAsia="ＭＳ Ｐ明朝" w:hAnsi="ＭＳ Ｐ明朝" w:hint="eastAsia"/>
          <w:szCs w:val="21"/>
        </w:rPr>
        <w:t>外来</w:t>
      </w:r>
      <w:r w:rsidRPr="004A5C20">
        <w:rPr>
          <w:rFonts w:ascii="ＭＳ Ｐ明朝" w:eastAsia="ＭＳ Ｐ明朝" w:hAnsi="ＭＳ Ｐ明朝" w:hint="eastAsia"/>
          <w:szCs w:val="21"/>
        </w:rPr>
        <w:t xml:space="preserve">）　　　　　　　　　　　　　　　</w:t>
      </w:r>
      <w:r>
        <w:rPr>
          <w:rFonts w:ascii="ＭＳ Ｐ明朝" w:eastAsia="ＭＳ Ｐ明朝" w:hAnsi="ＭＳ Ｐ明朝" w:hint="eastAsia"/>
          <w:szCs w:val="21"/>
        </w:rPr>
        <w:t xml:space="preserve">　　　　　　</w:t>
      </w:r>
      <w:r w:rsidR="00A3159F">
        <w:rPr>
          <w:rFonts w:ascii="ＭＳ Ｐ明朝" w:eastAsia="ＭＳ Ｐ明朝" w:hAnsi="ＭＳ Ｐ明朝" w:hint="eastAsia"/>
          <w:szCs w:val="21"/>
        </w:rPr>
        <w:t xml:space="preserve">　</w:t>
      </w:r>
      <w:r>
        <w:rPr>
          <w:rFonts w:ascii="ＭＳ Ｐ明朝" w:eastAsia="ＭＳ Ｐ明朝" w:hAnsi="ＭＳ Ｐ明朝" w:hint="eastAsia"/>
          <w:szCs w:val="21"/>
        </w:rPr>
        <w:t xml:space="preserve">　　</w:t>
      </w:r>
      <w:r w:rsidRPr="004A5C20">
        <w:rPr>
          <w:rFonts w:ascii="ＭＳ Ｐ明朝" w:eastAsia="ＭＳ Ｐ明朝" w:hAnsi="ＭＳ Ｐ明朝" w:hint="eastAsia"/>
          <w:szCs w:val="21"/>
        </w:rPr>
        <w:t>単位：</w:t>
      </w:r>
      <w:r w:rsidR="00A3159F">
        <w:rPr>
          <w:rFonts w:ascii="ＭＳ Ｐ明朝" w:eastAsia="ＭＳ Ｐ明朝" w:hAnsi="ＭＳ Ｐ明朝" w:hint="eastAsia"/>
          <w:szCs w:val="21"/>
        </w:rPr>
        <w:t>円</w:t>
      </w:r>
    </w:p>
    <w:p w14:paraId="75B38F25" w14:textId="6D40165E" w:rsidR="00C93BC3" w:rsidRPr="004A5C20" w:rsidRDefault="00133D3E" w:rsidP="001B3580">
      <w:pPr>
        <w:ind w:firstLineChars="200" w:firstLine="420"/>
        <w:rPr>
          <w:rFonts w:ascii="HG丸ｺﾞｼｯｸM-PRO" w:eastAsia="HG丸ｺﾞｼｯｸM-PRO" w:hAnsi="HG丸ｺﾞｼｯｸM-PRO"/>
          <w:szCs w:val="21"/>
        </w:rPr>
      </w:pPr>
      <w:r>
        <w:rPr>
          <w:noProof/>
        </w:rPr>
        <w:drawing>
          <wp:anchor distT="0" distB="0" distL="114300" distR="114300" simplePos="0" relativeHeight="251905024" behindDoc="0" locked="0" layoutInCell="1" allowOverlap="1" wp14:anchorId="21F318C7" wp14:editId="50D171AF">
            <wp:simplePos x="0" y="0"/>
            <wp:positionH relativeFrom="margin">
              <wp:posOffset>544831</wp:posOffset>
            </wp:positionH>
            <wp:positionV relativeFrom="paragraph">
              <wp:posOffset>37465</wp:posOffset>
            </wp:positionV>
            <wp:extent cx="5486400" cy="4338320"/>
            <wp:effectExtent l="0" t="0" r="0" b="5080"/>
            <wp:wrapNone/>
            <wp:docPr id="39" name="グラフ 39">
              <a:extLst xmlns:a="http://schemas.openxmlformats.org/drawingml/2006/main">
                <a:ext uri="{FF2B5EF4-FFF2-40B4-BE49-F238E27FC236}">
                  <a16:creationId xmlns:a16="http://schemas.microsoft.com/office/drawing/2014/main" id="{22F61B19-B6CE-4FB9-9722-2F3BA764F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anchor>
        </w:drawing>
      </w:r>
    </w:p>
    <w:p w14:paraId="5B9B329A" w14:textId="18D9D0CA" w:rsidR="00C93BC3" w:rsidRPr="004A5C20" w:rsidRDefault="00C93BC3" w:rsidP="001B3580">
      <w:pPr>
        <w:ind w:firstLineChars="200" w:firstLine="420"/>
        <w:rPr>
          <w:rFonts w:ascii="HG丸ｺﾞｼｯｸM-PRO" w:eastAsia="HG丸ｺﾞｼｯｸM-PRO" w:hAnsi="HG丸ｺﾞｼｯｸM-PRO"/>
          <w:szCs w:val="21"/>
        </w:rPr>
      </w:pPr>
    </w:p>
    <w:p w14:paraId="1CC55933" w14:textId="395A63F7" w:rsidR="00C93BC3" w:rsidRDefault="00C93BC3" w:rsidP="001B3580">
      <w:pPr>
        <w:ind w:firstLineChars="200" w:firstLine="420"/>
        <w:rPr>
          <w:rFonts w:ascii="HG丸ｺﾞｼｯｸM-PRO" w:eastAsia="HG丸ｺﾞｼｯｸM-PRO" w:hAnsi="HG丸ｺﾞｼｯｸM-PRO"/>
          <w:szCs w:val="21"/>
        </w:rPr>
      </w:pPr>
    </w:p>
    <w:p w14:paraId="2AC66765" w14:textId="18795075" w:rsidR="00C93BC3" w:rsidRDefault="00C93BC3" w:rsidP="001B3580">
      <w:pPr>
        <w:ind w:firstLineChars="200" w:firstLine="420"/>
        <w:rPr>
          <w:rFonts w:ascii="HG丸ｺﾞｼｯｸM-PRO" w:eastAsia="HG丸ｺﾞｼｯｸM-PRO" w:hAnsi="HG丸ｺﾞｼｯｸM-PRO"/>
          <w:szCs w:val="21"/>
        </w:rPr>
      </w:pPr>
    </w:p>
    <w:p w14:paraId="011045EA" w14:textId="6856D854" w:rsidR="00C93BC3" w:rsidRDefault="00C93BC3" w:rsidP="001B3580">
      <w:pPr>
        <w:ind w:firstLineChars="200" w:firstLine="420"/>
        <w:rPr>
          <w:rFonts w:ascii="HG丸ｺﾞｼｯｸM-PRO" w:eastAsia="HG丸ｺﾞｼｯｸM-PRO" w:hAnsi="HG丸ｺﾞｼｯｸM-PRO"/>
          <w:szCs w:val="21"/>
        </w:rPr>
      </w:pPr>
    </w:p>
    <w:p w14:paraId="66B602CE" w14:textId="6F967A8A" w:rsidR="00C93BC3" w:rsidRDefault="00C93BC3" w:rsidP="001B3580">
      <w:pPr>
        <w:ind w:firstLineChars="200" w:firstLine="420"/>
        <w:rPr>
          <w:rFonts w:ascii="HG丸ｺﾞｼｯｸM-PRO" w:eastAsia="HG丸ｺﾞｼｯｸM-PRO" w:hAnsi="HG丸ｺﾞｼｯｸM-PRO"/>
          <w:szCs w:val="21"/>
        </w:rPr>
      </w:pPr>
    </w:p>
    <w:p w14:paraId="7AE7FAF0" w14:textId="5F055344" w:rsidR="00C93BC3" w:rsidRDefault="00C93BC3" w:rsidP="001B3580">
      <w:pPr>
        <w:ind w:firstLineChars="200" w:firstLine="420"/>
        <w:rPr>
          <w:rFonts w:ascii="HG丸ｺﾞｼｯｸM-PRO" w:eastAsia="HG丸ｺﾞｼｯｸM-PRO" w:hAnsi="HG丸ｺﾞｼｯｸM-PRO"/>
          <w:szCs w:val="21"/>
        </w:rPr>
      </w:pPr>
    </w:p>
    <w:p w14:paraId="089B6638" w14:textId="4169B5DD" w:rsidR="00C93BC3" w:rsidRDefault="00C93BC3" w:rsidP="001B3580">
      <w:pPr>
        <w:ind w:firstLineChars="200" w:firstLine="420"/>
        <w:rPr>
          <w:rFonts w:ascii="HG丸ｺﾞｼｯｸM-PRO" w:eastAsia="HG丸ｺﾞｼｯｸM-PRO" w:hAnsi="HG丸ｺﾞｼｯｸM-PRO"/>
          <w:szCs w:val="21"/>
        </w:rPr>
      </w:pPr>
    </w:p>
    <w:p w14:paraId="0E1C54B2" w14:textId="694096CA" w:rsidR="00D21F11" w:rsidRDefault="00D21F11" w:rsidP="001B3580">
      <w:pPr>
        <w:ind w:firstLineChars="200" w:firstLine="420"/>
        <w:rPr>
          <w:rFonts w:ascii="HG丸ｺﾞｼｯｸM-PRO" w:eastAsia="HG丸ｺﾞｼｯｸM-PRO" w:hAnsi="HG丸ｺﾞｼｯｸM-PRO"/>
          <w:szCs w:val="21"/>
        </w:rPr>
      </w:pPr>
    </w:p>
    <w:p w14:paraId="7BD0B704" w14:textId="55E91D7F" w:rsidR="00D21F11" w:rsidRDefault="00D21F11" w:rsidP="001B3580">
      <w:pPr>
        <w:ind w:firstLineChars="200" w:firstLine="420"/>
        <w:rPr>
          <w:rFonts w:ascii="HG丸ｺﾞｼｯｸM-PRO" w:eastAsia="HG丸ｺﾞｼｯｸM-PRO" w:hAnsi="HG丸ｺﾞｼｯｸM-PRO"/>
          <w:szCs w:val="21"/>
        </w:rPr>
      </w:pPr>
    </w:p>
    <w:p w14:paraId="4D12B120" w14:textId="4AE6A76F" w:rsidR="00D21F11" w:rsidRDefault="00D21F11" w:rsidP="001B3580">
      <w:pPr>
        <w:ind w:firstLineChars="200" w:firstLine="420"/>
        <w:rPr>
          <w:rFonts w:ascii="HG丸ｺﾞｼｯｸM-PRO" w:eastAsia="HG丸ｺﾞｼｯｸM-PRO" w:hAnsi="HG丸ｺﾞｼｯｸM-PRO"/>
          <w:szCs w:val="21"/>
        </w:rPr>
      </w:pPr>
    </w:p>
    <w:p w14:paraId="6D7F5AFD" w14:textId="77777777" w:rsidR="00D21F11" w:rsidRDefault="00D21F11" w:rsidP="001B3580">
      <w:pPr>
        <w:ind w:firstLineChars="200" w:firstLine="420"/>
        <w:rPr>
          <w:rFonts w:ascii="HG丸ｺﾞｼｯｸM-PRO" w:eastAsia="HG丸ｺﾞｼｯｸM-PRO" w:hAnsi="HG丸ｺﾞｼｯｸM-PRO"/>
          <w:szCs w:val="21"/>
        </w:rPr>
      </w:pPr>
    </w:p>
    <w:p w14:paraId="2C18802F" w14:textId="336C3A4C" w:rsidR="00D21F11" w:rsidRDefault="00D21F11" w:rsidP="001B3580">
      <w:pPr>
        <w:ind w:firstLineChars="200" w:firstLine="420"/>
        <w:rPr>
          <w:rFonts w:ascii="HG丸ｺﾞｼｯｸM-PRO" w:eastAsia="HG丸ｺﾞｼｯｸM-PRO" w:hAnsi="HG丸ｺﾞｼｯｸM-PRO"/>
          <w:szCs w:val="21"/>
        </w:rPr>
      </w:pPr>
    </w:p>
    <w:p w14:paraId="29F55670" w14:textId="65E62E94" w:rsidR="00C93BC3" w:rsidRDefault="00C93BC3" w:rsidP="001B3580">
      <w:pPr>
        <w:ind w:firstLineChars="200" w:firstLine="420"/>
        <w:rPr>
          <w:rFonts w:ascii="HG丸ｺﾞｼｯｸM-PRO" w:eastAsia="HG丸ｺﾞｼｯｸM-PRO" w:hAnsi="HG丸ｺﾞｼｯｸM-PRO"/>
          <w:szCs w:val="21"/>
        </w:rPr>
      </w:pPr>
    </w:p>
    <w:p w14:paraId="4A95E0BF" w14:textId="0FE94894" w:rsidR="00785CA3" w:rsidRDefault="00785CA3" w:rsidP="001B3580">
      <w:pPr>
        <w:ind w:firstLineChars="200" w:firstLine="420"/>
        <w:rPr>
          <w:rFonts w:ascii="HG丸ｺﾞｼｯｸM-PRO" w:eastAsia="HG丸ｺﾞｼｯｸM-PRO" w:hAnsi="HG丸ｺﾞｼｯｸM-PRO"/>
          <w:szCs w:val="21"/>
        </w:rPr>
      </w:pPr>
    </w:p>
    <w:p w14:paraId="03921FF3" w14:textId="17E06584" w:rsidR="00133D3E" w:rsidRPr="00133D3E" w:rsidRDefault="00133D3E" w:rsidP="001B3580">
      <w:pPr>
        <w:ind w:firstLineChars="200" w:firstLine="420"/>
        <w:rPr>
          <w:rFonts w:ascii="HG丸ｺﾞｼｯｸM-PRO" w:eastAsia="HG丸ｺﾞｼｯｸM-PRO" w:hAnsi="HG丸ｺﾞｼｯｸM-PRO"/>
          <w:szCs w:val="21"/>
        </w:rPr>
      </w:pPr>
    </w:p>
    <w:p w14:paraId="16A32593" w14:textId="0BE54578" w:rsidR="00133D3E" w:rsidRDefault="00133D3E" w:rsidP="001B3580">
      <w:pPr>
        <w:ind w:firstLineChars="200" w:firstLine="420"/>
        <w:rPr>
          <w:rFonts w:ascii="HG丸ｺﾞｼｯｸM-PRO" w:eastAsia="HG丸ｺﾞｼｯｸM-PRO" w:hAnsi="HG丸ｺﾞｼｯｸM-PRO"/>
          <w:szCs w:val="21"/>
        </w:rPr>
      </w:pPr>
    </w:p>
    <w:p w14:paraId="75A6CC3E" w14:textId="1AF65F33" w:rsidR="00133D3E" w:rsidRDefault="00133D3E" w:rsidP="001B3580">
      <w:pPr>
        <w:ind w:firstLineChars="200" w:firstLine="420"/>
        <w:rPr>
          <w:rFonts w:ascii="HG丸ｺﾞｼｯｸM-PRO" w:eastAsia="HG丸ｺﾞｼｯｸM-PRO" w:hAnsi="HG丸ｺﾞｼｯｸM-PRO"/>
          <w:szCs w:val="21"/>
        </w:rPr>
      </w:pPr>
    </w:p>
    <w:p w14:paraId="78AEDC59" w14:textId="674844B5" w:rsidR="00133D3E" w:rsidRDefault="00133D3E" w:rsidP="001B3580">
      <w:pPr>
        <w:ind w:firstLineChars="200" w:firstLine="420"/>
        <w:rPr>
          <w:rFonts w:ascii="HG丸ｺﾞｼｯｸM-PRO" w:eastAsia="HG丸ｺﾞｼｯｸM-PRO" w:hAnsi="HG丸ｺﾞｼｯｸM-PRO"/>
          <w:szCs w:val="21"/>
        </w:rPr>
      </w:pPr>
    </w:p>
    <w:p w14:paraId="5A80AFB1" w14:textId="7C6687F0" w:rsidR="00133D3E" w:rsidRDefault="00133D3E" w:rsidP="001B3580">
      <w:pPr>
        <w:ind w:firstLineChars="200" w:firstLine="420"/>
        <w:rPr>
          <w:rFonts w:ascii="HG丸ｺﾞｼｯｸM-PRO" w:eastAsia="HG丸ｺﾞｼｯｸM-PRO" w:hAnsi="HG丸ｺﾞｼｯｸM-PRO"/>
          <w:szCs w:val="21"/>
        </w:rPr>
      </w:pPr>
      <w:r w:rsidRPr="00133D3E">
        <w:rPr>
          <w:noProof/>
        </w:rPr>
        <w:drawing>
          <wp:anchor distT="0" distB="0" distL="114300" distR="114300" simplePos="0" relativeHeight="251906048" behindDoc="0" locked="0" layoutInCell="1" allowOverlap="1" wp14:anchorId="7213F760" wp14:editId="0ED7A050">
            <wp:simplePos x="0" y="0"/>
            <wp:positionH relativeFrom="margin">
              <wp:posOffset>573405</wp:posOffset>
            </wp:positionH>
            <wp:positionV relativeFrom="paragraph">
              <wp:posOffset>161290</wp:posOffset>
            </wp:positionV>
            <wp:extent cx="4933950" cy="1819275"/>
            <wp:effectExtent l="0" t="0" r="0" b="952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395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1A627" w14:textId="7F370277" w:rsidR="00133D3E" w:rsidRDefault="00133D3E" w:rsidP="001B3580">
      <w:pPr>
        <w:ind w:firstLineChars="200" w:firstLine="420"/>
        <w:rPr>
          <w:rFonts w:ascii="HG丸ｺﾞｼｯｸM-PRO" w:eastAsia="HG丸ｺﾞｼｯｸM-PRO" w:hAnsi="HG丸ｺﾞｼｯｸM-PRO"/>
          <w:szCs w:val="21"/>
        </w:rPr>
      </w:pPr>
    </w:p>
    <w:p w14:paraId="41D1BE20" w14:textId="26779C1B" w:rsidR="00133D3E" w:rsidRDefault="00133D3E" w:rsidP="001B3580">
      <w:pPr>
        <w:ind w:firstLineChars="200" w:firstLine="420"/>
        <w:rPr>
          <w:rFonts w:ascii="HG丸ｺﾞｼｯｸM-PRO" w:eastAsia="HG丸ｺﾞｼｯｸM-PRO" w:hAnsi="HG丸ｺﾞｼｯｸM-PRO"/>
          <w:szCs w:val="21"/>
        </w:rPr>
      </w:pPr>
    </w:p>
    <w:p w14:paraId="55AC806A" w14:textId="55C73CB8" w:rsidR="00133D3E" w:rsidRDefault="00133D3E" w:rsidP="001B3580">
      <w:pPr>
        <w:ind w:firstLineChars="200" w:firstLine="420"/>
        <w:rPr>
          <w:rFonts w:ascii="HG丸ｺﾞｼｯｸM-PRO" w:eastAsia="HG丸ｺﾞｼｯｸM-PRO" w:hAnsi="HG丸ｺﾞｼｯｸM-PRO"/>
          <w:szCs w:val="21"/>
        </w:rPr>
      </w:pPr>
    </w:p>
    <w:p w14:paraId="5771535B" w14:textId="3197B535" w:rsidR="00133D3E" w:rsidRDefault="00133D3E" w:rsidP="001B3580">
      <w:pPr>
        <w:ind w:firstLineChars="200" w:firstLine="420"/>
        <w:rPr>
          <w:rFonts w:ascii="HG丸ｺﾞｼｯｸM-PRO" w:eastAsia="HG丸ｺﾞｼｯｸM-PRO" w:hAnsi="HG丸ｺﾞｼｯｸM-PRO"/>
          <w:szCs w:val="21"/>
        </w:rPr>
      </w:pPr>
    </w:p>
    <w:p w14:paraId="240F825B" w14:textId="77777777" w:rsidR="00133D3E" w:rsidRPr="00133D3E" w:rsidRDefault="00133D3E" w:rsidP="001B3580">
      <w:pPr>
        <w:ind w:firstLineChars="200" w:firstLine="420"/>
        <w:rPr>
          <w:rFonts w:ascii="HG丸ｺﾞｼｯｸM-PRO" w:eastAsia="HG丸ｺﾞｼｯｸM-PRO" w:hAnsi="HG丸ｺﾞｼｯｸM-PRO"/>
          <w:szCs w:val="21"/>
        </w:rPr>
      </w:pPr>
    </w:p>
    <w:p w14:paraId="0267CF89" w14:textId="503FB141" w:rsidR="00D21F11" w:rsidRDefault="00D21F11" w:rsidP="001B3580">
      <w:pPr>
        <w:ind w:firstLineChars="200" w:firstLine="420"/>
        <w:rPr>
          <w:rFonts w:ascii="HG丸ｺﾞｼｯｸM-PRO" w:eastAsia="HG丸ｺﾞｼｯｸM-PRO" w:hAnsi="HG丸ｺﾞｼｯｸM-PRO"/>
          <w:szCs w:val="21"/>
        </w:rPr>
      </w:pPr>
    </w:p>
    <w:p w14:paraId="4FF2C023" w14:textId="6595103F" w:rsidR="00A3159F" w:rsidRDefault="00A3159F" w:rsidP="001B3580">
      <w:pPr>
        <w:ind w:firstLineChars="200" w:firstLine="420"/>
        <w:rPr>
          <w:rFonts w:ascii="HG丸ｺﾞｼｯｸM-PRO" w:eastAsia="HG丸ｺﾞｼｯｸM-PRO" w:hAnsi="HG丸ｺﾞｼｯｸM-PRO"/>
          <w:szCs w:val="21"/>
        </w:rPr>
      </w:pPr>
    </w:p>
    <w:p w14:paraId="229D4104" w14:textId="77777777" w:rsidR="00133D3E" w:rsidRDefault="00133D3E" w:rsidP="001B3580">
      <w:pPr>
        <w:ind w:firstLineChars="200" w:firstLine="420"/>
        <w:rPr>
          <w:rFonts w:ascii="HG丸ｺﾞｼｯｸM-PRO" w:eastAsia="HG丸ｺﾞｼｯｸM-PRO" w:hAnsi="HG丸ｺﾞｼｯｸM-PRO"/>
          <w:szCs w:val="21"/>
        </w:rPr>
      </w:pPr>
    </w:p>
    <w:p w14:paraId="24C51EA6" w14:textId="7918FC65" w:rsidR="00133442" w:rsidRPr="004A5C20" w:rsidRDefault="00133442" w:rsidP="00133D3E">
      <w:pPr>
        <w:ind w:firstLineChars="500" w:firstLine="90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sidRPr="004A5C20">
        <w:rPr>
          <w:rFonts w:ascii="ＭＳ Ｐ明朝" w:eastAsia="ＭＳ Ｐ明朝" w:hAnsi="ＭＳ Ｐ明朝" w:hint="eastAsia"/>
          <w:sz w:val="18"/>
          <w:szCs w:val="18"/>
        </w:rPr>
        <w:t>資料：KDB：「疾病別医療費分析（生活習慣病）」（平成29年度～令和</w:t>
      </w:r>
      <w:r w:rsidR="00F51A14">
        <w:rPr>
          <w:rFonts w:ascii="ＭＳ Ｐ明朝" w:eastAsia="ＭＳ Ｐ明朝" w:hAnsi="ＭＳ Ｐ明朝" w:hint="eastAsia"/>
          <w:sz w:val="18"/>
          <w:szCs w:val="18"/>
        </w:rPr>
        <w:t>２</w:t>
      </w:r>
      <w:r w:rsidRPr="004A5C20">
        <w:rPr>
          <w:rFonts w:ascii="ＭＳ Ｐ明朝" w:eastAsia="ＭＳ Ｐ明朝" w:hAnsi="ＭＳ Ｐ明朝" w:hint="eastAsia"/>
          <w:sz w:val="18"/>
          <w:szCs w:val="18"/>
        </w:rPr>
        <w:t>年度）</w:t>
      </w:r>
    </w:p>
    <w:p w14:paraId="2991E3D2" w14:textId="29B4EA4B" w:rsidR="00A3159F" w:rsidRDefault="00A3159F" w:rsidP="001B3580">
      <w:pPr>
        <w:ind w:firstLineChars="200" w:firstLine="420"/>
        <w:rPr>
          <w:rFonts w:ascii="HG丸ｺﾞｼｯｸM-PRO" w:eastAsia="HG丸ｺﾞｼｯｸM-PRO" w:hAnsi="HG丸ｺﾞｼｯｸM-PRO"/>
          <w:szCs w:val="21"/>
        </w:rPr>
      </w:pPr>
    </w:p>
    <w:p w14:paraId="1C8D00A9" w14:textId="685F1CD2" w:rsidR="00133D3E" w:rsidRDefault="00133D3E" w:rsidP="001B3580">
      <w:pPr>
        <w:ind w:firstLineChars="200" w:firstLine="420"/>
        <w:rPr>
          <w:rFonts w:ascii="HG丸ｺﾞｼｯｸM-PRO" w:eastAsia="HG丸ｺﾞｼｯｸM-PRO" w:hAnsi="HG丸ｺﾞｼｯｸM-PRO"/>
          <w:szCs w:val="21"/>
        </w:rPr>
      </w:pPr>
    </w:p>
    <w:p w14:paraId="23E1A4CB" w14:textId="227BC6EE" w:rsidR="00133D3E" w:rsidRDefault="00133D3E" w:rsidP="001B3580">
      <w:pPr>
        <w:ind w:firstLineChars="200" w:firstLine="420"/>
        <w:rPr>
          <w:rFonts w:ascii="HG丸ｺﾞｼｯｸM-PRO" w:eastAsia="HG丸ｺﾞｼｯｸM-PRO" w:hAnsi="HG丸ｺﾞｼｯｸM-PRO"/>
          <w:szCs w:val="21"/>
        </w:rPr>
      </w:pPr>
    </w:p>
    <w:p w14:paraId="018B615F" w14:textId="5B2322DF" w:rsidR="00133D3E" w:rsidRPr="00133D3E" w:rsidRDefault="00133D3E" w:rsidP="001B3580">
      <w:pPr>
        <w:ind w:firstLineChars="200" w:firstLine="420"/>
        <w:rPr>
          <w:rFonts w:ascii="HG丸ｺﾞｼｯｸM-PRO" w:eastAsia="HG丸ｺﾞｼｯｸM-PRO" w:hAnsi="HG丸ｺﾞｼｯｸM-PRO"/>
          <w:szCs w:val="21"/>
        </w:rPr>
      </w:pPr>
    </w:p>
    <w:p w14:paraId="6DFDA90A" w14:textId="374ADCBE" w:rsidR="00133D3E" w:rsidRDefault="00133D3E" w:rsidP="001B3580">
      <w:pPr>
        <w:ind w:firstLineChars="200" w:firstLine="420"/>
        <w:rPr>
          <w:rFonts w:ascii="HG丸ｺﾞｼｯｸM-PRO" w:eastAsia="HG丸ｺﾞｼｯｸM-PRO" w:hAnsi="HG丸ｺﾞｼｯｸM-PRO"/>
          <w:szCs w:val="21"/>
        </w:rPr>
      </w:pPr>
    </w:p>
    <w:p w14:paraId="4E034575" w14:textId="6E8C6A93" w:rsidR="00133D3E" w:rsidRDefault="00133D3E" w:rsidP="001B3580">
      <w:pPr>
        <w:ind w:firstLineChars="200" w:firstLine="420"/>
        <w:rPr>
          <w:rFonts w:ascii="HG丸ｺﾞｼｯｸM-PRO" w:eastAsia="HG丸ｺﾞｼｯｸM-PRO" w:hAnsi="HG丸ｺﾞｼｯｸM-PRO"/>
          <w:szCs w:val="21"/>
        </w:rPr>
      </w:pPr>
    </w:p>
    <w:p w14:paraId="1BE177C6" w14:textId="33BCAFD6" w:rsidR="00133D3E" w:rsidRDefault="00133D3E" w:rsidP="001B3580">
      <w:pPr>
        <w:ind w:firstLineChars="200" w:firstLine="420"/>
        <w:rPr>
          <w:rFonts w:ascii="HG丸ｺﾞｼｯｸM-PRO" w:eastAsia="HG丸ｺﾞｼｯｸM-PRO" w:hAnsi="HG丸ｺﾞｼｯｸM-PRO"/>
          <w:szCs w:val="21"/>
        </w:rPr>
      </w:pPr>
    </w:p>
    <w:p w14:paraId="68B27477" w14:textId="212ADD43" w:rsidR="00133D3E" w:rsidRDefault="00133D3E" w:rsidP="001B3580">
      <w:pPr>
        <w:ind w:firstLineChars="200" w:firstLine="420"/>
        <w:rPr>
          <w:rFonts w:ascii="HG丸ｺﾞｼｯｸM-PRO" w:eastAsia="HG丸ｺﾞｼｯｸM-PRO" w:hAnsi="HG丸ｺﾞｼｯｸM-PRO"/>
          <w:szCs w:val="21"/>
        </w:rPr>
      </w:pPr>
    </w:p>
    <w:p w14:paraId="047719A0" w14:textId="012DE61F" w:rsidR="00133D3E" w:rsidRDefault="00133D3E" w:rsidP="001B3580">
      <w:pPr>
        <w:ind w:firstLineChars="200" w:firstLine="420"/>
        <w:rPr>
          <w:rFonts w:ascii="HG丸ｺﾞｼｯｸM-PRO" w:eastAsia="HG丸ｺﾞｼｯｸM-PRO" w:hAnsi="HG丸ｺﾞｼｯｸM-PRO"/>
          <w:szCs w:val="21"/>
        </w:rPr>
      </w:pPr>
    </w:p>
    <w:p w14:paraId="58E1EA8F" w14:textId="6DF04BBC" w:rsidR="00133D3E" w:rsidRDefault="00133D3E" w:rsidP="001B3580">
      <w:pPr>
        <w:ind w:firstLineChars="200" w:firstLine="420"/>
        <w:rPr>
          <w:rFonts w:ascii="HG丸ｺﾞｼｯｸM-PRO" w:eastAsia="HG丸ｺﾞｼｯｸM-PRO" w:hAnsi="HG丸ｺﾞｼｯｸM-PRO"/>
          <w:szCs w:val="21"/>
        </w:rPr>
      </w:pPr>
    </w:p>
    <w:p w14:paraId="36966428" w14:textId="77777777" w:rsidR="00133D3E" w:rsidRDefault="00133D3E" w:rsidP="001B3580">
      <w:pPr>
        <w:ind w:firstLineChars="200" w:firstLine="420"/>
        <w:rPr>
          <w:rFonts w:ascii="HG丸ｺﾞｼｯｸM-PRO" w:eastAsia="HG丸ｺﾞｼｯｸM-PRO" w:hAnsi="HG丸ｺﾞｼｯｸM-PRO"/>
          <w:szCs w:val="21"/>
        </w:rPr>
      </w:pPr>
    </w:p>
    <w:p w14:paraId="54342261" w14:textId="4CCDC08D" w:rsidR="001B3580" w:rsidRPr="00AF181D" w:rsidRDefault="001B3580" w:rsidP="001B3580">
      <w:pPr>
        <w:ind w:firstLineChars="200" w:firstLine="420"/>
        <w:rPr>
          <w:rFonts w:ascii="HG丸ｺﾞｼｯｸM-PRO" w:eastAsia="HG丸ｺﾞｼｯｸM-PRO" w:hAnsi="HG丸ｺﾞｼｯｸM-PRO"/>
          <w:szCs w:val="21"/>
        </w:rPr>
      </w:pPr>
      <w:r w:rsidRPr="00AF181D">
        <w:rPr>
          <w:rFonts w:ascii="HG丸ｺﾞｼｯｸM-PRO" w:eastAsia="HG丸ｺﾞｼｯｸM-PRO" w:hAnsi="HG丸ｺﾞｼｯｸM-PRO" w:hint="eastAsia"/>
          <w:szCs w:val="21"/>
        </w:rPr>
        <w:lastRenderedPageBreak/>
        <w:t>（</w:t>
      </w:r>
      <w:r w:rsidR="00C70431">
        <w:rPr>
          <w:rFonts w:ascii="HG丸ｺﾞｼｯｸM-PRO" w:eastAsia="HG丸ｺﾞｼｯｸM-PRO" w:hAnsi="HG丸ｺﾞｼｯｸM-PRO" w:hint="eastAsia"/>
          <w:szCs w:val="21"/>
        </w:rPr>
        <w:t>４</w:t>
      </w:r>
      <w:r w:rsidRPr="00AF181D">
        <w:rPr>
          <w:rFonts w:ascii="HG丸ｺﾞｼｯｸM-PRO" w:eastAsia="HG丸ｺﾞｼｯｸM-PRO" w:hAnsi="HG丸ｺﾞｼｯｸM-PRO" w:hint="eastAsia"/>
          <w:szCs w:val="21"/>
        </w:rPr>
        <w:t>）</w:t>
      </w:r>
      <w:bookmarkStart w:id="28" w:name="_Hlk49140517"/>
      <w:r>
        <w:rPr>
          <w:rFonts w:ascii="HG丸ｺﾞｼｯｸM-PRO" w:eastAsia="HG丸ｺﾞｼｯｸM-PRO" w:hAnsi="HG丸ｺﾞｼｯｸM-PRO" w:hint="eastAsia"/>
          <w:szCs w:val="21"/>
        </w:rPr>
        <w:t>主要</w:t>
      </w:r>
      <w:r w:rsidRPr="00AF181D">
        <w:rPr>
          <w:rFonts w:ascii="HG丸ｺﾞｼｯｸM-PRO" w:eastAsia="HG丸ｺﾞｼｯｸM-PRO" w:hAnsi="HG丸ｺﾞｼｯｸM-PRO" w:hint="eastAsia"/>
          <w:szCs w:val="21"/>
        </w:rPr>
        <w:t>生活習慣病の</w:t>
      </w:r>
      <w:r>
        <w:rPr>
          <w:rFonts w:ascii="HG丸ｺﾞｼｯｸM-PRO" w:eastAsia="HG丸ｺﾞｼｯｸM-PRO" w:hAnsi="HG丸ｺﾞｼｯｸM-PRO" w:hint="eastAsia"/>
          <w:szCs w:val="21"/>
        </w:rPr>
        <w:t>男女別患者数の推移</w:t>
      </w:r>
      <w:bookmarkEnd w:id="28"/>
    </w:p>
    <w:p w14:paraId="114B7534" w14:textId="1792D0F3" w:rsidR="00B907D7" w:rsidRDefault="001B3580" w:rsidP="00364359">
      <w:pPr>
        <w:rPr>
          <w:rFonts w:ascii="HG丸ｺﾞｼｯｸM-PRO" w:eastAsia="HG丸ｺﾞｼｯｸM-PRO" w:hAnsi="HG丸ｺﾞｼｯｸM-PRO"/>
        </w:rPr>
      </w:pPr>
      <w:r>
        <w:rPr>
          <w:rFonts w:hint="eastAsia"/>
        </w:rPr>
        <w:t xml:space="preserve">　</w:t>
      </w:r>
      <w:r w:rsidRPr="00460C80">
        <w:rPr>
          <w:rFonts w:ascii="HG丸ｺﾞｼｯｸM-PRO" w:eastAsia="HG丸ｺﾞｼｯｸM-PRO" w:hAnsi="HG丸ｺﾞｼｯｸM-PRO" w:hint="eastAsia"/>
        </w:rPr>
        <w:t xml:space="preserve">　　　</w:t>
      </w:r>
      <w:r w:rsidR="00364359">
        <w:rPr>
          <w:rFonts w:ascii="HG丸ｺﾞｼｯｸM-PRO" w:eastAsia="HG丸ｺﾞｼｯｸM-PRO" w:hAnsi="HG丸ｺﾞｼｯｸM-PRO" w:hint="eastAsia"/>
        </w:rPr>
        <w:t xml:space="preserve">　　糖尿病や高血圧など主要生活習慣病の患者割合の推移をみると、高血圧の伸び率が目立ち</w:t>
      </w:r>
    </w:p>
    <w:p w14:paraId="7666A894" w14:textId="61EEEECA" w:rsidR="00364359" w:rsidRDefault="00364359" w:rsidP="00364359">
      <w:pPr>
        <w:rPr>
          <w:rFonts w:ascii="HG丸ｺﾞｼｯｸM-PRO" w:eastAsia="HG丸ｺﾞｼｯｸM-PRO" w:hAnsi="HG丸ｺﾞｼｯｸM-PRO"/>
        </w:rPr>
      </w:pPr>
      <w:r>
        <w:rPr>
          <w:rFonts w:ascii="HG丸ｺﾞｼｯｸM-PRO" w:eastAsia="HG丸ｺﾞｼｯｸM-PRO" w:hAnsi="HG丸ｺﾞｼｯｸM-PRO" w:hint="eastAsia"/>
        </w:rPr>
        <w:t xml:space="preserve">　　　　　ます。</w:t>
      </w:r>
    </w:p>
    <w:p w14:paraId="264BAD5A" w14:textId="47BD8382" w:rsidR="00364359" w:rsidRDefault="00364359" w:rsidP="00364359">
      <w:pPr>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　　　　　　また、糖尿病の患者割合は、微増傾向にあります。</w:t>
      </w:r>
    </w:p>
    <w:p w14:paraId="4E3E3AF3" w14:textId="7BABB29A" w:rsidR="00785CA3" w:rsidRPr="002D5884" w:rsidRDefault="00785CA3" w:rsidP="00B907D7">
      <w:pPr>
        <w:ind w:leftChars="400" w:left="1890" w:hangingChars="500" w:hanging="1050"/>
        <w:rPr>
          <w:rFonts w:ascii="HG丸ｺﾞｼｯｸM-PRO" w:eastAsia="HG丸ｺﾞｼｯｸM-PRO" w:hAnsi="HG丸ｺﾞｼｯｸM-PRO"/>
          <w:szCs w:val="21"/>
        </w:rPr>
      </w:pPr>
    </w:p>
    <w:p w14:paraId="4F079A06" w14:textId="0C2F2A87" w:rsidR="00B907D7" w:rsidRPr="00B907D7" w:rsidRDefault="00B907D7" w:rsidP="001B3580">
      <w:pPr>
        <w:rPr>
          <w:rFonts w:ascii="HG丸ｺﾞｼｯｸM-PRO" w:eastAsia="HG丸ｺﾞｼｯｸM-PRO" w:hAnsi="HG丸ｺﾞｼｯｸM-PRO"/>
        </w:rPr>
      </w:pPr>
    </w:p>
    <w:p w14:paraId="67A0EBDA" w14:textId="1FD2A051" w:rsidR="001B3580" w:rsidRPr="00B907D7" w:rsidRDefault="001B3580" w:rsidP="001B3580">
      <w:pPr>
        <w:rPr>
          <w:rFonts w:ascii="ＭＳ Ｐ明朝" w:eastAsia="ＭＳ Ｐ明朝" w:hAnsi="ＭＳ Ｐ明朝"/>
        </w:rPr>
      </w:pPr>
      <w:r>
        <w:rPr>
          <w:rFonts w:ascii="HG丸ｺﾞｼｯｸM-PRO" w:eastAsia="HG丸ｺﾞｼｯｸM-PRO" w:hAnsi="HG丸ｺﾞｼｯｸM-PRO" w:hint="eastAsia"/>
        </w:rPr>
        <w:t xml:space="preserve">　　　　</w:t>
      </w:r>
      <w:r w:rsidR="00221A72" w:rsidRPr="00B907D7">
        <w:rPr>
          <w:rFonts w:ascii="ＭＳ Ｐ明朝" w:eastAsia="ＭＳ Ｐ明朝" w:hAnsi="ＭＳ Ｐ明朝" w:hint="eastAsia"/>
        </w:rPr>
        <w:t>図表</w:t>
      </w:r>
      <w:r w:rsidR="008D03C4">
        <w:rPr>
          <w:rFonts w:ascii="ＭＳ Ｐ明朝" w:eastAsia="ＭＳ Ｐ明朝" w:hAnsi="ＭＳ Ｐ明朝" w:hint="eastAsia"/>
        </w:rPr>
        <w:t>２２</w:t>
      </w:r>
      <w:r w:rsidRPr="00B907D7">
        <w:rPr>
          <w:rFonts w:ascii="ＭＳ Ｐ明朝" w:eastAsia="ＭＳ Ｐ明朝" w:hAnsi="ＭＳ Ｐ明朝" w:hint="eastAsia"/>
        </w:rPr>
        <w:t xml:space="preserve">　</w:t>
      </w:r>
      <w:r w:rsidRPr="00B907D7">
        <w:rPr>
          <w:rFonts w:ascii="ＭＳ Ｐ明朝" w:eastAsia="ＭＳ Ｐ明朝" w:hAnsi="ＭＳ Ｐ明朝" w:hint="eastAsia"/>
          <w:szCs w:val="21"/>
        </w:rPr>
        <w:t>主要生活習慣病の男女別患者数の推移</w:t>
      </w:r>
    </w:p>
    <w:p w14:paraId="238506A7" w14:textId="5B02395A" w:rsidR="001B3580" w:rsidRPr="00460C80" w:rsidRDefault="008D03C4" w:rsidP="001B3580">
      <w:pPr>
        <w:rPr>
          <w:rFonts w:ascii="HG丸ｺﾞｼｯｸM-PRO" w:eastAsia="HG丸ｺﾞｼｯｸM-PRO" w:hAnsi="HG丸ｺﾞｼｯｸM-PRO"/>
        </w:rPr>
      </w:pPr>
      <w:r w:rsidRPr="008D03C4">
        <w:rPr>
          <w:noProof/>
        </w:rPr>
        <w:drawing>
          <wp:anchor distT="0" distB="0" distL="114300" distR="114300" simplePos="0" relativeHeight="251907072" behindDoc="0" locked="0" layoutInCell="1" allowOverlap="1" wp14:anchorId="20F183C1" wp14:editId="4DE0D0DE">
            <wp:simplePos x="0" y="0"/>
            <wp:positionH relativeFrom="column">
              <wp:posOffset>440055</wp:posOffset>
            </wp:positionH>
            <wp:positionV relativeFrom="paragraph">
              <wp:posOffset>18415</wp:posOffset>
            </wp:positionV>
            <wp:extent cx="5476875" cy="3634188"/>
            <wp:effectExtent l="0" t="0" r="0" b="444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1620" cy="36506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D0331" w14:textId="755E6E21" w:rsidR="001B3580" w:rsidRPr="00E83181" w:rsidRDefault="001B3580" w:rsidP="001B3580">
      <w:pPr>
        <w:rPr>
          <w:rFonts w:ascii="HG丸ｺﾞｼｯｸM-PRO" w:eastAsia="HG丸ｺﾞｼｯｸM-PRO" w:hAnsi="HG丸ｺﾞｼｯｸM-PRO"/>
        </w:rPr>
      </w:pPr>
    </w:p>
    <w:p w14:paraId="2850566E" w14:textId="47AA3F86" w:rsidR="001B3580" w:rsidRDefault="001B3580" w:rsidP="001B3580"/>
    <w:p w14:paraId="2D107575" w14:textId="43B50EFA" w:rsidR="001B3580" w:rsidRDefault="001B3580" w:rsidP="001B3580"/>
    <w:p w14:paraId="6B76C585" w14:textId="474417C6" w:rsidR="001B3580" w:rsidRDefault="001B3580" w:rsidP="001B3580"/>
    <w:p w14:paraId="46846C1D" w14:textId="77FD19BB" w:rsidR="001B3580" w:rsidRDefault="001B3580" w:rsidP="001B3580"/>
    <w:p w14:paraId="6134647B" w14:textId="77777777" w:rsidR="001B3580" w:rsidRDefault="001B3580" w:rsidP="001B3580"/>
    <w:p w14:paraId="31FFBB9E" w14:textId="12ABF12A" w:rsidR="001B3580" w:rsidRDefault="001B3580" w:rsidP="001B3580"/>
    <w:p w14:paraId="3ACD7CAF" w14:textId="77777777" w:rsidR="001B3580" w:rsidRDefault="001B3580" w:rsidP="001B3580"/>
    <w:p w14:paraId="783508B5" w14:textId="5D9CD23B" w:rsidR="001B3580" w:rsidRDefault="001B3580" w:rsidP="001B3580"/>
    <w:p w14:paraId="259BFE5E" w14:textId="77777777" w:rsidR="001B3580" w:rsidRDefault="001B3580" w:rsidP="001B3580"/>
    <w:p w14:paraId="6C7A244D" w14:textId="3DDE9BC0" w:rsidR="001B3580" w:rsidRDefault="001B3580" w:rsidP="001B3580"/>
    <w:p w14:paraId="24CF9B1B" w14:textId="06FE39A4" w:rsidR="001B3580" w:rsidRDefault="001B3580" w:rsidP="001B3580"/>
    <w:p w14:paraId="4B7E1B79" w14:textId="3CD03D41" w:rsidR="001B3580" w:rsidRDefault="001B3580" w:rsidP="001B3580"/>
    <w:p w14:paraId="08E36A3A" w14:textId="1373C7B2" w:rsidR="00221A72" w:rsidRDefault="00221A72" w:rsidP="001B3580"/>
    <w:p w14:paraId="08CF2845" w14:textId="38BA094F" w:rsidR="00221A72" w:rsidRDefault="00221A72" w:rsidP="001B3580"/>
    <w:p w14:paraId="3FF0C16E" w14:textId="28504CB9" w:rsidR="001B3580" w:rsidRDefault="001B3580" w:rsidP="001B3580">
      <w:pPr>
        <w:ind w:firstLineChars="200" w:firstLine="420"/>
        <w:rPr>
          <w:rFonts w:ascii="ＭＳ Ｐ明朝" w:eastAsia="ＭＳ Ｐ明朝" w:hAnsi="ＭＳ Ｐ明朝"/>
          <w:sz w:val="18"/>
          <w:szCs w:val="18"/>
        </w:rPr>
      </w:pPr>
      <w:r>
        <w:rPr>
          <w:rFonts w:hint="eastAsia"/>
        </w:rPr>
        <w:t xml:space="preserve">　</w:t>
      </w:r>
      <w:r w:rsidRPr="00B907D7">
        <w:rPr>
          <w:rFonts w:ascii="ＭＳ Ｐ明朝" w:eastAsia="ＭＳ Ｐ明朝" w:hAnsi="ＭＳ Ｐ明朝" w:hint="eastAsia"/>
        </w:rPr>
        <w:t xml:space="preserve">　</w:t>
      </w:r>
      <w:r w:rsidRPr="00B907D7">
        <w:rPr>
          <w:rFonts w:ascii="ＭＳ Ｐ明朝" w:eastAsia="ＭＳ Ｐ明朝" w:hAnsi="ＭＳ Ｐ明朝" w:hint="eastAsia"/>
          <w:sz w:val="18"/>
          <w:szCs w:val="18"/>
        </w:rPr>
        <w:t>資料：KDB「厚生労働省様式（様式３－２～７）」（平成</w:t>
      </w:r>
      <w:r w:rsidR="00364359">
        <w:rPr>
          <w:rFonts w:ascii="ＭＳ Ｐ明朝" w:eastAsia="ＭＳ Ｐ明朝" w:hAnsi="ＭＳ Ｐ明朝" w:hint="eastAsia"/>
          <w:sz w:val="18"/>
          <w:szCs w:val="18"/>
        </w:rPr>
        <w:t>３０</w:t>
      </w:r>
      <w:r w:rsidRPr="00B907D7">
        <w:rPr>
          <w:rFonts w:ascii="ＭＳ Ｐ明朝" w:eastAsia="ＭＳ Ｐ明朝" w:hAnsi="ＭＳ Ｐ明朝" w:hint="eastAsia"/>
          <w:sz w:val="18"/>
          <w:szCs w:val="18"/>
        </w:rPr>
        <w:t>年</w:t>
      </w:r>
      <w:r w:rsidR="00B907D7">
        <w:rPr>
          <w:rFonts w:ascii="ＭＳ Ｐ明朝" w:eastAsia="ＭＳ Ｐ明朝" w:hAnsi="ＭＳ Ｐ明朝" w:hint="eastAsia"/>
          <w:sz w:val="18"/>
          <w:szCs w:val="18"/>
        </w:rPr>
        <w:t>5月</w:t>
      </w:r>
      <w:r w:rsidRPr="00B907D7">
        <w:rPr>
          <w:rFonts w:ascii="ＭＳ Ｐ明朝" w:eastAsia="ＭＳ Ｐ明朝" w:hAnsi="ＭＳ Ｐ明朝" w:hint="eastAsia"/>
          <w:sz w:val="18"/>
          <w:szCs w:val="18"/>
        </w:rPr>
        <w:t>～令和</w:t>
      </w:r>
      <w:r w:rsidR="00364359">
        <w:rPr>
          <w:rFonts w:ascii="ＭＳ Ｐ明朝" w:eastAsia="ＭＳ Ｐ明朝" w:hAnsi="ＭＳ Ｐ明朝" w:hint="eastAsia"/>
          <w:sz w:val="18"/>
          <w:szCs w:val="18"/>
        </w:rPr>
        <w:t>２</w:t>
      </w:r>
      <w:r w:rsidRPr="00B907D7">
        <w:rPr>
          <w:rFonts w:ascii="ＭＳ Ｐ明朝" w:eastAsia="ＭＳ Ｐ明朝" w:hAnsi="ＭＳ Ｐ明朝" w:hint="eastAsia"/>
          <w:sz w:val="18"/>
          <w:szCs w:val="18"/>
        </w:rPr>
        <w:t>年</w:t>
      </w:r>
      <w:r w:rsidR="00B907D7">
        <w:rPr>
          <w:rFonts w:ascii="ＭＳ Ｐ明朝" w:eastAsia="ＭＳ Ｐ明朝" w:hAnsi="ＭＳ Ｐ明朝" w:hint="eastAsia"/>
          <w:sz w:val="18"/>
          <w:szCs w:val="18"/>
        </w:rPr>
        <w:t>5月</w:t>
      </w:r>
      <w:r w:rsidRPr="00B907D7">
        <w:rPr>
          <w:rFonts w:ascii="ＭＳ Ｐ明朝" w:eastAsia="ＭＳ Ｐ明朝" w:hAnsi="ＭＳ Ｐ明朝" w:hint="eastAsia"/>
          <w:sz w:val="18"/>
          <w:szCs w:val="18"/>
        </w:rPr>
        <w:t>）</w:t>
      </w:r>
    </w:p>
    <w:p w14:paraId="3D2B946A" w14:textId="77777777" w:rsidR="00364359" w:rsidRPr="00B907D7" w:rsidRDefault="00364359" w:rsidP="001B3580">
      <w:pPr>
        <w:ind w:firstLineChars="200" w:firstLine="360"/>
        <w:rPr>
          <w:rFonts w:ascii="ＭＳ Ｐ明朝" w:eastAsia="ＭＳ Ｐ明朝" w:hAnsi="ＭＳ Ｐ明朝"/>
          <w:sz w:val="18"/>
          <w:szCs w:val="18"/>
        </w:rPr>
      </w:pPr>
    </w:p>
    <w:p w14:paraId="123975F3" w14:textId="3FD2B583" w:rsidR="001B3580" w:rsidRDefault="00364359" w:rsidP="00364359">
      <w:pPr>
        <w:ind w:firstLineChars="600" w:firstLine="1260"/>
        <w:rPr>
          <w:rFonts w:ascii="ＭＳ Ｐ明朝" w:eastAsia="ＭＳ Ｐ明朝" w:hAnsi="ＭＳ Ｐ明朝"/>
          <w:sz w:val="18"/>
          <w:szCs w:val="18"/>
        </w:rPr>
      </w:pPr>
      <w:r>
        <w:rPr>
          <w:noProof/>
        </w:rPr>
        <w:drawing>
          <wp:anchor distT="0" distB="0" distL="114300" distR="114300" simplePos="0" relativeHeight="251908096" behindDoc="0" locked="0" layoutInCell="1" allowOverlap="1" wp14:anchorId="4F70056E" wp14:editId="01B1C7EA">
            <wp:simplePos x="0" y="0"/>
            <wp:positionH relativeFrom="margin">
              <wp:posOffset>724535</wp:posOffset>
            </wp:positionH>
            <wp:positionV relativeFrom="paragraph">
              <wp:posOffset>218440</wp:posOffset>
            </wp:positionV>
            <wp:extent cx="4572000" cy="2895600"/>
            <wp:effectExtent l="0" t="0" r="0" b="0"/>
            <wp:wrapNone/>
            <wp:docPr id="42" name="グラフ 42">
              <a:extLst xmlns:a="http://schemas.openxmlformats.org/drawingml/2006/main">
                <a:ext uri="{FF2B5EF4-FFF2-40B4-BE49-F238E27FC236}">
                  <a16:creationId xmlns:a16="http://schemas.microsoft.com/office/drawing/2014/main" id="{E2AD1EC3-9083-4092-87AA-ECEC57FF7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sidRPr="00B907D7">
        <w:rPr>
          <w:rFonts w:ascii="ＭＳ Ｐ明朝" w:eastAsia="ＭＳ Ｐ明朝" w:hAnsi="ＭＳ Ｐ明朝" w:hint="eastAsia"/>
        </w:rPr>
        <w:t>図表</w:t>
      </w:r>
      <w:r>
        <w:rPr>
          <w:rFonts w:ascii="ＭＳ Ｐ明朝" w:eastAsia="ＭＳ Ｐ明朝" w:hAnsi="ＭＳ Ｐ明朝" w:hint="eastAsia"/>
        </w:rPr>
        <w:t>23</w:t>
      </w:r>
      <w:r w:rsidRPr="00B907D7">
        <w:rPr>
          <w:rFonts w:ascii="ＭＳ Ｐ明朝" w:eastAsia="ＭＳ Ｐ明朝" w:hAnsi="ＭＳ Ｐ明朝" w:hint="eastAsia"/>
        </w:rPr>
        <w:t xml:space="preserve">　</w:t>
      </w:r>
      <w:r w:rsidRPr="00B907D7">
        <w:rPr>
          <w:rFonts w:ascii="ＭＳ Ｐ明朝" w:eastAsia="ＭＳ Ｐ明朝" w:hAnsi="ＭＳ Ｐ明朝" w:hint="eastAsia"/>
          <w:szCs w:val="21"/>
        </w:rPr>
        <w:t>主要生活習慣病の</w:t>
      </w:r>
      <w:r>
        <w:rPr>
          <w:rFonts w:ascii="ＭＳ Ｐ明朝" w:eastAsia="ＭＳ Ｐ明朝" w:hAnsi="ＭＳ Ｐ明朝" w:hint="eastAsia"/>
          <w:szCs w:val="21"/>
        </w:rPr>
        <w:t>患者割合</w:t>
      </w:r>
      <w:r w:rsidRPr="00B907D7">
        <w:rPr>
          <w:rFonts w:ascii="ＭＳ Ｐ明朝" w:eastAsia="ＭＳ Ｐ明朝" w:hAnsi="ＭＳ Ｐ明朝" w:hint="eastAsia"/>
          <w:szCs w:val="21"/>
        </w:rPr>
        <w:t>の推移</w:t>
      </w:r>
    </w:p>
    <w:p w14:paraId="282D7D9F" w14:textId="076EC6F1" w:rsidR="008D03C4" w:rsidRDefault="008D03C4" w:rsidP="001B3580">
      <w:pPr>
        <w:rPr>
          <w:rFonts w:ascii="ＭＳ Ｐ明朝" w:eastAsia="ＭＳ Ｐ明朝" w:hAnsi="ＭＳ Ｐ明朝"/>
          <w:sz w:val="18"/>
          <w:szCs w:val="18"/>
        </w:rPr>
      </w:pPr>
    </w:p>
    <w:p w14:paraId="4C2ACEDE" w14:textId="214F0161" w:rsidR="008D03C4" w:rsidRDefault="008D03C4" w:rsidP="001B3580">
      <w:pPr>
        <w:rPr>
          <w:rFonts w:ascii="ＭＳ Ｐ明朝" w:eastAsia="ＭＳ Ｐ明朝" w:hAnsi="ＭＳ Ｐ明朝"/>
          <w:sz w:val="18"/>
          <w:szCs w:val="18"/>
        </w:rPr>
      </w:pPr>
    </w:p>
    <w:p w14:paraId="6EF49AD6" w14:textId="38E4F137" w:rsidR="008D03C4" w:rsidRDefault="008D03C4" w:rsidP="001B3580">
      <w:pPr>
        <w:rPr>
          <w:rFonts w:ascii="ＭＳ Ｐ明朝" w:eastAsia="ＭＳ Ｐ明朝" w:hAnsi="ＭＳ Ｐ明朝"/>
          <w:sz w:val="18"/>
          <w:szCs w:val="18"/>
        </w:rPr>
      </w:pPr>
    </w:p>
    <w:p w14:paraId="42068CFE" w14:textId="105BC717" w:rsidR="008D03C4" w:rsidRDefault="008D03C4" w:rsidP="001B3580">
      <w:pPr>
        <w:rPr>
          <w:rFonts w:ascii="ＭＳ Ｐ明朝" w:eastAsia="ＭＳ Ｐ明朝" w:hAnsi="ＭＳ Ｐ明朝"/>
          <w:sz w:val="18"/>
          <w:szCs w:val="18"/>
        </w:rPr>
      </w:pPr>
    </w:p>
    <w:p w14:paraId="2BF17687" w14:textId="695CE338" w:rsidR="008D03C4" w:rsidRDefault="008D03C4" w:rsidP="001B3580">
      <w:pPr>
        <w:rPr>
          <w:rFonts w:ascii="ＭＳ Ｐ明朝" w:eastAsia="ＭＳ Ｐ明朝" w:hAnsi="ＭＳ Ｐ明朝"/>
          <w:sz w:val="18"/>
          <w:szCs w:val="18"/>
        </w:rPr>
      </w:pPr>
    </w:p>
    <w:p w14:paraId="2B85D4CE" w14:textId="4841A72C" w:rsidR="008D03C4" w:rsidRDefault="008D03C4" w:rsidP="001B3580">
      <w:pPr>
        <w:rPr>
          <w:rFonts w:ascii="ＭＳ Ｐ明朝" w:eastAsia="ＭＳ Ｐ明朝" w:hAnsi="ＭＳ Ｐ明朝"/>
          <w:sz w:val="18"/>
          <w:szCs w:val="18"/>
        </w:rPr>
      </w:pPr>
    </w:p>
    <w:p w14:paraId="19B70FA4" w14:textId="1EDFB316" w:rsidR="008D03C4" w:rsidRDefault="008D03C4" w:rsidP="001B3580">
      <w:pPr>
        <w:rPr>
          <w:rFonts w:ascii="ＭＳ Ｐ明朝" w:eastAsia="ＭＳ Ｐ明朝" w:hAnsi="ＭＳ Ｐ明朝"/>
          <w:sz w:val="18"/>
          <w:szCs w:val="18"/>
        </w:rPr>
      </w:pPr>
    </w:p>
    <w:p w14:paraId="06E628CA" w14:textId="46B78009" w:rsidR="008D03C4" w:rsidRDefault="008D03C4" w:rsidP="001B3580">
      <w:pPr>
        <w:rPr>
          <w:rFonts w:ascii="ＭＳ Ｐ明朝" w:eastAsia="ＭＳ Ｐ明朝" w:hAnsi="ＭＳ Ｐ明朝"/>
          <w:sz w:val="18"/>
          <w:szCs w:val="18"/>
        </w:rPr>
      </w:pPr>
    </w:p>
    <w:p w14:paraId="08B7AB05" w14:textId="092898D1" w:rsidR="008D03C4" w:rsidRPr="00364359" w:rsidRDefault="008D03C4" w:rsidP="001B3580">
      <w:pPr>
        <w:rPr>
          <w:rFonts w:ascii="ＭＳ Ｐ明朝" w:eastAsia="ＭＳ Ｐ明朝" w:hAnsi="ＭＳ Ｐ明朝"/>
          <w:sz w:val="18"/>
          <w:szCs w:val="18"/>
        </w:rPr>
      </w:pPr>
    </w:p>
    <w:p w14:paraId="757B2DAA" w14:textId="7BD3652A" w:rsidR="008D03C4" w:rsidRDefault="008D03C4" w:rsidP="001B3580">
      <w:pPr>
        <w:rPr>
          <w:rFonts w:ascii="ＭＳ Ｐ明朝" w:eastAsia="ＭＳ Ｐ明朝" w:hAnsi="ＭＳ Ｐ明朝"/>
          <w:sz w:val="18"/>
          <w:szCs w:val="18"/>
        </w:rPr>
      </w:pPr>
    </w:p>
    <w:p w14:paraId="77DCFB8F" w14:textId="73AB8E2A" w:rsidR="00364359" w:rsidRDefault="00364359" w:rsidP="001B3580">
      <w:pPr>
        <w:rPr>
          <w:rFonts w:ascii="ＭＳ Ｐ明朝" w:eastAsia="ＭＳ Ｐ明朝" w:hAnsi="ＭＳ Ｐ明朝"/>
          <w:sz w:val="18"/>
          <w:szCs w:val="18"/>
        </w:rPr>
      </w:pPr>
    </w:p>
    <w:p w14:paraId="1779CCC8" w14:textId="36B1E14F" w:rsidR="00364359" w:rsidRDefault="00364359" w:rsidP="001B3580">
      <w:pPr>
        <w:rPr>
          <w:rFonts w:ascii="ＭＳ Ｐ明朝" w:eastAsia="ＭＳ Ｐ明朝" w:hAnsi="ＭＳ Ｐ明朝"/>
          <w:sz w:val="18"/>
          <w:szCs w:val="18"/>
        </w:rPr>
      </w:pPr>
    </w:p>
    <w:p w14:paraId="611D6691" w14:textId="3FF4C4D5" w:rsidR="00364359" w:rsidRDefault="00364359" w:rsidP="001B3580">
      <w:pPr>
        <w:rPr>
          <w:rFonts w:ascii="ＭＳ Ｐ明朝" w:eastAsia="ＭＳ Ｐ明朝" w:hAnsi="ＭＳ Ｐ明朝"/>
          <w:sz w:val="18"/>
          <w:szCs w:val="18"/>
        </w:rPr>
      </w:pPr>
    </w:p>
    <w:p w14:paraId="3EB68C60" w14:textId="16873124" w:rsidR="00364359" w:rsidRDefault="00364359" w:rsidP="00364359">
      <w:pPr>
        <w:ind w:firstLineChars="700" w:firstLine="1260"/>
        <w:rPr>
          <w:rFonts w:ascii="ＭＳ Ｐ明朝" w:eastAsia="ＭＳ Ｐ明朝" w:hAnsi="ＭＳ Ｐ明朝"/>
          <w:sz w:val="18"/>
          <w:szCs w:val="18"/>
        </w:rPr>
      </w:pPr>
      <w:r w:rsidRPr="00B907D7">
        <w:rPr>
          <w:rFonts w:ascii="ＭＳ Ｐ明朝" w:eastAsia="ＭＳ Ｐ明朝" w:hAnsi="ＭＳ Ｐ明朝" w:hint="eastAsia"/>
          <w:sz w:val="18"/>
          <w:szCs w:val="18"/>
        </w:rPr>
        <w:t>資料：KDB「厚生労働省様式（様式３－２～７）」（平成</w:t>
      </w:r>
      <w:r>
        <w:rPr>
          <w:rFonts w:ascii="ＭＳ Ｐ明朝" w:eastAsia="ＭＳ Ｐ明朝" w:hAnsi="ＭＳ Ｐ明朝" w:hint="eastAsia"/>
          <w:sz w:val="18"/>
          <w:szCs w:val="18"/>
        </w:rPr>
        <w:t>３０</w:t>
      </w:r>
      <w:r w:rsidRPr="00B907D7">
        <w:rPr>
          <w:rFonts w:ascii="ＭＳ Ｐ明朝" w:eastAsia="ＭＳ Ｐ明朝" w:hAnsi="ＭＳ Ｐ明朝" w:hint="eastAsia"/>
          <w:sz w:val="18"/>
          <w:szCs w:val="18"/>
        </w:rPr>
        <w:t>年</w:t>
      </w:r>
      <w:r>
        <w:rPr>
          <w:rFonts w:ascii="ＭＳ Ｐ明朝" w:eastAsia="ＭＳ Ｐ明朝" w:hAnsi="ＭＳ Ｐ明朝" w:hint="eastAsia"/>
          <w:sz w:val="18"/>
          <w:szCs w:val="18"/>
        </w:rPr>
        <w:t>5月</w:t>
      </w:r>
      <w:r w:rsidRPr="00B907D7">
        <w:rPr>
          <w:rFonts w:ascii="ＭＳ Ｐ明朝" w:eastAsia="ＭＳ Ｐ明朝" w:hAnsi="ＭＳ Ｐ明朝" w:hint="eastAsia"/>
          <w:sz w:val="18"/>
          <w:szCs w:val="18"/>
        </w:rPr>
        <w:t>～令和</w:t>
      </w:r>
      <w:r>
        <w:rPr>
          <w:rFonts w:ascii="ＭＳ Ｐ明朝" w:eastAsia="ＭＳ Ｐ明朝" w:hAnsi="ＭＳ Ｐ明朝" w:hint="eastAsia"/>
          <w:sz w:val="18"/>
          <w:szCs w:val="18"/>
        </w:rPr>
        <w:t>２</w:t>
      </w:r>
      <w:r w:rsidRPr="00B907D7">
        <w:rPr>
          <w:rFonts w:ascii="ＭＳ Ｐ明朝" w:eastAsia="ＭＳ Ｐ明朝" w:hAnsi="ＭＳ Ｐ明朝" w:hint="eastAsia"/>
          <w:sz w:val="18"/>
          <w:szCs w:val="18"/>
        </w:rPr>
        <w:t>年</w:t>
      </w:r>
      <w:r>
        <w:rPr>
          <w:rFonts w:ascii="ＭＳ Ｐ明朝" w:eastAsia="ＭＳ Ｐ明朝" w:hAnsi="ＭＳ Ｐ明朝" w:hint="eastAsia"/>
          <w:sz w:val="18"/>
          <w:szCs w:val="18"/>
        </w:rPr>
        <w:t>5月</w:t>
      </w:r>
      <w:r w:rsidRPr="00B907D7">
        <w:rPr>
          <w:rFonts w:ascii="ＭＳ Ｐ明朝" w:eastAsia="ＭＳ Ｐ明朝" w:hAnsi="ＭＳ Ｐ明朝" w:hint="eastAsia"/>
          <w:sz w:val="18"/>
          <w:szCs w:val="18"/>
        </w:rPr>
        <w:t>）</w:t>
      </w:r>
    </w:p>
    <w:p w14:paraId="2C2FF865" w14:textId="47590C70" w:rsidR="00364359" w:rsidRPr="00364359" w:rsidRDefault="00364359" w:rsidP="001B3580">
      <w:pPr>
        <w:rPr>
          <w:rFonts w:ascii="ＭＳ Ｐ明朝" w:eastAsia="ＭＳ Ｐ明朝" w:hAnsi="ＭＳ Ｐ明朝"/>
          <w:sz w:val="18"/>
          <w:szCs w:val="18"/>
        </w:rPr>
      </w:pPr>
    </w:p>
    <w:p w14:paraId="3E3F050C" w14:textId="12B16777" w:rsidR="00364359" w:rsidRDefault="00364359" w:rsidP="001B3580">
      <w:pPr>
        <w:rPr>
          <w:rFonts w:ascii="ＭＳ Ｐ明朝" w:eastAsia="ＭＳ Ｐ明朝" w:hAnsi="ＭＳ Ｐ明朝"/>
          <w:sz w:val="18"/>
          <w:szCs w:val="18"/>
        </w:rPr>
      </w:pPr>
    </w:p>
    <w:p w14:paraId="4E31683D" w14:textId="379A8554" w:rsidR="001B3580" w:rsidRPr="001B6761" w:rsidRDefault="001B3580" w:rsidP="001B3580">
      <w:pPr>
        <w:ind w:firstLineChars="200" w:firstLine="420"/>
        <w:rPr>
          <w:rFonts w:ascii="HG丸ｺﾞｼｯｸM-PRO" w:eastAsia="HG丸ｺﾞｼｯｸM-PRO" w:hAnsi="HG丸ｺﾞｼｯｸM-PRO"/>
          <w:szCs w:val="21"/>
        </w:rPr>
      </w:pPr>
      <w:r w:rsidRPr="001B6761">
        <w:rPr>
          <w:rFonts w:ascii="HG丸ｺﾞｼｯｸM-PRO" w:eastAsia="HG丸ｺﾞｼｯｸM-PRO" w:hAnsi="HG丸ｺﾞｼｯｸM-PRO" w:hint="eastAsia"/>
          <w:szCs w:val="21"/>
        </w:rPr>
        <w:lastRenderedPageBreak/>
        <w:t>（</w:t>
      </w:r>
      <w:r w:rsidR="00C70431">
        <w:rPr>
          <w:rFonts w:ascii="HG丸ｺﾞｼｯｸM-PRO" w:eastAsia="HG丸ｺﾞｼｯｸM-PRO" w:hAnsi="HG丸ｺﾞｼｯｸM-PRO" w:hint="eastAsia"/>
          <w:szCs w:val="21"/>
        </w:rPr>
        <w:t>５</w:t>
      </w:r>
      <w:r w:rsidRPr="001B6761">
        <w:rPr>
          <w:rFonts w:ascii="HG丸ｺﾞｼｯｸM-PRO" w:eastAsia="HG丸ｺﾞｼｯｸM-PRO" w:hAnsi="HG丸ｺﾞｼｯｸM-PRO" w:hint="eastAsia"/>
          <w:szCs w:val="21"/>
        </w:rPr>
        <w:t>）</w:t>
      </w:r>
      <w:bookmarkStart w:id="29" w:name="_Hlk62298543"/>
      <w:r>
        <w:rPr>
          <w:rFonts w:ascii="HG丸ｺﾞｼｯｸM-PRO" w:eastAsia="HG丸ｺﾞｼｯｸM-PRO" w:hAnsi="HG丸ｺﾞｼｯｸM-PRO" w:hint="eastAsia"/>
          <w:szCs w:val="21"/>
        </w:rPr>
        <w:t>糖尿病患者の重症化状況</w:t>
      </w:r>
      <w:bookmarkEnd w:id="29"/>
    </w:p>
    <w:p w14:paraId="37DC2101" w14:textId="68B40AE4" w:rsidR="009E6BC7" w:rsidRDefault="001B3580" w:rsidP="009E6BC7">
      <w:pPr>
        <w:ind w:left="840" w:hangingChars="400" w:hanging="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9E6BC7">
        <w:rPr>
          <w:rFonts w:ascii="HG丸ｺﾞｼｯｸM-PRO" w:eastAsia="HG丸ｺﾞｼｯｸM-PRO" w:hAnsi="HG丸ｺﾞｼｯｸM-PRO" w:hint="eastAsia"/>
          <w:szCs w:val="21"/>
        </w:rPr>
        <w:t>令和２年の</w:t>
      </w:r>
      <w:r w:rsidR="002E01AF">
        <w:rPr>
          <w:rFonts w:ascii="HG丸ｺﾞｼｯｸM-PRO" w:eastAsia="HG丸ｺﾞｼｯｸM-PRO" w:hAnsi="HG丸ｺﾞｼｯｸM-PRO" w:hint="eastAsia"/>
          <w:szCs w:val="21"/>
        </w:rPr>
        <w:t>糖尿病の重症化による</w:t>
      </w:r>
      <w:r>
        <w:rPr>
          <w:rFonts w:ascii="HG丸ｺﾞｼｯｸM-PRO" w:eastAsia="HG丸ｺﾞｼｯｸM-PRO" w:hAnsi="HG丸ｺﾞｼｯｸM-PRO" w:hint="eastAsia"/>
          <w:szCs w:val="21"/>
        </w:rPr>
        <w:t>糖尿病</w:t>
      </w:r>
      <w:r w:rsidR="009E6BC7">
        <w:rPr>
          <w:rFonts w:ascii="HG丸ｺﾞｼｯｸM-PRO" w:eastAsia="HG丸ｺﾞｼｯｸM-PRO" w:hAnsi="HG丸ｺﾞｼｯｸM-PRO" w:hint="eastAsia"/>
          <w:szCs w:val="21"/>
        </w:rPr>
        <w:t>性腎症の患者割合は</w:t>
      </w:r>
      <w:r>
        <w:rPr>
          <w:rFonts w:ascii="HG丸ｺﾞｼｯｸM-PRO" w:eastAsia="HG丸ｺﾞｼｯｸM-PRO" w:hAnsi="HG丸ｺﾞｼｯｸM-PRO" w:hint="eastAsia"/>
          <w:szCs w:val="21"/>
        </w:rPr>
        <w:t>、</w:t>
      </w:r>
      <w:r w:rsidR="009E6BC7">
        <w:rPr>
          <w:rFonts w:ascii="HG丸ｺﾞｼｯｸM-PRO" w:eastAsia="HG丸ｺﾞｼｯｸM-PRO" w:hAnsi="HG丸ｺﾞｼｯｸM-PRO" w:hint="eastAsia"/>
          <w:szCs w:val="21"/>
        </w:rPr>
        <w:t>平成３０年と比較すると</w:t>
      </w:r>
      <w:r w:rsidR="00610681">
        <w:rPr>
          <w:rFonts w:ascii="HG丸ｺﾞｼｯｸM-PRO" w:eastAsia="HG丸ｺﾞｼｯｸM-PRO" w:hAnsi="HG丸ｺﾞｼｯｸM-PRO" w:hint="eastAsia"/>
          <w:szCs w:val="21"/>
        </w:rPr>
        <w:t>1.9</w:t>
      </w:r>
      <w:r w:rsidR="009E6BC7">
        <w:rPr>
          <w:rFonts w:ascii="HG丸ｺﾞｼｯｸM-PRO" w:eastAsia="HG丸ｺﾞｼｯｸM-PRO" w:hAnsi="HG丸ｺﾞｼｯｸM-PRO" w:hint="eastAsia"/>
          <w:szCs w:val="21"/>
        </w:rPr>
        <w:t>ポイント（</w:t>
      </w:r>
      <w:r w:rsidR="00610681">
        <w:rPr>
          <w:rFonts w:ascii="HG丸ｺﾞｼｯｸM-PRO" w:eastAsia="HG丸ｺﾞｼｯｸM-PRO" w:hAnsi="HG丸ｺﾞｼｯｸM-PRO" w:hint="eastAsia"/>
          <w:szCs w:val="21"/>
        </w:rPr>
        <w:t>10.1</w:t>
      </w:r>
      <w:r w:rsidR="009E6BC7">
        <w:rPr>
          <w:rFonts w:ascii="HG丸ｺﾞｼｯｸM-PRO" w:eastAsia="HG丸ｺﾞｼｯｸM-PRO" w:hAnsi="HG丸ｺﾞｼｯｸM-PRO" w:hint="eastAsia"/>
          <w:szCs w:val="21"/>
        </w:rPr>
        <w:t>％→</w:t>
      </w:r>
      <w:r w:rsidR="00610681">
        <w:rPr>
          <w:rFonts w:ascii="HG丸ｺﾞｼｯｸM-PRO" w:eastAsia="HG丸ｺﾞｼｯｸM-PRO" w:hAnsi="HG丸ｺﾞｼｯｸM-PRO" w:hint="eastAsia"/>
          <w:szCs w:val="21"/>
        </w:rPr>
        <w:t>12.0</w:t>
      </w:r>
      <w:r w:rsidR="009E6BC7">
        <w:rPr>
          <w:rFonts w:ascii="HG丸ｺﾞｼｯｸM-PRO" w:eastAsia="HG丸ｺﾞｼｯｸM-PRO" w:hAnsi="HG丸ｺﾞｼｯｸM-PRO" w:hint="eastAsia"/>
          <w:szCs w:val="21"/>
        </w:rPr>
        <w:t>％）増えています。</w:t>
      </w:r>
    </w:p>
    <w:p w14:paraId="4BF41B56" w14:textId="0DFE8733" w:rsidR="009E6BC7" w:rsidRDefault="009E6BC7" w:rsidP="00FA55BD">
      <w:pPr>
        <w:ind w:leftChars="400" w:left="84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また、糖尿病の重症化</w:t>
      </w:r>
      <w:r w:rsidR="00610681">
        <w:rPr>
          <w:rFonts w:ascii="HG丸ｺﾞｼｯｸM-PRO" w:eastAsia="HG丸ｺﾞｼｯｸM-PRO" w:hAnsi="HG丸ｺﾞｼｯｸM-PRO" w:hint="eastAsia"/>
          <w:szCs w:val="21"/>
        </w:rPr>
        <w:t>から発症した</w:t>
      </w:r>
      <w:r w:rsidR="00FA55BD">
        <w:rPr>
          <w:rFonts w:ascii="HG丸ｺﾞｼｯｸM-PRO" w:eastAsia="HG丸ｺﾞｼｯｸM-PRO" w:hAnsi="HG丸ｺﾞｼｯｸM-PRO" w:hint="eastAsia"/>
          <w:szCs w:val="21"/>
        </w:rPr>
        <w:t>脳血管</w:t>
      </w:r>
      <w:r w:rsidR="001B3580">
        <w:rPr>
          <w:rFonts w:ascii="HG丸ｺﾞｼｯｸM-PRO" w:eastAsia="HG丸ｺﾞｼｯｸM-PRO" w:hAnsi="HG丸ｺﾞｼｯｸM-PRO" w:hint="eastAsia"/>
          <w:szCs w:val="21"/>
        </w:rPr>
        <w:t>疾患</w:t>
      </w:r>
      <w:r w:rsidR="00610681">
        <w:rPr>
          <w:rFonts w:ascii="HG丸ｺﾞｼｯｸM-PRO" w:eastAsia="HG丸ｺﾞｼｯｸM-PRO" w:hAnsi="HG丸ｺﾞｼｯｸM-PRO" w:hint="eastAsia"/>
          <w:szCs w:val="21"/>
        </w:rPr>
        <w:t>、虚血性心疾患</w:t>
      </w:r>
      <w:r>
        <w:rPr>
          <w:rFonts w:ascii="HG丸ｺﾞｼｯｸM-PRO" w:eastAsia="HG丸ｺﾞｼｯｸM-PRO" w:hAnsi="HG丸ｺﾞｼｯｸM-PRO" w:hint="eastAsia"/>
          <w:szCs w:val="21"/>
        </w:rPr>
        <w:t>の</w:t>
      </w:r>
      <w:r w:rsidR="00610681">
        <w:rPr>
          <w:rFonts w:ascii="HG丸ｺﾞｼｯｸM-PRO" w:eastAsia="HG丸ｺﾞｼｯｸM-PRO" w:hAnsi="HG丸ｺﾞｼｯｸM-PRO" w:hint="eastAsia"/>
          <w:szCs w:val="21"/>
        </w:rPr>
        <w:t>患者</w:t>
      </w:r>
      <w:r>
        <w:rPr>
          <w:rFonts w:ascii="HG丸ｺﾞｼｯｸM-PRO" w:eastAsia="HG丸ｺﾞｼｯｸM-PRO" w:hAnsi="HG丸ｺﾞｼｯｸM-PRO" w:hint="eastAsia"/>
          <w:szCs w:val="21"/>
        </w:rPr>
        <w:t>割合</w:t>
      </w:r>
      <w:r w:rsidR="00610681">
        <w:rPr>
          <w:rFonts w:ascii="HG丸ｺﾞｼｯｸM-PRO" w:eastAsia="HG丸ｺﾞｼｯｸM-PRO" w:hAnsi="HG丸ｺﾞｼｯｸM-PRO" w:hint="eastAsia"/>
          <w:szCs w:val="21"/>
        </w:rPr>
        <w:t>は、13％台～16％台で推移しています。</w:t>
      </w:r>
    </w:p>
    <w:p w14:paraId="1173E4C2" w14:textId="77777777" w:rsidR="009E6BC7" w:rsidRDefault="009E6BC7" w:rsidP="001B3580">
      <w:pPr>
        <w:rPr>
          <w:rFonts w:ascii="HG丸ｺﾞｼｯｸM-PRO" w:eastAsia="HG丸ｺﾞｼｯｸM-PRO" w:hAnsi="HG丸ｺﾞｼｯｸM-PRO"/>
        </w:rPr>
      </w:pPr>
    </w:p>
    <w:p w14:paraId="61F6C2DC" w14:textId="3A7DF5C0" w:rsidR="001B3580" w:rsidRPr="009E6BC7" w:rsidRDefault="001B3580" w:rsidP="001B3580">
      <w:pPr>
        <w:rPr>
          <w:rFonts w:ascii="ＭＳ Ｐ明朝" w:eastAsia="ＭＳ Ｐ明朝" w:hAnsi="ＭＳ Ｐ明朝"/>
        </w:rPr>
      </w:pPr>
      <w:r>
        <w:rPr>
          <w:rFonts w:ascii="HG丸ｺﾞｼｯｸM-PRO" w:eastAsia="HG丸ｺﾞｼｯｸM-PRO" w:hAnsi="HG丸ｺﾞｼｯｸM-PRO" w:hint="eastAsia"/>
        </w:rPr>
        <w:t xml:space="preserve">　</w:t>
      </w:r>
      <w:r w:rsidR="002E01AF">
        <w:rPr>
          <w:rFonts w:ascii="HG丸ｺﾞｼｯｸM-PRO" w:eastAsia="HG丸ｺﾞｼｯｸM-PRO" w:hAnsi="HG丸ｺﾞｼｯｸM-PRO" w:hint="eastAsia"/>
        </w:rPr>
        <w:t xml:space="preserve">　</w:t>
      </w:r>
      <w:r w:rsidR="002E01AF" w:rsidRPr="009E6BC7">
        <w:rPr>
          <w:rFonts w:ascii="ＭＳ Ｐ明朝" w:eastAsia="ＭＳ Ｐ明朝" w:hAnsi="ＭＳ Ｐ明朝" w:hint="eastAsia"/>
        </w:rPr>
        <w:t>図表</w:t>
      </w:r>
      <w:r w:rsidR="00364359">
        <w:rPr>
          <w:rFonts w:ascii="ＭＳ Ｐ明朝" w:eastAsia="ＭＳ Ｐ明朝" w:hAnsi="ＭＳ Ｐ明朝" w:hint="eastAsia"/>
        </w:rPr>
        <w:t xml:space="preserve">２４　</w:t>
      </w:r>
      <w:r w:rsidRPr="009E6BC7">
        <w:rPr>
          <w:rFonts w:ascii="ＭＳ Ｐ明朝" w:eastAsia="ＭＳ Ｐ明朝" w:hAnsi="ＭＳ Ｐ明朝" w:hint="eastAsia"/>
        </w:rPr>
        <w:t>糖尿病患者の重症化状況</w:t>
      </w:r>
    </w:p>
    <w:p w14:paraId="529E54C0" w14:textId="09AC680A" w:rsidR="001B3580" w:rsidRPr="00364359" w:rsidRDefault="00364359" w:rsidP="001B3580">
      <w:pPr>
        <w:rPr>
          <w:rFonts w:ascii="HG丸ｺﾞｼｯｸM-PRO" w:eastAsia="HG丸ｺﾞｼｯｸM-PRO" w:hAnsi="HG丸ｺﾞｼｯｸM-PRO"/>
        </w:rPr>
      </w:pPr>
      <w:r w:rsidRPr="00364359">
        <w:rPr>
          <w:noProof/>
        </w:rPr>
        <w:drawing>
          <wp:anchor distT="0" distB="0" distL="114300" distR="114300" simplePos="0" relativeHeight="251909120" behindDoc="0" locked="0" layoutInCell="1" allowOverlap="1" wp14:anchorId="5968DE40" wp14:editId="143AC758">
            <wp:simplePos x="0" y="0"/>
            <wp:positionH relativeFrom="column">
              <wp:posOffset>287655</wp:posOffset>
            </wp:positionH>
            <wp:positionV relativeFrom="paragraph">
              <wp:posOffset>37465</wp:posOffset>
            </wp:positionV>
            <wp:extent cx="5923362" cy="1504950"/>
            <wp:effectExtent l="0" t="0" r="127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6957" cy="15084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639FF" w14:textId="77777777" w:rsidR="001B3580" w:rsidRDefault="001B3580" w:rsidP="001B3580">
      <w:pPr>
        <w:rPr>
          <w:rFonts w:ascii="HG丸ｺﾞｼｯｸM-PRO" w:eastAsia="HG丸ｺﾞｼｯｸM-PRO" w:hAnsi="HG丸ｺﾞｼｯｸM-PRO"/>
        </w:rPr>
      </w:pPr>
    </w:p>
    <w:p w14:paraId="188BA2DD" w14:textId="2E5A41B5" w:rsidR="001B3580" w:rsidRDefault="001B3580" w:rsidP="001B3580">
      <w:pPr>
        <w:rPr>
          <w:rFonts w:ascii="HG丸ｺﾞｼｯｸM-PRO" w:eastAsia="HG丸ｺﾞｼｯｸM-PRO" w:hAnsi="HG丸ｺﾞｼｯｸM-PRO"/>
        </w:rPr>
      </w:pPr>
    </w:p>
    <w:p w14:paraId="57978D87" w14:textId="6C1D4689" w:rsidR="00364359" w:rsidRDefault="00364359" w:rsidP="001B3580">
      <w:pPr>
        <w:rPr>
          <w:rFonts w:ascii="HG丸ｺﾞｼｯｸM-PRO" w:eastAsia="HG丸ｺﾞｼｯｸM-PRO" w:hAnsi="HG丸ｺﾞｼｯｸM-PRO"/>
        </w:rPr>
      </w:pPr>
    </w:p>
    <w:p w14:paraId="3A27F573" w14:textId="77777777" w:rsidR="00364359" w:rsidRDefault="00364359" w:rsidP="001B3580">
      <w:pPr>
        <w:rPr>
          <w:rFonts w:ascii="HG丸ｺﾞｼｯｸM-PRO" w:eastAsia="HG丸ｺﾞｼｯｸM-PRO" w:hAnsi="HG丸ｺﾞｼｯｸM-PRO"/>
        </w:rPr>
      </w:pPr>
    </w:p>
    <w:p w14:paraId="3FF3A6BE" w14:textId="77777777" w:rsidR="001B3580" w:rsidRDefault="001B3580" w:rsidP="001B3580">
      <w:pPr>
        <w:rPr>
          <w:rFonts w:ascii="HG丸ｺﾞｼｯｸM-PRO" w:eastAsia="HG丸ｺﾞｼｯｸM-PRO" w:hAnsi="HG丸ｺﾞｼｯｸM-PRO"/>
        </w:rPr>
      </w:pPr>
    </w:p>
    <w:p w14:paraId="0150922E" w14:textId="77777777" w:rsidR="001B3580" w:rsidRDefault="001B3580" w:rsidP="001B3580">
      <w:pPr>
        <w:rPr>
          <w:rFonts w:ascii="HG丸ｺﾞｼｯｸM-PRO" w:eastAsia="HG丸ｺﾞｼｯｸM-PRO" w:hAnsi="HG丸ｺﾞｼｯｸM-PRO"/>
        </w:rPr>
      </w:pPr>
    </w:p>
    <w:p w14:paraId="2884C9D0" w14:textId="4168D52D" w:rsidR="002E01AF" w:rsidRPr="009E6BC7" w:rsidRDefault="002E01AF" w:rsidP="00364359">
      <w:pPr>
        <w:ind w:firstLineChars="300" w:firstLine="540"/>
        <w:rPr>
          <w:rFonts w:ascii="ＭＳ Ｐ明朝" w:eastAsia="ＭＳ Ｐ明朝" w:hAnsi="ＭＳ Ｐ明朝"/>
        </w:rPr>
      </w:pPr>
      <w:r w:rsidRPr="009E6BC7">
        <w:rPr>
          <w:rFonts w:ascii="ＭＳ Ｐ明朝" w:eastAsia="ＭＳ Ｐ明朝" w:hAnsi="ＭＳ Ｐ明朝" w:hint="eastAsia"/>
          <w:sz w:val="18"/>
          <w:szCs w:val="18"/>
        </w:rPr>
        <w:t>資料：KDB「厚生労働省様式（様式３－２）」（平成</w:t>
      </w:r>
      <w:r w:rsidR="00F51A14">
        <w:rPr>
          <w:rFonts w:ascii="ＭＳ Ｐ明朝" w:eastAsia="ＭＳ Ｐ明朝" w:hAnsi="ＭＳ Ｐ明朝" w:hint="eastAsia"/>
          <w:sz w:val="18"/>
          <w:szCs w:val="18"/>
        </w:rPr>
        <w:t>30</w:t>
      </w:r>
      <w:r w:rsidR="009E6BC7">
        <w:rPr>
          <w:rFonts w:ascii="ＭＳ Ｐ明朝" w:eastAsia="ＭＳ Ｐ明朝" w:hAnsi="ＭＳ Ｐ明朝" w:hint="eastAsia"/>
          <w:sz w:val="18"/>
          <w:szCs w:val="18"/>
        </w:rPr>
        <w:t>年5月</w:t>
      </w:r>
      <w:r w:rsidRPr="009E6BC7">
        <w:rPr>
          <w:rFonts w:ascii="ＭＳ Ｐ明朝" w:eastAsia="ＭＳ Ｐ明朝" w:hAnsi="ＭＳ Ｐ明朝" w:hint="eastAsia"/>
          <w:sz w:val="18"/>
          <w:szCs w:val="18"/>
        </w:rPr>
        <w:t>～令和</w:t>
      </w:r>
      <w:r w:rsidR="009E6BC7">
        <w:rPr>
          <w:rFonts w:ascii="ＭＳ Ｐ明朝" w:eastAsia="ＭＳ Ｐ明朝" w:hAnsi="ＭＳ Ｐ明朝" w:hint="eastAsia"/>
          <w:sz w:val="18"/>
          <w:szCs w:val="18"/>
        </w:rPr>
        <w:t>２</w:t>
      </w:r>
      <w:r w:rsidRPr="009E6BC7">
        <w:rPr>
          <w:rFonts w:ascii="ＭＳ Ｐ明朝" w:eastAsia="ＭＳ Ｐ明朝" w:hAnsi="ＭＳ Ｐ明朝" w:hint="eastAsia"/>
          <w:sz w:val="18"/>
          <w:szCs w:val="18"/>
        </w:rPr>
        <w:t>年</w:t>
      </w:r>
      <w:r w:rsidR="009E6BC7">
        <w:rPr>
          <w:rFonts w:ascii="ＭＳ Ｐ明朝" w:eastAsia="ＭＳ Ｐ明朝" w:hAnsi="ＭＳ Ｐ明朝" w:hint="eastAsia"/>
          <w:sz w:val="18"/>
          <w:szCs w:val="18"/>
        </w:rPr>
        <w:t>5月</w:t>
      </w:r>
      <w:r w:rsidRPr="009E6BC7">
        <w:rPr>
          <w:rFonts w:ascii="ＭＳ Ｐ明朝" w:eastAsia="ＭＳ Ｐ明朝" w:hAnsi="ＭＳ Ｐ明朝" w:hint="eastAsia"/>
          <w:sz w:val="18"/>
          <w:szCs w:val="18"/>
        </w:rPr>
        <w:t>）</w:t>
      </w:r>
    </w:p>
    <w:p w14:paraId="51E3AA13" w14:textId="2AFADF8A" w:rsidR="002E01AF" w:rsidRDefault="002E01AF" w:rsidP="001B3580">
      <w:pPr>
        <w:rPr>
          <w:rFonts w:ascii="HG丸ｺﾞｼｯｸM-PRO" w:eastAsia="HG丸ｺﾞｼｯｸM-PRO" w:hAnsi="HG丸ｺﾞｼｯｸM-PRO"/>
        </w:rPr>
      </w:pPr>
    </w:p>
    <w:p w14:paraId="755E6FEB" w14:textId="77777777" w:rsidR="00610681" w:rsidRDefault="00610681" w:rsidP="001B3580">
      <w:pPr>
        <w:rPr>
          <w:rFonts w:ascii="HG丸ｺﾞｼｯｸM-PRO" w:eastAsia="HG丸ｺﾞｼｯｸM-PRO" w:hAnsi="HG丸ｺﾞｼｯｸM-PRO"/>
        </w:rPr>
      </w:pPr>
    </w:p>
    <w:p w14:paraId="457311BC" w14:textId="4AE8918E" w:rsidR="001B3580" w:rsidRPr="001B6761" w:rsidRDefault="001B3580" w:rsidP="001B3580">
      <w:pPr>
        <w:ind w:firstLineChars="200" w:firstLine="420"/>
        <w:rPr>
          <w:rFonts w:ascii="HG丸ｺﾞｼｯｸM-PRO" w:eastAsia="HG丸ｺﾞｼｯｸM-PRO" w:hAnsi="HG丸ｺﾞｼｯｸM-PRO"/>
          <w:szCs w:val="21"/>
        </w:rPr>
      </w:pPr>
      <w:r w:rsidRPr="001B6761">
        <w:rPr>
          <w:rFonts w:ascii="HG丸ｺﾞｼｯｸM-PRO" w:eastAsia="HG丸ｺﾞｼｯｸM-PRO" w:hAnsi="HG丸ｺﾞｼｯｸM-PRO" w:hint="eastAsia"/>
          <w:szCs w:val="21"/>
        </w:rPr>
        <w:t>（</w:t>
      </w:r>
      <w:r w:rsidR="00C70431">
        <w:rPr>
          <w:rFonts w:ascii="HG丸ｺﾞｼｯｸM-PRO" w:eastAsia="HG丸ｺﾞｼｯｸM-PRO" w:hAnsi="HG丸ｺﾞｼｯｸM-PRO" w:hint="eastAsia"/>
          <w:szCs w:val="21"/>
        </w:rPr>
        <w:t>６</w:t>
      </w:r>
      <w:r w:rsidRPr="001B676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高血圧症患者の重症化状況</w:t>
      </w:r>
    </w:p>
    <w:p w14:paraId="592935CC" w14:textId="6C358678" w:rsidR="008B78F6" w:rsidRDefault="001B3580" w:rsidP="00FA55BD">
      <w:pPr>
        <w:ind w:left="840" w:hangingChars="400" w:hanging="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高血圧症が重症化</w:t>
      </w:r>
      <w:r w:rsidR="00610681">
        <w:rPr>
          <w:rFonts w:ascii="HG丸ｺﾞｼｯｸM-PRO" w:eastAsia="HG丸ｺﾞｼｯｸM-PRO" w:hAnsi="HG丸ｺﾞｼｯｸM-PRO" w:hint="eastAsia"/>
          <w:szCs w:val="21"/>
        </w:rPr>
        <w:t>により発症した</w:t>
      </w:r>
      <w:r>
        <w:rPr>
          <w:rFonts w:ascii="HG丸ｺﾞｼｯｸM-PRO" w:eastAsia="HG丸ｺﾞｼｯｸM-PRO" w:hAnsi="HG丸ｺﾞｼｯｸM-PRO" w:hint="eastAsia"/>
          <w:szCs w:val="21"/>
        </w:rPr>
        <w:t>脳血管疾患、虚血性心疾患</w:t>
      </w:r>
      <w:r w:rsidR="00610681">
        <w:rPr>
          <w:rFonts w:ascii="HG丸ｺﾞｼｯｸM-PRO" w:eastAsia="HG丸ｺﾞｼｯｸM-PRO" w:hAnsi="HG丸ｺﾞｼｯｸM-PRO" w:hint="eastAsia"/>
          <w:szCs w:val="21"/>
        </w:rPr>
        <w:t>の患者割合は、12％台～16％台</w:t>
      </w:r>
    </w:p>
    <w:p w14:paraId="5C74AD04" w14:textId="27C0D011" w:rsidR="00610681" w:rsidRPr="001B6761" w:rsidRDefault="00610681" w:rsidP="00FA55BD">
      <w:pPr>
        <w:ind w:left="840" w:hangingChars="400" w:hanging="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で推移しています。</w:t>
      </w:r>
    </w:p>
    <w:p w14:paraId="2AB4A1AA" w14:textId="77777777" w:rsidR="001B3580" w:rsidRDefault="001B3580" w:rsidP="001B3580">
      <w:pPr>
        <w:rPr>
          <w:rFonts w:ascii="HG丸ｺﾞｼｯｸM-PRO" w:eastAsia="HG丸ｺﾞｼｯｸM-PRO" w:hAnsi="HG丸ｺﾞｼｯｸM-PRO"/>
        </w:rPr>
      </w:pPr>
    </w:p>
    <w:p w14:paraId="6EAAB6E5" w14:textId="536A41F0" w:rsidR="001B3580" w:rsidRPr="009E6BC7" w:rsidRDefault="001B3580" w:rsidP="002E01AF">
      <w:pPr>
        <w:ind w:firstLineChars="300" w:firstLine="630"/>
        <w:rPr>
          <w:rFonts w:ascii="ＭＳ Ｐ明朝" w:eastAsia="ＭＳ Ｐ明朝" w:hAnsi="ＭＳ Ｐ明朝"/>
        </w:rPr>
      </w:pPr>
      <w:r w:rsidRPr="009E6BC7">
        <w:rPr>
          <w:rFonts w:ascii="ＭＳ Ｐ明朝" w:eastAsia="ＭＳ Ｐ明朝" w:hAnsi="ＭＳ Ｐ明朝" w:hint="eastAsia"/>
        </w:rPr>
        <w:t>図</w:t>
      </w:r>
      <w:r w:rsidR="002E01AF" w:rsidRPr="009E6BC7">
        <w:rPr>
          <w:rFonts w:ascii="ＭＳ Ｐ明朝" w:eastAsia="ＭＳ Ｐ明朝" w:hAnsi="ＭＳ Ｐ明朝" w:hint="eastAsia"/>
        </w:rPr>
        <w:t>表</w:t>
      </w:r>
      <w:r w:rsidR="00364359">
        <w:rPr>
          <w:rFonts w:ascii="ＭＳ Ｐ明朝" w:eastAsia="ＭＳ Ｐ明朝" w:hAnsi="ＭＳ Ｐ明朝" w:hint="eastAsia"/>
        </w:rPr>
        <w:t>２５</w:t>
      </w:r>
      <w:r w:rsidRPr="009E6BC7">
        <w:rPr>
          <w:rFonts w:ascii="ＭＳ Ｐ明朝" w:eastAsia="ＭＳ Ｐ明朝" w:hAnsi="ＭＳ Ｐ明朝" w:hint="eastAsia"/>
        </w:rPr>
        <w:t xml:space="preserve">　高血圧症患者の重症化状況</w:t>
      </w:r>
    </w:p>
    <w:p w14:paraId="26375B9D" w14:textId="2E707B5D" w:rsidR="001B3580" w:rsidRPr="009E6BC7" w:rsidRDefault="00610681" w:rsidP="001B3580">
      <w:pPr>
        <w:rPr>
          <w:rFonts w:ascii="ＭＳ Ｐ明朝" w:eastAsia="ＭＳ Ｐ明朝" w:hAnsi="ＭＳ Ｐ明朝"/>
          <w:noProof/>
        </w:rPr>
      </w:pPr>
      <w:r w:rsidRPr="00610681">
        <w:rPr>
          <w:noProof/>
        </w:rPr>
        <w:drawing>
          <wp:anchor distT="0" distB="0" distL="114300" distR="114300" simplePos="0" relativeHeight="251910144" behindDoc="0" locked="0" layoutInCell="1" allowOverlap="1" wp14:anchorId="4FB84BB9" wp14:editId="06A5D433">
            <wp:simplePos x="0" y="0"/>
            <wp:positionH relativeFrom="column">
              <wp:posOffset>325755</wp:posOffset>
            </wp:positionH>
            <wp:positionV relativeFrom="paragraph">
              <wp:posOffset>18415</wp:posOffset>
            </wp:positionV>
            <wp:extent cx="5924159" cy="1266825"/>
            <wp:effectExtent l="0" t="0" r="635"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698" cy="1270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86E5C" w14:textId="77777777" w:rsidR="002E01AF" w:rsidRPr="009E6BC7" w:rsidRDefault="002E01AF" w:rsidP="001B3580">
      <w:pPr>
        <w:rPr>
          <w:rFonts w:ascii="ＭＳ Ｐ明朝" w:eastAsia="ＭＳ Ｐ明朝" w:hAnsi="ＭＳ Ｐ明朝"/>
        </w:rPr>
      </w:pPr>
    </w:p>
    <w:p w14:paraId="34C26995" w14:textId="77777777" w:rsidR="001B3580" w:rsidRPr="009E6BC7" w:rsidRDefault="001B3580" w:rsidP="001B3580">
      <w:pPr>
        <w:rPr>
          <w:rFonts w:ascii="ＭＳ Ｐ明朝" w:eastAsia="ＭＳ Ｐ明朝" w:hAnsi="ＭＳ Ｐ明朝"/>
        </w:rPr>
      </w:pPr>
    </w:p>
    <w:p w14:paraId="215940EA" w14:textId="726A4DA7" w:rsidR="001B3580" w:rsidRDefault="001B3580" w:rsidP="001B3580">
      <w:pPr>
        <w:rPr>
          <w:rFonts w:ascii="ＭＳ Ｐ明朝" w:eastAsia="ＭＳ Ｐ明朝" w:hAnsi="ＭＳ Ｐ明朝"/>
        </w:rPr>
      </w:pPr>
    </w:p>
    <w:p w14:paraId="7331F946" w14:textId="47C19E61" w:rsidR="00364359" w:rsidRDefault="00364359" w:rsidP="001B3580">
      <w:pPr>
        <w:rPr>
          <w:rFonts w:ascii="ＭＳ Ｐ明朝" w:eastAsia="ＭＳ Ｐ明朝" w:hAnsi="ＭＳ Ｐ明朝"/>
        </w:rPr>
      </w:pPr>
    </w:p>
    <w:p w14:paraId="69E5C242" w14:textId="77777777" w:rsidR="00364359" w:rsidRPr="00364359" w:rsidRDefault="00364359" w:rsidP="001B3580">
      <w:pPr>
        <w:rPr>
          <w:rFonts w:ascii="ＭＳ Ｐ明朝" w:eastAsia="ＭＳ Ｐ明朝" w:hAnsi="ＭＳ Ｐ明朝"/>
        </w:rPr>
      </w:pPr>
    </w:p>
    <w:p w14:paraId="3A31A176" w14:textId="58FEF84E" w:rsidR="009E6BC7" w:rsidRPr="009E6BC7" w:rsidRDefault="009E6BC7" w:rsidP="00D13643">
      <w:pPr>
        <w:ind w:firstLineChars="300" w:firstLine="540"/>
        <w:rPr>
          <w:rFonts w:ascii="ＭＳ Ｐ明朝" w:eastAsia="ＭＳ Ｐ明朝" w:hAnsi="ＭＳ Ｐ明朝"/>
        </w:rPr>
      </w:pPr>
      <w:r w:rsidRPr="009E6BC7">
        <w:rPr>
          <w:rFonts w:ascii="ＭＳ Ｐ明朝" w:eastAsia="ＭＳ Ｐ明朝" w:hAnsi="ＭＳ Ｐ明朝" w:hint="eastAsia"/>
          <w:sz w:val="18"/>
          <w:szCs w:val="18"/>
        </w:rPr>
        <w:t>資料：KDB「厚生労働省様式（様式３－２）」（平成</w:t>
      </w:r>
      <w:r w:rsidR="00F51A14">
        <w:rPr>
          <w:rFonts w:ascii="ＭＳ Ｐ明朝" w:eastAsia="ＭＳ Ｐ明朝" w:hAnsi="ＭＳ Ｐ明朝" w:hint="eastAsia"/>
          <w:sz w:val="18"/>
          <w:szCs w:val="18"/>
        </w:rPr>
        <w:t>30</w:t>
      </w:r>
      <w:r>
        <w:rPr>
          <w:rFonts w:ascii="ＭＳ Ｐ明朝" w:eastAsia="ＭＳ Ｐ明朝" w:hAnsi="ＭＳ Ｐ明朝" w:hint="eastAsia"/>
          <w:sz w:val="18"/>
          <w:szCs w:val="18"/>
        </w:rPr>
        <w:t>年5月</w:t>
      </w:r>
      <w:r w:rsidRPr="009E6BC7">
        <w:rPr>
          <w:rFonts w:ascii="ＭＳ Ｐ明朝" w:eastAsia="ＭＳ Ｐ明朝" w:hAnsi="ＭＳ Ｐ明朝" w:hint="eastAsia"/>
          <w:sz w:val="18"/>
          <w:szCs w:val="18"/>
        </w:rPr>
        <w:t>～令和</w:t>
      </w:r>
      <w:r>
        <w:rPr>
          <w:rFonts w:ascii="ＭＳ Ｐ明朝" w:eastAsia="ＭＳ Ｐ明朝" w:hAnsi="ＭＳ Ｐ明朝" w:hint="eastAsia"/>
          <w:sz w:val="18"/>
          <w:szCs w:val="18"/>
        </w:rPr>
        <w:t>２</w:t>
      </w:r>
      <w:r w:rsidRPr="009E6BC7">
        <w:rPr>
          <w:rFonts w:ascii="ＭＳ Ｐ明朝" w:eastAsia="ＭＳ Ｐ明朝" w:hAnsi="ＭＳ Ｐ明朝" w:hint="eastAsia"/>
          <w:sz w:val="18"/>
          <w:szCs w:val="18"/>
        </w:rPr>
        <w:t>年</w:t>
      </w:r>
      <w:r>
        <w:rPr>
          <w:rFonts w:ascii="ＭＳ Ｐ明朝" w:eastAsia="ＭＳ Ｐ明朝" w:hAnsi="ＭＳ Ｐ明朝" w:hint="eastAsia"/>
          <w:sz w:val="18"/>
          <w:szCs w:val="18"/>
        </w:rPr>
        <w:t>5月</w:t>
      </w:r>
      <w:r w:rsidRPr="009E6BC7">
        <w:rPr>
          <w:rFonts w:ascii="ＭＳ Ｐ明朝" w:eastAsia="ＭＳ Ｐ明朝" w:hAnsi="ＭＳ Ｐ明朝" w:hint="eastAsia"/>
          <w:sz w:val="18"/>
          <w:szCs w:val="18"/>
        </w:rPr>
        <w:t>）</w:t>
      </w:r>
    </w:p>
    <w:p w14:paraId="2838133E" w14:textId="77777777" w:rsidR="001B3580" w:rsidRPr="009E6BC7" w:rsidRDefault="001B3580" w:rsidP="001B3580">
      <w:pPr>
        <w:rPr>
          <w:rFonts w:ascii="HG丸ｺﾞｼｯｸM-PRO" w:eastAsia="HG丸ｺﾞｼｯｸM-PRO" w:hAnsi="HG丸ｺﾞｼｯｸM-PRO"/>
        </w:rPr>
      </w:pPr>
    </w:p>
    <w:p w14:paraId="0A46E826" w14:textId="4923408D" w:rsidR="001B3580" w:rsidRDefault="001B3580" w:rsidP="001B3580">
      <w:pPr>
        <w:rPr>
          <w:rFonts w:ascii="HG丸ｺﾞｼｯｸM-PRO" w:eastAsia="HG丸ｺﾞｼｯｸM-PRO" w:hAnsi="HG丸ｺﾞｼｯｸM-PRO"/>
        </w:rPr>
      </w:pPr>
    </w:p>
    <w:p w14:paraId="68703DAF" w14:textId="34FB4D6C" w:rsidR="001B2C17" w:rsidRDefault="001B2C17" w:rsidP="001B3580">
      <w:pPr>
        <w:rPr>
          <w:rFonts w:ascii="HG丸ｺﾞｼｯｸM-PRO" w:eastAsia="HG丸ｺﾞｼｯｸM-PRO" w:hAnsi="HG丸ｺﾞｼｯｸM-PRO"/>
        </w:rPr>
      </w:pPr>
    </w:p>
    <w:p w14:paraId="27D602D3" w14:textId="58372348" w:rsidR="001B2C17" w:rsidRDefault="001B2C17" w:rsidP="001B3580">
      <w:pPr>
        <w:rPr>
          <w:rFonts w:ascii="HG丸ｺﾞｼｯｸM-PRO" w:eastAsia="HG丸ｺﾞｼｯｸM-PRO" w:hAnsi="HG丸ｺﾞｼｯｸM-PRO"/>
        </w:rPr>
      </w:pPr>
    </w:p>
    <w:p w14:paraId="565157B3" w14:textId="099E4001" w:rsidR="001B2C17" w:rsidRDefault="001B2C17" w:rsidP="001B3580">
      <w:pPr>
        <w:rPr>
          <w:rFonts w:ascii="HG丸ｺﾞｼｯｸM-PRO" w:eastAsia="HG丸ｺﾞｼｯｸM-PRO" w:hAnsi="HG丸ｺﾞｼｯｸM-PRO"/>
        </w:rPr>
      </w:pPr>
    </w:p>
    <w:p w14:paraId="170A0EE7" w14:textId="77EA71A8" w:rsidR="001B2C17" w:rsidRDefault="001B2C17" w:rsidP="001B3580">
      <w:pPr>
        <w:rPr>
          <w:rFonts w:ascii="HG丸ｺﾞｼｯｸM-PRO" w:eastAsia="HG丸ｺﾞｼｯｸM-PRO" w:hAnsi="HG丸ｺﾞｼｯｸM-PRO"/>
        </w:rPr>
      </w:pPr>
    </w:p>
    <w:p w14:paraId="78172DA4" w14:textId="2C3EF746" w:rsidR="001B2C17" w:rsidRDefault="001B2C17" w:rsidP="001B3580">
      <w:pPr>
        <w:rPr>
          <w:rFonts w:ascii="HG丸ｺﾞｼｯｸM-PRO" w:eastAsia="HG丸ｺﾞｼｯｸM-PRO" w:hAnsi="HG丸ｺﾞｼｯｸM-PRO"/>
        </w:rPr>
      </w:pPr>
    </w:p>
    <w:p w14:paraId="06A0F44D" w14:textId="67C8E677" w:rsidR="001B2C17" w:rsidRDefault="001B2C17" w:rsidP="001B3580">
      <w:pPr>
        <w:rPr>
          <w:rFonts w:ascii="HG丸ｺﾞｼｯｸM-PRO" w:eastAsia="HG丸ｺﾞｼｯｸM-PRO" w:hAnsi="HG丸ｺﾞｼｯｸM-PRO"/>
        </w:rPr>
      </w:pPr>
    </w:p>
    <w:p w14:paraId="213E61C9" w14:textId="713A2DD7" w:rsidR="001B2C17" w:rsidRDefault="001B2C17" w:rsidP="001B3580">
      <w:pPr>
        <w:rPr>
          <w:rFonts w:ascii="HG丸ｺﾞｼｯｸM-PRO" w:eastAsia="HG丸ｺﾞｼｯｸM-PRO" w:hAnsi="HG丸ｺﾞｼｯｸM-PRO"/>
        </w:rPr>
      </w:pPr>
    </w:p>
    <w:p w14:paraId="5FFD786E" w14:textId="1A020063" w:rsidR="001B2C17" w:rsidRDefault="001B2C17" w:rsidP="001B3580">
      <w:pPr>
        <w:rPr>
          <w:rFonts w:ascii="HG丸ｺﾞｼｯｸM-PRO" w:eastAsia="HG丸ｺﾞｼｯｸM-PRO" w:hAnsi="HG丸ｺﾞｼｯｸM-PRO"/>
        </w:rPr>
      </w:pPr>
    </w:p>
    <w:p w14:paraId="5C8134CD" w14:textId="63D37F00" w:rsidR="00FA55BD" w:rsidRDefault="00FA55BD" w:rsidP="001B3580">
      <w:pPr>
        <w:rPr>
          <w:rFonts w:ascii="HG丸ｺﾞｼｯｸM-PRO" w:eastAsia="HG丸ｺﾞｼｯｸM-PRO" w:hAnsi="HG丸ｺﾞｼｯｸM-PRO"/>
        </w:rPr>
      </w:pPr>
    </w:p>
    <w:p w14:paraId="43BC1DBC" w14:textId="77777777" w:rsidR="00FA55BD" w:rsidRDefault="00FA55BD" w:rsidP="001B3580">
      <w:pPr>
        <w:rPr>
          <w:rFonts w:ascii="HG丸ｺﾞｼｯｸM-PRO" w:eastAsia="HG丸ｺﾞｼｯｸM-PRO" w:hAnsi="HG丸ｺﾞｼｯｸM-PRO"/>
        </w:rPr>
      </w:pPr>
    </w:p>
    <w:p w14:paraId="5D44BD3D" w14:textId="323B146B" w:rsidR="001B3580" w:rsidRPr="00180BB3" w:rsidRDefault="001B3580" w:rsidP="001B3580">
      <w:pPr>
        <w:ind w:firstLineChars="100" w:firstLine="220"/>
        <w:rPr>
          <w:rFonts w:ascii="HG丸ｺﾞｼｯｸM-PRO" w:eastAsia="HG丸ｺﾞｼｯｸM-PRO" w:hAnsi="HG丸ｺﾞｼｯｸM-PRO"/>
          <w:sz w:val="22"/>
        </w:rPr>
      </w:pPr>
      <w:r w:rsidRPr="00180BB3">
        <w:rPr>
          <w:rFonts w:ascii="HG丸ｺﾞｼｯｸM-PRO" w:eastAsia="HG丸ｺﾞｼｯｸM-PRO" w:hAnsi="HG丸ｺﾞｼｯｸM-PRO" w:hint="eastAsia"/>
          <w:sz w:val="22"/>
        </w:rPr>
        <w:lastRenderedPageBreak/>
        <w:t>【</w:t>
      </w:r>
      <w:r>
        <w:rPr>
          <w:rFonts w:ascii="HG丸ｺﾞｼｯｸM-PRO" w:eastAsia="HG丸ｺﾞｼｯｸM-PRO" w:hAnsi="HG丸ｺﾞｼｯｸM-PRO" w:hint="eastAsia"/>
          <w:sz w:val="22"/>
        </w:rPr>
        <w:t>４</w:t>
      </w:r>
      <w:r w:rsidRPr="00180BB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介護</w:t>
      </w:r>
      <w:r w:rsidRPr="00180BB3">
        <w:rPr>
          <w:rFonts w:ascii="HG丸ｺﾞｼｯｸM-PRO" w:eastAsia="HG丸ｺﾞｼｯｸM-PRO" w:hAnsi="HG丸ｺﾞｼｯｸM-PRO" w:hint="eastAsia"/>
          <w:sz w:val="22"/>
        </w:rPr>
        <w:t>データからみた変化</w:t>
      </w:r>
    </w:p>
    <w:p w14:paraId="311CB948" w14:textId="2EDC71EA" w:rsidR="001B3580" w:rsidRPr="00180BB3" w:rsidRDefault="001B3580" w:rsidP="001B3580">
      <w:pPr>
        <w:rPr>
          <w:rFonts w:ascii="HG丸ｺﾞｼｯｸM-PRO" w:eastAsia="HG丸ｺﾞｼｯｸM-PRO" w:hAnsi="HG丸ｺﾞｼｯｸM-PRO"/>
          <w:szCs w:val="21"/>
        </w:rPr>
      </w:pPr>
      <w:r w:rsidRPr="00F155E2">
        <w:rPr>
          <w:rFonts w:ascii="HG丸ｺﾞｼｯｸM-PRO" w:eastAsia="HG丸ｺﾞｼｯｸM-PRO" w:hAnsi="HG丸ｺﾞｼｯｸM-PRO" w:hint="eastAsia"/>
          <w:szCs w:val="21"/>
        </w:rPr>
        <w:t xml:space="preserve">　</w:t>
      </w:r>
      <w:r w:rsidRPr="00180BB3">
        <w:rPr>
          <w:rFonts w:ascii="HG丸ｺﾞｼｯｸM-PRO" w:eastAsia="HG丸ｺﾞｼｯｸM-PRO" w:hAnsi="HG丸ｺﾞｼｯｸM-PRO" w:hint="eastAsia"/>
          <w:szCs w:val="21"/>
        </w:rPr>
        <w:t xml:space="preserve">　（１）</w:t>
      </w:r>
      <w:r>
        <w:rPr>
          <w:rFonts w:ascii="HG丸ｺﾞｼｯｸM-PRO" w:eastAsia="HG丸ｺﾞｼｯｸM-PRO" w:hAnsi="HG丸ｺﾞｼｯｸM-PRO" w:hint="eastAsia"/>
          <w:szCs w:val="21"/>
        </w:rPr>
        <w:t>要介護認定率・介護給付費の状況</w:t>
      </w:r>
    </w:p>
    <w:p w14:paraId="35FCDD1E" w14:textId="18631F94" w:rsidR="001B3580" w:rsidRDefault="001B3580" w:rsidP="001B3580">
      <w:pPr>
        <w:rPr>
          <w:rFonts w:ascii="HG丸ｺﾞｼｯｸM-PRO" w:eastAsia="HG丸ｺﾞｼｯｸM-PRO" w:hAnsi="HG丸ｺﾞｼｯｸM-PRO"/>
          <w:szCs w:val="21"/>
        </w:rPr>
      </w:pPr>
      <w:r w:rsidRPr="00180BB3">
        <w:rPr>
          <w:rFonts w:ascii="HG丸ｺﾞｼｯｸM-PRO" w:eastAsia="HG丸ｺﾞｼｯｸM-PRO" w:hAnsi="HG丸ｺﾞｼｯｸM-PRO" w:hint="eastAsia"/>
          <w:szCs w:val="21"/>
        </w:rPr>
        <w:t xml:space="preserve">　　　　　本</w:t>
      </w:r>
      <w:r w:rsidR="00FA55BD">
        <w:rPr>
          <w:rFonts w:ascii="HG丸ｺﾞｼｯｸM-PRO" w:eastAsia="HG丸ｺﾞｼｯｸM-PRO" w:hAnsi="HG丸ｺﾞｼｯｸM-PRO" w:hint="eastAsia"/>
          <w:szCs w:val="21"/>
        </w:rPr>
        <w:t>町</w:t>
      </w:r>
      <w:r w:rsidRPr="00180BB3">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要介護認定率は、</w:t>
      </w:r>
      <w:r w:rsidR="00AC4689">
        <w:rPr>
          <w:rFonts w:ascii="HG丸ｺﾞｼｯｸM-PRO" w:eastAsia="HG丸ｺﾞｼｯｸM-PRO" w:hAnsi="HG丸ｺﾞｼｯｸM-PRO" w:hint="eastAsia"/>
          <w:szCs w:val="21"/>
        </w:rPr>
        <w:t>国、県</w:t>
      </w:r>
      <w:r w:rsidR="00FA55BD">
        <w:rPr>
          <w:rFonts w:ascii="HG丸ｺﾞｼｯｸM-PRO" w:eastAsia="HG丸ｺﾞｼｯｸM-PRO" w:hAnsi="HG丸ｺﾞｼｯｸM-PRO" w:hint="eastAsia"/>
          <w:szCs w:val="21"/>
        </w:rPr>
        <w:t>より低く、減少</w:t>
      </w:r>
      <w:r>
        <w:rPr>
          <w:rFonts w:ascii="HG丸ｺﾞｼｯｸM-PRO" w:eastAsia="HG丸ｺﾞｼｯｸM-PRO" w:hAnsi="HG丸ｺﾞｼｯｸM-PRO" w:hint="eastAsia"/>
          <w:szCs w:val="21"/>
        </w:rPr>
        <w:t>傾向に</w:t>
      </w:r>
      <w:r w:rsidR="00AC4689">
        <w:rPr>
          <w:rFonts w:ascii="HG丸ｺﾞｼｯｸM-PRO" w:eastAsia="HG丸ｺﾞｼｯｸM-PRO" w:hAnsi="HG丸ｺﾞｼｯｸM-PRO" w:hint="eastAsia"/>
          <w:szCs w:val="21"/>
        </w:rPr>
        <w:t>あります</w:t>
      </w:r>
      <w:r>
        <w:rPr>
          <w:rFonts w:ascii="HG丸ｺﾞｼｯｸM-PRO" w:eastAsia="HG丸ｺﾞｼｯｸM-PRO" w:hAnsi="HG丸ｺﾞｼｯｸM-PRO" w:hint="eastAsia"/>
          <w:szCs w:val="21"/>
        </w:rPr>
        <w:t>。</w:t>
      </w:r>
    </w:p>
    <w:p w14:paraId="22748A3C" w14:textId="77777777" w:rsidR="00F51A14" w:rsidRDefault="001B3580" w:rsidP="001B358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一方、1</w:t>
      </w:r>
      <w:r w:rsidR="00C20D84">
        <w:rPr>
          <w:rFonts w:ascii="HG丸ｺﾞｼｯｸM-PRO" w:eastAsia="HG丸ｺﾞｼｯｸM-PRO" w:hAnsi="HG丸ｺﾞｼｯｸM-PRO" w:hint="eastAsia"/>
          <w:szCs w:val="21"/>
        </w:rPr>
        <w:t>人</w:t>
      </w:r>
      <w:r>
        <w:rPr>
          <w:rFonts w:ascii="HG丸ｺﾞｼｯｸM-PRO" w:eastAsia="HG丸ｺﾞｼｯｸM-PRO" w:hAnsi="HG丸ｺﾞｼｯｸM-PRO" w:hint="eastAsia"/>
          <w:szCs w:val="21"/>
        </w:rPr>
        <w:t>当たりの介護給付費</w:t>
      </w:r>
      <w:r w:rsidR="00F51A14">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、国</w:t>
      </w:r>
      <w:r w:rsidR="00F51A14">
        <w:rPr>
          <w:rFonts w:ascii="HG丸ｺﾞｼｯｸM-PRO" w:eastAsia="HG丸ｺﾞｼｯｸM-PRO" w:hAnsi="HG丸ｺﾞｼｯｸM-PRO" w:hint="eastAsia"/>
          <w:szCs w:val="21"/>
        </w:rPr>
        <w:t>より高く</w:t>
      </w:r>
      <w:r>
        <w:rPr>
          <w:rFonts w:ascii="HG丸ｺﾞｼｯｸM-PRO" w:eastAsia="HG丸ｺﾞｼｯｸM-PRO" w:hAnsi="HG丸ｺﾞｼｯｸM-PRO" w:hint="eastAsia"/>
          <w:szCs w:val="21"/>
        </w:rPr>
        <w:t>、県より</w:t>
      </w:r>
      <w:r w:rsidR="0081573E">
        <w:rPr>
          <w:rFonts w:ascii="HG丸ｺﾞｼｯｸM-PRO" w:eastAsia="HG丸ｺﾞｼｯｸM-PRO" w:hAnsi="HG丸ｺﾞｼｯｸM-PRO" w:hint="eastAsia"/>
          <w:szCs w:val="21"/>
        </w:rPr>
        <w:t>低い</w:t>
      </w:r>
      <w:r w:rsidR="00F51A14">
        <w:rPr>
          <w:rFonts w:ascii="HG丸ｺﾞｼｯｸM-PRO" w:eastAsia="HG丸ｺﾞｼｯｸM-PRO" w:hAnsi="HG丸ｺﾞｼｯｸM-PRO" w:hint="eastAsia"/>
          <w:szCs w:val="21"/>
        </w:rPr>
        <w:t>状況</w:t>
      </w:r>
      <w:r w:rsidR="0081573E">
        <w:rPr>
          <w:rFonts w:ascii="HG丸ｺﾞｼｯｸM-PRO" w:eastAsia="HG丸ｺﾞｼｯｸM-PRO" w:hAnsi="HG丸ｺﾞｼｯｸM-PRO" w:hint="eastAsia"/>
          <w:szCs w:val="21"/>
        </w:rPr>
        <w:t>ですが</w:t>
      </w:r>
      <w:r w:rsidR="00DA697E">
        <w:rPr>
          <w:rFonts w:ascii="HG丸ｺﾞｼｯｸM-PRO" w:eastAsia="HG丸ｺﾞｼｯｸM-PRO" w:hAnsi="HG丸ｺﾞｼｯｸM-PRO" w:hint="eastAsia"/>
          <w:szCs w:val="21"/>
        </w:rPr>
        <w:t>、</w:t>
      </w:r>
      <w:r w:rsidR="0081573E">
        <w:rPr>
          <w:rFonts w:ascii="HG丸ｺﾞｼｯｸM-PRO" w:eastAsia="HG丸ｺﾞｼｯｸM-PRO" w:hAnsi="HG丸ｺﾞｼｯｸM-PRO" w:hint="eastAsia"/>
          <w:szCs w:val="21"/>
        </w:rPr>
        <w:t>伸び率は、国、県よ</w:t>
      </w:r>
    </w:p>
    <w:p w14:paraId="7C0AEEF8" w14:textId="7C4CFF31" w:rsidR="0081573E" w:rsidRPr="007E6EA4" w:rsidRDefault="0081573E" w:rsidP="00F51A14">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szCs w:val="21"/>
        </w:rPr>
        <w:t>り大きくなっています。</w:t>
      </w:r>
    </w:p>
    <w:p w14:paraId="77F0F012" w14:textId="09EAA1B3" w:rsidR="001B3580" w:rsidRDefault="001B3580" w:rsidP="001B3580">
      <w:pPr>
        <w:rPr>
          <w:rFonts w:ascii="HG丸ｺﾞｼｯｸM-PRO" w:eastAsia="HG丸ｺﾞｼｯｸM-PRO" w:hAnsi="HG丸ｺﾞｼｯｸM-PRO"/>
        </w:rPr>
      </w:pPr>
    </w:p>
    <w:p w14:paraId="7136EBBB" w14:textId="6FABC437" w:rsidR="001B3580" w:rsidRPr="008B78F6" w:rsidRDefault="00610681" w:rsidP="001B3580">
      <w:pPr>
        <w:rPr>
          <w:rFonts w:ascii="ＭＳ Ｐ明朝" w:eastAsia="ＭＳ Ｐ明朝" w:hAnsi="ＭＳ Ｐ明朝"/>
        </w:rPr>
      </w:pPr>
      <w:r>
        <w:rPr>
          <w:noProof/>
        </w:rPr>
        <w:drawing>
          <wp:anchor distT="0" distB="0" distL="114300" distR="114300" simplePos="0" relativeHeight="251911168" behindDoc="0" locked="0" layoutInCell="1" allowOverlap="1" wp14:anchorId="31B39AE2" wp14:editId="7FE7010D">
            <wp:simplePos x="0" y="0"/>
            <wp:positionH relativeFrom="margin">
              <wp:posOffset>792480</wp:posOffset>
            </wp:positionH>
            <wp:positionV relativeFrom="paragraph">
              <wp:posOffset>227965</wp:posOffset>
            </wp:positionV>
            <wp:extent cx="4505325" cy="2038350"/>
            <wp:effectExtent l="0" t="0" r="9525" b="0"/>
            <wp:wrapNone/>
            <wp:docPr id="48" name="グラフ 48">
              <a:extLst xmlns:a="http://schemas.openxmlformats.org/drawingml/2006/main">
                <a:ext uri="{FF2B5EF4-FFF2-40B4-BE49-F238E27FC236}">
                  <a16:creationId xmlns:a16="http://schemas.microsoft.com/office/drawing/2014/main" id="{6CD630D7-F5D7-413F-A129-FDD7EF3517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1B3580">
        <w:rPr>
          <w:rFonts w:ascii="HG丸ｺﾞｼｯｸM-PRO" w:eastAsia="HG丸ｺﾞｼｯｸM-PRO" w:hAnsi="HG丸ｺﾞｼｯｸM-PRO" w:hint="eastAsia"/>
        </w:rPr>
        <w:t xml:space="preserve">　　　　　</w:t>
      </w:r>
      <w:r w:rsidR="0081573E">
        <w:rPr>
          <w:rFonts w:ascii="HG丸ｺﾞｼｯｸM-PRO" w:eastAsia="HG丸ｺﾞｼｯｸM-PRO" w:hAnsi="HG丸ｺﾞｼｯｸM-PRO" w:hint="eastAsia"/>
        </w:rPr>
        <w:t xml:space="preserve">　</w:t>
      </w:r>
      <w:r w:rsidR="00DD6D3E" w:rsidRPr="008B78F6">
        <w:rPr>
          <w:rFonts w:ascii="ＭＳ Ｐ明朝" w:eastAsia="ＭＳ Ｐ明朝" w:hAnsi="ＭＳ Ｐ明朝" w:hint="eastAsia"/>
        </w:rPr>
        <w:t>図表</w:t>
      </w:r>
      <w:r w:rsidR="0081573E">
        <w:rPr>
          <w:rFonts w:ascii="ＭＳ Ｐ明朝" w:eastAsia="ＭＳ Ｐ明朝" w:hAnsi="ＭＳ Ｐ明朝" w:hint="eastAsia"/>
        </w:rPr>
        <w:t>２６</w:t>
      </w:r>
      <w:r w:rsidR="00DD6D3E" w:rsidRPr="008B78F6">
        <w:rPr>
          <w:rFonts w:ascii="ＭＳ Ｐ明朝" w:eastAsia="ＭＳ Ｐ明朝" w:hAnsi="ＭＳ Ｐ明朝" w:hint="eastAsia"/>
        </w:rPr>
        <w:t xml:space="preserve">　</w:t>
      </w:r>
      <w:r w:rsidR="001B3580" w:rsidRPr="008B78F6">
        <w:rPr>
          <w:rFonts w:ascii="ＭＳ Ｐ明朝" w:eastAsia="ＭＳ Ｐ明朝" w:hAnsi="ＭＳ Ｐ明朝" w:hint="eastAsia"/>
        </w:rPr>
        <w:t>要介護認定率（1号）の推移</w:t>
      </w:r>
    </w:p>
    <w:p w14:paraId="62FE5540" w14:textId="5E187205" w:rsidR="001B3580" w:rsidRPr="00610681" w:rsidRDefault="001B3580" w:rsidP="001B3580">
      <w:pPr>
        <w:rPr>
          <w:rFonts w:ascii="HG丸ｺﾞｼｯｸM-PRO" w:eastAsia="HG丸ｺﾞｼｯｸM-PRO" w:hAnsi="HG丸ｺﾞｼｯｸM-PRO"/>
        </w:rPr>
      </w:pPr>
    </w:p>
    <w:p w14:paraId="52195CE1" w14:textId="77777777" w:rsidR="001B3580" w:rsidRDefault="001B3580" w:rsidP="001B3580">
      <w:pPr>
        <w:rPr>
          <w:rFonts w:ascii="HG丸ｺﾞｼｯｸM-PRO" w:eastAsia="HG丸ｺﾞｼｯｸM-PRO" w:hAnsi="HG丸ｺﾞｼｯｸM-PRO"/>
        </w:rPr>
      </w:pPr>
    </w:p>
    <w:p w14:paraId="320CFB68" w14:textId="77777777" w:rsidR="001B3580" w:rsidRDefault="001B3580" w:rsidP="001B3580">
      <w:pPr>
        <w:rPr>
          <w:rFonts w:ascii="HG丸ｺﾞｼｯｸM-PRO" w:eastAsia="HG丸ｺﾞｼｯｸM-PRO" w:hAnsi="HG丸ｺﾞｼｯｸM-PRO"/>
        </w:rPr>
      </w:pPr>
    </w:p>
    <w:p w14:paraId="37158C30" w14:textId="77777777" w:rsidR="001B3580" w:rsidRDefault="001B3580" w:rsidP="001B3580">
      <w:pPr>
        <w:rPr>
          <w:rFonts w:ascii="HG丸ｺﾞｼｯｸM-PRO" w:eastAsia="HG丸ｺﾞｼｯｸM-PRO" w:hAnsi="HG丸ｺﾞｼｯｸM-PRO"/>
        </w:rPr>
      </w:pPr>
    </w:p>
    <w:p w14:paraId="50AFEB3F" w14:textId="77777777" w:rsidR="001B3580" w:rsidRPr="008B78F6" w:rsidRDefault="001B3580" w:rsidP="001B3580">
      <w:pPr>
        <w:rPr>
          <w:rFonts w:ascii="HG丸ｺﾞｼｯｸM-PRO" w:eastAsia="HG丸ｺﾞｼｯｸM-PRO" w:hAnsi="HG丸ｺﾞｼｯｸM-PRO"/>
        </w:rPr>
      </w:pPr>
    </w:p>
    <w:p w14:paraId="07E0B99D" w14:textId="77777777" w:rsidR="001B3580" w:rsidRDefault="001B3580" w:rsidP="001B3580">
      <w:pPr>
        <w:rPr>
          <w:rFonts w:ascii="HG丸ｺﾞｼｯｸM-PRO" w:eastAsia="HG丸ｺﾞｼｯｸM-PRO" w:hAnsi="HG丸ｺﾞｼｯｸM-PRO"/>
        </w:rPr>
      </w:pPr>
    </w:p>
    <w:p w14:paraId="533D7AD3" w14:textId="0C5A8073" w:rsidR="001B3580" w:rsidRDefault="001B3580" w:rsidP="001B3580">
      <w:pPr>
        <w:rPr>
          <w:rFonts w:ascii="HG丸ｺﾞｼｯｸM-PRO" w:eastAsia="HG丸ｺﾞｼｯｸM-PRO" w:hAnsi="HG丸ｺﾞｼｯｸM-PRO"/>
        </w:rPr>
      </w:pPr>
    </w:p>
    <w:p w14:paraId="06FE73D4" w14:textId="24044277" w:rsidR="008B78F6" w:rsidRPr="0081573E" w:rsidRDefault="008B78F6" w:rsidP="001B3580">
      <w:pPr>
        <w:rPr>
          <w:rFonts w:ascii="HG丸ｺﾞｼｯｸM-PRO" w:eastAsia="HG丸ｺﾞｼｯｸM-PRO" w:hAnsi="HG丸ｺﾞｼｯｸM-PRO"/>
        </w:rPr>
      </w:pPr>
    </w:p>
    <w:p w14:paraId="52768FAB" w14:textId="313C293A" w:rsidR="008B78F6" w:rsidRDefault="008B78F6" w:rsidP="001B3580">
      <w:pPr>
        <w:rPr>
          <w:rFonts w:ascii="HG丸ｺﾞｼｯｸM-PRO" w:eastAsia="HG丸ｺﾞｼｯｸM-PRO" w:hAnsi="HG丸ｺﾞｼｯｸM-PRO"/>
        </w:rPr>
      </w:pPr>
    </w:p>
    <w:p w14:paraId="23BF731B" w14:textId="17A6A222" w:rsidR="001B3580" w:rsidRPr="00AC4689" w:rsidRDefault="001B3580" w:rsidP="0081573E">
      <w:pPr>
        <w:ind w:firstLineChars="600" w:firstLine="1260"/>
        <w:rPr>
          <w:rFonts w:ascii="ＭＳ Ｐ明朝" w:eastAsia="ＭＳ Ｐ明朝" w:hAnsi="ＭＳ Ｐ明朝"/>
          <w:sz w:val="18"/>
          <w:szCs w:val="18"/>
        </w:rPr>
      </w:pPr>
      <w:r w:rsidRPr="00AC4689">
        <w:rPr>
          <w:rFonts w:ascii="ＭＳ Ｐ明朝" w:eastAsia="ＭＳ Ｐ明朝" w:hAnsi="ＭＳ Ｐ明朝" w:hint="eastAsia"/>
        </w:rPr>
        <w:t xml:space="preserve">　</w:t>
      </w:r>
      <w:r w:rsidRPr="00AC4689">
        <w:rPr>
          <w:rFonts w:ascii="ＭＳ Ｐ明朝" w:eastAsia="ＭＳ Ｐ明朝" w:hAnsi="ＭＳ Ｐ明朝" w:hint="eastAsia"/>
          <w:sz w:val="18"/>
          <w:szCs w:val="18"/>
        </w:rPr>
        <w:t>資料：KDB「地域の全体像の把握」（平成</w:t>
      </w:r>
      <w:r w:rsidR="00AC4689">
        <w:rPr>
          <w:rFonts w:ascii="ＭＳ Ｐ明朝" w:eastAsia="ＭＳ Ｐ明朝" w:hAnsi="ＭＳ Ｐ明朝" w:hint="eastAsia"/>
          <w:sz w:val="18"/>
          <w:szCs w:val="18"/>
        </w:rPr>
        <w:t>２９</w:t>
      </w:r>
      <w:r w:rsidRPr="00AC4689">
        <w:rPr>
          <w:rFonts w:ascii="ＭＳ Ｐ明朝" w:eastAsia="ＭＳ Ｐ明朝" w:hAnsi="ＭＳ Ｐ明朝" w:hint="eastAsia"/>
          <w:sz w:val="18"/>
          <w:szCs w:val="18"/>
        </w:rPr>
        <w:t>年度～令和元年度）</w:t>
      </w:r>
    </w:p>
    <w:p w14:paraId="04BA390E" w14:textId="57A6B9CF" w:rsidR="00AC4689" w:rsidRDefault="00AC4689" w:rsidP="00AC4689">
      <w:pPr>
        <w:rPr>
          <w:rFonts w:ascii="HG丸ｺﾞｼｯｸM-PRO" w:eastAsia="HG丸ｺﾞｼｯｸM-PRO" w:hAnsi="HG丸ｺﾞｼｯｸM-PRO"/>
          <w:sz w:val="18"/>
          <w:szCs w:val="18"/>
        </w:rPr>
      </w:pPr>
    </w:p>
    <w:p w14:paraId="24B399B1" w14:textId="45F27F87" w:rsidR="001B3580" w:rsidRPr="00AC4689" w:rsidRDefault="00DD6D3E" w:rsidP="0081573E">
      <w:pPr>
        <w:ind w:firstLineChars="600" w:firstLine="1260"/>
        <w:rPr>
          <w:rFonts w:ascii="ＭＳ Ｐ明朝" w:eastAsia="ＭＳ Ｐ明朝" w:hAnsi="ＭＳ Ｐ明朝"/>
        </w:rPr>
      </w:pPr>
      <w:r w:rsidRPr="00AC4689">
        <w:rPr>
          <w:rFonts w:ascii="ＭＳ Ｐ明朝" w:eastAsia="ＭＳ Ｐ明朝" w:hAnsi="ＭＳ Ｐ明朝" w:hint="eastAsia"/>
        </w:rPr>
        <w:t>図表</w:t>
      </w:r>
      <w:r w:rsidR="0081573E">
        <w:rPr>
          <w:rFonts w:ascii="ＭＳ Ｐ明朝" w:eastAsia="ＭＳ Ｐ明朝" w:hAnsi="ＭＳ Ｐ明朝" w:hint="eastAsia"/>
        </w:rPr>
        <w:t>２７</w:t>
      </w:r>
      <w:r w:rsidR="001B3580" w:rsidRPr="00AC4689">
        <w:rPr>
          <w:rFonts w:ascii="ＭＳ Ｐ明朝" w:eastAsia="ＭＳ Ｐ明朝" w:hAnsi="ＭＳ Ｐ明朝" w:hint="eastAsia"/>
        </w:rPr>
        <w:t xml:space="preserve">　1</w:t>
      </w:r>
      <w:r w:rsidRPr="00AC4689">
        <w:rPr>
          <w:rFonts w:ascii="ＭＳ Ｐ明朝" w:eastAsia="ＭＳ Ｐ明朝" w:hAnsi="ＭＳ Ｐ明朝" w:hint="eastAsia"/>
        </w:rPr>
        <w:t>人</w:t>
      </w:r>
      <w:r w:rsidR="001B3580" w:rsidRPr="00AC4689">
        <w:rPr>
          <w:rFonts w:ascii="ＭＳ Ｐ明朝" w:eastAsia="ＭＳ Ｐ明朝" w:hAnsi="ＭＳ Ｐ明朝" w:hint="eastAsia"/>
        </w:rPr>
        <w:t>当たり介護給付費の推移</w:t>
      </w:r>
    </w:p>
    <w:p w14:paraId="191BDA2C" w14:textId="3C862D28" w:rsidR="001B3580" w:rsidRPr="0081573E" w:rsidRDefault="0081573E" w:rsidP="001B3580">
      <w:pPr>
        <w:rPr>
          <w:noProof/>
        </w:rPr>
      </w:pPr>
      <w:r w:rsidRPr="0081573E">
        <w:rPr>
          <w:noProof/>
        </w:rPr>
        <w:drawing>
          <wp:anchor distT="0" distB="0" distL="114300" distR="114300" simplePos="0" relativeHeight="251912192" behindDoc="0" locked="0" layoutInCell="1" allowOverlap="1" wp14:anchorId="0305D934" wp14:editId="19D582DE">
            <wp:simplePos x="0" y="0"/>
            <wp:positionH relativeFrom="column">
              <wp:posOffset>821055</wp:posOffset>
            </wp:positionH>
            <wp:positionV relativeFrom="paragraph">
              <wp:posOffset>56515</wp:posOffset>
            </wp:positionV>
            <wp:extent cx="4505325" cy="857250"/>
            <wp:effectExtent l="0" t="0" r="952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532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1E631" w14:textId="77777777" w:rsidR="0081573E" w:rsidRPr="00AC4689" w:rsidRDefault="0081573E" w:rsidP="001B3580">
      <w:pPr>
        <w:rPr>
          <w:rFonts w:ascii="ＭＳ Ｐ明朝" w:eastAsia="ＭＳ Ｐ明朝" w:hAnsi="ＭＳ Ｐ明朝"/>
          <w:noProof/>
        </w:rPr>
      </w:pPr>
    </w:p>
    <w:p w14:paraId="6BD0BCC4" w14:textId="4173581B" w:rsidR="00DD6D3E" w:rsidRPr="00AC4689" w:rsidRDefault="00DD6D3E" w:rsidP="001B3580">
      <w:pPr>
        <w:rPr>
          <w:rFonts w:ascii="ＭＳ Ｐ明朝" w:eastAsia="ＭＳ Ｐ明朝" w:hAnsi="ＭＳ Ｐ明朝"/>
          <w:noProof/>
        </w:rPr>
      </w:pPr>
    </w:p>
    <w:p w14:paraId="0107CD51" w14:textId="235C572C" w:rsidR="00DD6D3E" w:rsidRPr="00AC4689" w:rsidRDefault="00DD6D3E" w:rsidP="001B3580">
      <w:pPr>
        <w:rPr>
          <w:rFonts w:ascii="ＭＳ Ｐ明朝" w:eastAsia="ＭＳ Ｐ明朝" w:hAnsi="ＭＳ Ｐ明朝"/>
          <w:noProof/>
        </w:rPr>
      </w:pPr>
    </w:p>
    <w:p w14:paraId="09D0874D" w14:textId="559C06E1" w:rsidR="001B3580" w:rsidRPr="00AC4689" w:rsidRDefault="001B3580" w:rsidP="0081573E">
      <w:pPr>
        <w:ind w:firstLineChars="800" w:firstLine="1440"/>
        <w:rPr>
          <w:rFonts w:ascii="ＭＳ Ｐ明朝" w:eastAsia="ＭＳ Ｐ明朝" w:hAnsi="ＭＳ Ｐ明朝"/>
        </w:rPr>
      </w:pPr>
      <w:r w:rsidRPr="00AC4689">
        <w:rPr>
          <w:rFonts w:ascii="ＭＳ Ｐ明朝" w:eastAsia="ＭＳ Ｐ明朝" w:hAnsi="ＭＳ Ｐ明朝" w:hint="eastAsia"/>
          <w:sz w:val="18"/>
          <w:szCs w:val="18"/>
        </w:rPr>
        <w:t>資料：KDB「地域の全体像の把握」（平成</w:t>
      </w:r>
      <w:r w:rsidR="00AC4689">
        <w:rPr>
          <w:rFonts w:ascii="ＭＳ Ｐ明朝" w:eastAsia="ＭＳ Ｐ明朝" w:hAnsi="ＭＳ Ｐ明朝" w:hint="eastAsia"/>
          <w:sz w:val="18"/>
          <w:szCs w:val="18"/>
        </w:rPr>
        <w:t>２９</w:t>
      </w:r>
      <w:r w:rsidRPr="00AC4689">
        <w:rPr>
          <w:rFonts w:ascii="ＭＳ Ｐ明朝" w:eastAsia="ＭＳ Ｐ明朝" w:hAnsi="ＭＳ Ｐ明朝" w:hint="eastAsia"/>
          <w:sz w:val="18"/>
          <w:szCs w:val="18"/>
        </w:rPr>
        <w:t>年度～令和元年度）</w:t>
      </w:r>
    </w:p>
    <w:p w14:paraId="474BD305" w14:textId="77777777" w:rsidR="007836BD" w:rsidRPr="00AC4689" w:rsidRDefault="001B3580" w:rsidP="001B3580">
      <w:pPr>
        <w:rPr>
          <w:rFonts w:ascii="ＭＳ Ｐ明朝" w:eastAsia="ＭＳ Ｐ明朝" w:hAnsi="ＭＳ Ｐ明朝"/>
          <w:szCs w:val="21"/>
        </w:rPr>
      </w:pPr>
      <w:r w:rsidRPr="00AC4689">
        <w:rPr>
          <w:rFonts w:ascii="ＭＳ Ｐ明朝" w:eastAsia="ＭＳ Ｐ明朝" w:hAnsi="ＭＳ Ｐ明朝" w:hint="eastAsia"/>
          <w:szCs w:val="21"/>
        </w:rPr>
        <w:t xml:space="preserve">　</w:t>
      </w:r>
    </w:p>
    <w:p w14:paraId="6F2B20C1" w14:textId="349B5D02" w:rsidR="001B3580" w:rsidRPr="00180BB3" w:rsidRDefault="001B3580" w:rsidP="001B358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80BB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２</w:t>
      </w:r>
      <w:r w:rsidRPr="00180BB3">
        <w:rPr>
          <w:rFonts w:ascii="HG丸ｺﾞｼｯｸM-PRO" w:eastAsia="HG丸ｺﾞｼｯｸM-PRO" w:hAnsi="HG丸ｺﾞｼｯｸM-PRO" w:hint="eastAsia"/>
          <w:szCs w:val="21"/>
        </w:rPr>
        <w:t>）</w:t>
      </w:r>
      <w:r w:rsidRPr="00F30B0B">
        <w:rPr>
          <w:rFonts w:ascii="HG丸ｺﾞｼｯｸM-PRO" w:eastAsia="HG丸ｺﾞｼｯｸM-PRO" w:hAnsi="HG丸ｺﾞｼｯｸM-PRO" w:hint="eastAsia"/>
          <w:szCs w:val="21"/>
        </w:rPr>
        <w:t>要介護認定者の有病</w:t>
      </w:r>
      <w:r>
        <w:rPr>
          <w:rFonts w:ascii="HG丸ｺﾞｼｯｸM-PRO" w:eastAsia="HG丸ｺﾞｼｯｸM-PRO" w:hAnsi="HG丸ｺﾞｼｯｸM-PRO" w:hint="eastAsia"/>
          <w:szCs w:val="21"/>
        </w:rPr>
        <w:t>状況</w:t>
      </w:r>
    </w:p>
    <w:p w14:paraId="36CDB001" w14:textId="77777777" w:rsidR="00DA697E" w:rsidRDefault="001B3580" w:rsidP="001B3580">
      <w:pPr>
        <w:rPr>
          <w:rFonts w:ascii="HG丸ｺﾞｼｯｸM-PRO" w:eastAsia="HG丸ｺﾞｼｯｸM-PRO" w:hAnsi="HG丸ｺﾞｼｯｸM-PRO"/>
          <w:szCs w:val="21"/>
        </w:rPr>
      </w:pPr>
      <w:r w:rsidRPr="00180BB3">
        <w:rPr>
          <w:rFonts w:ascii="HG丸ｺﾞｼｯｸM-PRO" w:eastAsia="HG丸ｺﾞｼｯｸM-PRO" w:hAnsi="HG丸ｺﾞｼｯｸM-PRO" w:hint="eastAsia"/>
          <w:szCs w:val="21"/>
        </w:rPr>
        <w:t xml:space="preserve">　　　　　　本</w:t>
      </w:r>
      <w:r w:rsidR="00DA697E">
        <w:rPr>
          <w:rFonts w:ascii="HG丸ｺﾞｼｯｸM-PRO" w:eastAsia="HG丸ｺﾞｼｯｸM-PRO" w:hAnsi="HG丸ｺﾞｼｯｸM-PRO" w:hint="eastAsia"/>
          <w:szCs w:val="21"/>
        </w:rPr>
        <w:t>町</w:t>
      </w:r>
      <w:r w:rsidRPr="00180BB3">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要介護認定者の疾病別有病状況をみると、心臓病、高血圧症</w:t>
      </w:r>
      <w:r w:rsidR="00DA697E">
        <w:rPr>
          <w:rFonts w:ascii="HG丸ｺﾞｼｯｸM-PRO" w:eastAsia="HG丸ｺﾞｼｯｸM-PRO" w:hAnsi="HG丸ｺﾞｼｯｸM-PRO" w:hint="eastAsia"/>
          <w:szCs w:val="21"/>
        </w:rPr>
        <w:t>、脳血管疾患</w:t>
      </w:r>
      <w:r>
        <w:rPr>
          <w:rFonts w:ascii="HG丸ｺﾞｼｯｸM-PRO" w:eastAsia="HG丸ｺﾞｼｯｸM-PRO" w:hAnsi="HG丸ｺﾞｼｯｸM-PRO" w:hint="eastAsia"/>
          <w:szCs w:val="21"/>
        </w:rPr>
        <w:t>の有病率が</w:t>
      </w:r>
    </w:p>
    <w:p w14:paraId="30B29E5D" w14:textId="3D01D6C2" w:rsidR="001B3580" w:rsidRDefault="001B3580" w:rsidP="00DA697E">
      <w:pPr>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szCs w:val="21"/>
        </w:rPr>
        <w:t>高く、高い水準で推移してい</w:t>
      </w:r>
      <w:r w:rsidR="00354E33">
        <w:rPr>
          <w:rFonts w:ascii="HG丸ｺﾞｼｯｸM-PRO" w:eastAsia="HG丸ｺﾞｼｯｸM-PRO" w:hAnsi="HG丸ｺﾞｼｯｸM-PRO" w:hint="eastAsia"/>
          <w:szCs w:val="21"/>
        </w:rPr>
        <w:t>ます</w:t>
      </w:r>
      <w:r>
        <w:rPr>
          <w:rFonts w:ascii="HG丸ｺﾞｼｯｸM-PRO" w:eastAsia="HG丸ｺﾞｼｯｸM-PRO" w:hAnsi="HG丸ｺﾞｼｯｸM-PRO" w:hint="eastAsia"/>
          <w:szCs w:val="21"/>
        </w:rPr>
        <w:t>。</w:t>
      </w:r>
    </w:p>
    <w:p w14:paraId="2BE5F465" w14:textId="42305FB9" w:rsidR="001B3580" w:rsidRDefault="001B3580" w:rsidP="001B3580">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FDD870E" w14:textId="0CD5F9F2" w:rsidR="001B3580" w:rsidRPr="00AC4689" w:rsidRDefault="00C20D84" w:rsidP="0081573E">
      <w:pPr>
        <w:ind w:firstLineChars="600" w:firstLine="1260"/>
        <w:rPr>
          <w:rFonts w:ascii="ＭＳ Ｐ明朝" w:eastAsia="ＭＳ Ｐ明朝" w:hAnsi="ＭＳ Ｐ明朝"/>
        </w:rPr>
      </w:pPr>
      <w:r w:rsidRPr="00AC4689">
        <w:rPr>
          <w:rFonts w:ascii="ＭＳ Ｐ明朝" w:eastAsia="ＭＳ Ｐ明朝" w:hAnsi="ＭＳ Ｐ明朝" w:hint="eastAsia"/>
        </w:rPr>
        <w:t>図表</w:t>
      </w:r>
      <w:r w:rsidR="0081573E">
        <w:rPr>
          <w:rFonts w:ascii="ＭＳ Ｐ明朝" w:eastAsia="ＭＳ Ｐ明朝" w:hAnsi="ＭＳ Ｐ明朝" w:hint="eastAsia"/>
        </w:rPr>
        <w:t>２８</w:t>
      </w:r>
      <w:r w:rsidR="001B3580" w:rsidRPr="00AC4689">
        <w:rPr>
          <w:rFonts w:ascii="ＭＳ Ｐ明朝" w:eastAsia="ＭＳ Ｐ明朝" w:hAnsi="ＭＳ Ｐ明朝" w:hint="eastAsia"/>
        </w:rPr>
        <w:t xml:space="preserve">　要介護認定者の有病率</w:t>
      </w:r>
    </w:p>
    <w:p w14:paraId="5AF88677" w14:textId="3B1B46CA" w:rsidR="00AC4689" w:rsidRPr="00DA697E" w:rsidRDefault="00F51A14" w:rsidP="00AC4689">
      <w:pPr>
        <w:rPr>
          <w:rFonts w:ascii="ＭＳ Ｐ明朝" w:eastAsia="ＭＳ Ｐ明朝" w:hAnsi="ＭＳ Ｐ明朝"/>
        </w:rPr>
      </w:pPr>
      <w:r w:rsidRPr="00F51A14">
        <w:rPr>
          <w:noProof/>
        </w:rPr>
        <w:drawing>
          <wp:anchor distT="0" distB="0" distL="114300" distR="114300" simplePos="0" relativeHeight="251933696" behindDoc="0" locked="0" layoutInCell="1" allowOverlap="1" wp14:anchorId="35E7335F" wp14:editId="5D2A7206">
            <wp:simplePos x="0" y="0"/>
            <wp:positionH relativeFrom="margin">
              <wp:posOffset>716280</wp:posOffset>
            </wp:positionH>
            <wp:positionV relativeFrom="paragraph">
              <wp:posOffset>37464</wp:posOffset>
            </wp:positionV>
            <wp:extent cx="4876800" cy="2228277"/>
            <wp:effectExtent l="0" t="0" r="0" b="63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1871" cy="2230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D79CF" w14:textId="77777777" w:rsidR="00AC4689" w:rsidRDefault="00AC4689" w:rsidP="00AC4689">
      <w:pPr>
        <w:rPr>
          <w:rFonts w:ascii="ＭＳ Ｐ明朝" w:eastAsia="ＭＳ Ｐ明朝" w:hAnsi="ＭＳ Ｐ明朝"/>
        </w:rPr>
      </w:pPr>
    </w:p>
    <w:p w14:paraId="6BE91B5D" w14:textId="77777777" w:rsidR="00AC4689" w:rsidRPr="005354AF" w:rsidRDefault="00AC4689" w:rsidP="00AC4689">
      <w:pPr>
        <w:rPr>
          <w:rFonts w:ascii="ＭＳ Ｐ明朝" w:eastAsia="ＭＳ Ｐ明朝" w:hAnsi="ＭＳ Ｐ明朝"/>
        </w:rPr>
      </w:pPr>
    </w:p>
    <w:p w14:paraId="6AA18AB5" w14:textId="77777777" w:rsidR="00AC4689" w:rsidRDefault="00AC4689" w:rsidP="00AC4689">
      <w:pPr>
        <w:rPr>
          <w:rFonts w:ascii="ＭＳ Ｐ明朝" w:eastAsia="ＭＳ Ｐ明朝" w:hAnsi="ＭＳ Ｐ明朝"/>
        </w:rPr>
      </w:pPr>
    </w:p>
    <w:p w14:paraId="5D4D1A3D" w14:textId="77777777" w:rsidR="00AC4689" w:rsidRDefault="00AC4689" w:rsidP="00AC4689">
      <w:pPr>
        <w:rPr>
          <w:rFonts w:ascii="ＭＳ Ｐ明朝" w:eastAsia="ＭＳ Ｐ明朝" w:hAnsi="ＭＳ Ｐ明朝"/>
        </w:rPr>
      </w:pPr>
    </w:p>
    <w:p w14:paraId="49DE1D25" w14:textId="77777777" w:rsidR="00AC4689" w:rsidRDefault="00AC4689" w:rsidP="00AC4689">
      <w:pPr>
        <w:rPr>
          <w:rFonts w:ascii="ＭＳ Ｐ明朝" w:eastAsia="ＭＳ Ｐ明朝" w:hAnsi="ＭＳ Ｐ明朝"/>
        </w:rPr>
      </w:pPr>
    </w:p>
    <w:p w14:paraId="4AE54291" w14:textId="77777777" w:rsidR="00AC4689" w:rsidRDefault="00AC4689" w:rsidP="00AC4689">
      <w:pPr>
        <w:rPr>
          <w:rFonts w:ascii="ＭＳ Ｐ明朝" w:eastAsia="ＭＳ Ｐ明朝" w:hAnsi="ＭＳ Ｐ明朝"/>
        </w:rPr>
      </w:pPr>
    </w:p>
    <w:p w14:paraId="682F1AEE" w14:textId="77777777" w:rsidR="00AC4689" w:rsidRDefault="00AC4689" w:rsidP="00AC4689">
      <w:pPr>
        <w:rPr>
          <w:rFonts w:ascii="ＭＳ Ｐ明朝" w:eastAsia="ＭＳ Ｐ明朝" w:hAnsi="ＭＳ Ｐ明朝"/>
        </w:rPr>
      </w:pPr>
    </w:p>
    <w:p w14:paraId="2D18449F" w14:textId="77777777" w:rsidR="00AC4689" w:rsidRDefault="00AC4689" w:rsidP="00AC4689">
      <w:pPr>
        <w:rPr>
          <w:rFonts w:ascii="ＭＳ Ｐ明朝" w:eastAsia="ＭＳ Ｐ明朝" w:hAnsi="ＭＳ Ｐ明朝"/>
        </w:rPr>
      </w:pPr>
    </w:p>
    <w:p w14:paraId="7715A63C" w14:textId="1414AE74" w:rsidR="00AC4689" w:rsidRDefault="00AC4689" w:rsidP="00AC4689">
      <w:pPr>
        <w:rPr>
          <w:rFonts w:ascii="ＭＳ Ｐ明朝" w:eastAsia="ＭＳ Ｐ明朝" w:hAnsi="ＭＳ Ｐ明朝"/>
        </w:rPr>
      </w:pPr>
    </w:p>
    <w:p w14:paraId="1F4530C2" w14:textId="1C9F323C" w:rsidR="001B3580" w:rsidRDefault="001B3580" w:rsidP="00AC4689">
      <w:pPr>
        <w:ind w:firstLineChars="600" w:firstLine="1080"/>
        <w:rPr>
          <w:rFonts w:ascii="ＭＳ Ｐ明朝" w:eastAsia="ＭＳ Ｐ明朝" w:hAnsi="ＭＳ Ｐ明朝"/>
          <w:sz w:val="18"/>
          <w:szCs w:val="18"/>
        </w:rPr>
      </w:pPr>
      <w:r w:rsidRPr="00AC4689">
        <w:rPr>
          <w:rFonts w:ascii="ＭＳ Ｐ明朝" w:eastAsia="ＭＳ Ｐ明朝" w:hAnsi="ＭＳ Ｐ明朝" w:hint="eastAsia"/>
          <w:sz w:val="18"/>
          <w:szCs w:val="18"/>
        </w:rPr>
        <w:t>資料：KDB「地域の全体像の把握」（平成</w:t>
      </w:r>
      <w:r w:rsidR="00F51A14">
        <w:rPr>
          <w:rFonts w:ascii="ＭＳ Ｐ明朝" w:eastAsia="ＭＳ Ｐ明朝" w:hAnsi="ＭＳ Ｐ明朝" w:hint="eastAsia"/>
          <w:sz w:val="18"/>
          <w:szCs w:val="18"/>
        </w:rPr>
        <w:t>29</w:t>
      </w:r>
      <w:r w:rsidRPr="00AC4689">
        <w:rPr>
          <w:rFonts w:ascii="ＭＳ Ｐ明朝" w:eastAsia="ＭＳ Ｐ明朝" w:hAnsi="ＭＳ Ｐ明朝" w:hint="eastAsia"/>
          <w:sz w:val="18"/>
          <w:szCs w:val="18"/>
        </w:rPr>
        <w:t>年度～令和元年度）</w:t>
      </w:r>
    </w:p>
    <w:p w14:paraId="7F94FBCD" w14:textId="118CE069" w:rsidR="00354E33" w:rsidRDefault="00354E33" w:rsidP="00354E33">
      <w:pPr>
        <w:rPr>
          <w:rFonts w:ascii="ＭＳ Ｐ明朝" w:eastAsia="ＭＳ Ｐ明朝" w:hAnsi="ＭＳ Ｐ明朝"/>
          <w:sz w:val="18"/>
          <w:szCs w:val="18"/>
        </w:rPr>
      </w:pPr>
    </w:p>
    <w:p w14:paraId="3EB22745" w14:textId="77777777" w:rsidR="00354E33" w:rsidRPr="007B22B9" w:rsidRDefault="00354E33" w:rsidP="00354E33">
      <w:pPr>
        <w:rPr>
          <w:rFonts w:ascii="HG丸ｺﾞｼｯｸM-PRO" w:eastAsia="HG丸ｺﾞｼｯｸM-PRO" w:hAnsi="HG丸ｺﾞｼｯｸM-PRO"/>
          <w:sz w:val="22"/>
        </w:rPr>
      </w:pPr>
      <w:r w:rsidRPr="007B22B9">
        <w:rPr>
          <w:rFonts w:ascii="HG丸ｺﾞｼｯｸM-PRO" w:eastAsia="HG丸ｺﾞｼｯｸM-PRO" w:hAnsi="HG丸ｺﾞｼｯｸM-PRO" w:hint="eastAsia"/>
          <w:sz w:val="22"/>
        </w:rPr>
        <w:lastRenderedPageBreak/>
        <w:t>【５】服薬状況の変化</w:t>
      </w:r>
    </w:p>
    <w:p w14:paraId="53996468" w14:textId="35416692" w:rsidR="00354E33" w:rsidRDefault="00354E33" w:rsidP="00354E33">
      <w:pPr>
        <w:ind w:firstLineChars="100" w:firstLine="210"/>
        <w:rPr>
          <w:rFonts w:ascii="HG丸ｺﾞｼｯｸM-PRO" w:eastAsia="HG丸ｺﾞｼｯｸM-PRO" w:hAnsi="HG丸ｺﾞｼｯｸM-PRO"/>
          <w:szCs w:val="21"/>
        </w:rPr>
      </w:pPr>
      <w:r w:rsidRPr="007B22B9">
        <w:rPr>
          <w:rFonts w:ascii="HG丸ｺﾞｼｯｸM-PRO" w:eastAsia="HG丸ｺﾞｼｯｸM-PRO" w:hAnsi="HG丸ｺﾞｼｯｸM-PRO" w:hint="eastAsia"/>
          <w:szCs w:val="21"/>
        </w:rPr>
        <w:t>（１）</w:t>
      </w:r>
      <w:bookmarkStart w:id="30" w:name="_Hlk83029173"/>
      <w:r w:rsidRPr="007B22B9">
        <w:rPr>
          <w:rFonts w:ascii="HG丸ｺﾞｼｯｸM-PRO" w:eastAsia="HG丸ｺﾞｼｯｸM-PRO" w:hAnsi="HG丸ｺﾞｼｯｸM-PRO" w:hint="eastAsia"/>
          <w:szCs w:val="21"/>
        </w:rPr>
        <w:t>ジェネリック</w:t>
      </w:r>
      <w:r w:rsidR="002634FF">
        <w:rPr>
          <w:rFonts w:ascii="HG丸ｺﾞｼｯｸM-PRO" w:eastAsia="HG丸ｺﾞｼｯｸM-PRO" w:hAnsi="HG丸ｺﾞｼｯｸM-PRO" w:hint="eastAsia"/>
          <w:szCs w:val="21"/>
        </w:rPr>
        <w:t>医</w:t>
      </w:r>
      <w:r w:rsidRPr="007B22B9">
        <w:rPr>
          <w:rFonts w:ascii="HG丸ｺﾞｼｯｸM-PRO" w:eastAsia="HG丸ｺﾞｼｯｸM-PRO" w:hAnsi="HG丸ｺﾞｼｯｸM-PRO" w:hint="eastAsia"/>
          <w:szCs w:val="21"/>
        </w:rPr>
        <w:t>薬品の使用状況</w:t>
      </w:r>
      <w:bookmarkEnd w:id="30"/>
    </w:p>
    <w:p w14:paraId="3EADCF4F" w14:textId="77777777" w:rsidR="00354E33" w:rsidRDefault="00354E33" w:rsidP="00354E33">
      <w:pPr>
        <w:ind w:leftChars="250" w:left="525" w:firstLineChars="200" w:firstLine="420"/>
        <w:jc w:val="left"/>
        <w:rPr>
          <w:rFonts w:ascii="HG丸ｺﾞｼｯｸM-PRO" w:eastAsia="HG丸ｺﾞｼｯｸM-PRO"/>
          <w:szCs w:val="21"/>
        </w:rPr>
      </w:pPr>
      <w:r w:rsidRPr="00EC5A28">
        <w:rPr>
          <w:rFonts w:ascii="HG丸ｺﾞｼｯｸM-PRO" w:eastAsia="HG丸ｺﾞｼｯｸM-PRO" w:hint="eastAsia"/>
          <w:szCs w:val="21"/>
        </w:rPr>
        <w:t>国は、後発医薬品（ジェネリック医薬品）の普及により、患者負担の軽減と医療保険財政の</w:t>
      </w:r>
    </w:p>
    <w:p w14:paraId="4F1CDB94" w14:textId="6CF5EB76" w:rsidR="002C5D01" w:rsidRDefault="00354E33" w:rsidP="00354E33">
      <w:pPr>
        <w:ind w:leftChars="250" w:left="525" w:firstLineChars="100" w:firstLine="210"/>
        <w:jc w:val="left"/>
        <w:rPr>
          <w:rFonts w:ascii="HG丸ｺﾞｼｯｸM-PRO" w:eastAsia="HG丸ｺﾞｼｯｸM-PRO"/>
          <w:szCs w:val="21"/>
        </w:rPr>
      </w:pPr>
      <w:r>
        <w:rPr>
          <w:rFonts w:ascii="HG丸ｺﾞｼｯｸM-PRO" w:eastAsia="HG丸ｺﾞｼｯｸM-PRO" w:hint="eastAsia"/>
          <w:szCs w:val="21"/>
        </w:rPr>
        <w:t>改善</w:t>
      </w:r>
      <w:r w:rsidRPr="00EC5A28">
        <w:rPr>
          <w:rFonts w:ascii="HG丸ｺﾞｼｯｸM-PRO" w:eastAsia="HG丸ｺﾞｼｯｸM-PRO" w:hint="eastAsia"/>
          <w:spacing w:val="-2"/>
          <w:szCs w:val="21"/>
        </w:rPr>
        <w:t>を図る為、平成29年度末までの利用割合の目標値を60%としていたが、当</w:t>
      </w:r>
      <w:r w:rsidR="00D13643">
        <w:rPr>
          <w:rFonts w:ascii="HG丸ｺﾞｼｯｸM-PRO" w:eastAsia="HG丸ｺﾞｼｯｸM-PRO" w:hint="eastAsia"/>
          <w:spacing w:val="-2"/>
          <w:szCs w:val="21"/>
        </w:rPr>
        <w:t>町</w:t>
      </w:r>
      <w:r w:rsidRPr="00EC5A28">
        <w:rPr>
          <w:rFonts w:ascii="HG丸ｺﾞｼｯｸM-PRO" w:eastAsia="HG丸ｺﾞｼｯｸM-PRO" w:hint="eastAsia"/>
          <w:spacing w:val="-2"/>
          <w:szCs w:val="21"/>
        </w:rPr>
        <w:t>では</w:t>
      </w:r>
      <w:r>
        <w:rPr>
          <w:rFonts w:ascii="HG丸ｺﾞｼｯｸM-PRO" w:eastAsia="HG丸ｺﾞｼｯｸM-PRO" w:hint="eastAsia"/>
          <w:spacing w:val="-2"/>
          <w:szCs w:val="21"/>
        </w:rPr>
        <w:t>、</w:t>
      </w:r>
      <w:r>
        <w:rPr>
          <w:rFonts w:ascii="HG丸ｺﾞｼｯｸM-PRO" w:eastAsia="HG丸ｺﾞｼｯｸM-PRO" w:hint="eastAsia"/>
          <w:szCs w:val="21"/>
        </w:rPr>
        <w:t>目標</w:t>
      </w:r>
    </w:p>
    <w:p w14:paraId="17390EA9" w14:textId="1E191F55" w:rsidR="00354E33" w:rsidRPr="00EC5A28" w:rsidRDefault="00354E33" w:rsidP="00354E33">
      <w:pPr>
        <w:ind w:leftChars="250" w:left="525" w:firstLineChars="100" w:firstLine="210"/>
        <w:jc w:val="left"/>
        <w:rPr>
          <w:rFonts w:ascii="HG丸ｺﾞｼｯｸM-PRO" w:eastAsia="HG丸ｺﾞｼｯｸM-PRO"/>
          <w:szCs w:val="21"/>
        </w:rPr>
      </w:pPr>
      <w:r>
        <w:rPr>
          <w:rFonts w:ascii="HG丸ｺﾞｼｯｸM-PRO" w:eastAsia="HG丸ｺﾞｼｯｸM-PRO" w:hint="eastAsia"/>
          <w:szCs w:val="21"/>
        </w:rPr>
        <w:t>値</w:t>
      </w:r>
      <w:r w:rsidR="002C5D01">
        <w:rPr>
          <w:rFonts w:ascii="HG丸ｺﾞｼｯｸM-PRO" w:eastAsia="HG丸ｺﾞｼｯｸM-PRO" w:hint="eastAsia"/>
          <w:szCs w:val="21"/>
        </w:rPr>
        <w:t>をクリアーし</w:t>
      </w:r>
      <w:r>
        <w:rPr>
          <w:rFonts w:ascii="HG丸ｺﾞｼｯｸM-PRO" w:eastAsia="HG丸ｺﾞｼｯｸM-PRO" w:hint="eastAsia"/>
          <w:szCs w:val="21"/>
        </w:rPr>
        <w:t>、伸び続けている。</w:t>
      </w:r>
      <w:r w:rsidR="006D42C7">
        <w:rPr>
          <w:rFonts w:ascii="HG丸ｺﾞｼｯｸM-PRO" w:eastAsia="HG丸ｺﾞｼｯｸM-PRO" w:hint="eastAsia"/>
          <w:szCs w:val="21"/>
        </w:rPr>
        <w:t>しかしながら、県平均を下回っている。</w:t>
      </w:r>
    </w:p>
    <w:p w14:paraId="02F42557" w14:textId="5165CF6F" w:rsidR="00354E33" w:rsidRPr="00782B74" w:rsidRDefault="00354E33" w:rsidP="00354E33">
      <w:pPr>
        <w:ind w:firstLineChars="100" w:firstLine="210"/>
        <w:rPr>
          <w:rFonts w:ascii="HG丸ｺﾞｼｯｸM-PRO" w:eastAsia="HG丸ｺﾞｼｯｸM-PRO" w:hAnsi="HG丸ｺﾞｼｯｸM-PRO"/>
          <w:szCs w:val="21"/>
        </w:rPr>
      </w:pPr>
    </w:p>
    <w:p w14:paraId="6B493A11" w14:textId="3C6BC72B" w:rsidR="00354E33" w:rsidRPr="00354E33" w:rsidRDefault="005354AF" w:rsidP="00354E33">
      <w:pPr>
        <w:ind w:firstLineChars="200" w:firstLine="420"/>
        <w:rPr>
          <w:rFonts w:ascii="ＭＳ Ｐ明朝" w:eastAsia="ＭＳ Ｐ明朝" w:hAnsi="ＭＳ Ｐ明朝"/>
          <w:szCs w:val="21"/>
        </w:rPr>
      </w:pPr>
      <w:r>
        <w:rPr>
          <w:noProof/>
        </w:rPr>
        <w:drawing>
          <wp:anchor distT="0" distB="0" distL="114300" distR="114300" simplePos="0" relativeHeight="251915264" behindDoc="0" locked="0" layoutInCell="1" allowOverlap="1" wp14:anchorId="392779F5" wp14:editId="2B52A748">
            <wp:simplePos x="0" y="0"/>
            <wp:positionH relativeFrom="margin">
              <wp:align>center</wp:align>
            </wp:positionH>
            <wp:positionV relativeFrom="paragraph">
              <wp:posOffset>189865</wp:posOffset>
            </wp:positionV>
            <wp:extent cx="4572000" cy="2743200"/>
            <wp:effectExtent l="0" t="0" r="0" b="0"/>
            <wp:wrapNone/>
            <wp:docPr id="53" name="グラフ 53">
              <a:extLst xmlns:a="http://schemas.openxmlformats.org/drawingml/2006/main">
                <a:ext uri="{FF2B5EF4-FFF2-40B4-BE49-F238E27FC236}">
                  <a16:creationId xmlns:a16="http://schemas.microsoft.com/office/drawing/2014/main" id="{2455EF1D-8E08-4D85-BB0D-9564CFE47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354E3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D13643">
        <w:rPr>
          <w:rFonts w:ascii="HG丸ｺﾞｼｯｸM-PRO" w:eastAsia="HG丸ｺﾞｼｯｸM-PRO" w:hAnsi="HG丸ｺﾞｼｯｸM-PRO" w:hint="eastAsia"/>
        </w:rPr>
        <w:t xml:space="preserve">　</w:t>
      </w:r>
      <w:r w:rsidR="00354E33" w:rsidRPr="00354E33">
        <w:rPr>
          <w:rFonts w:ascii="ＭＳ Ｐ明朝" w:eastAsia="ＭＳ Ｐ明朝" w:hAnsi="ＭＳ Ｐ明朝" w:hint="eastAsia"/>
          <w:szCs w:val="21"/>
        </w:rPr>
        <w:t>図表</w:t>
      </w:r>
      <w:r>
        <w:rPr>
          <w:rFonts w:ascii="ＭＳ Ｐ明朝" w:eastAsia="ＭＳ Ｐ明朝" w:hAnsi="ＭＳ Ｐ明朝" w:hint="eastAsia"/>
          <w:szCs w:val="21"/>
        </w:rPr>
        <w:t>２９</w:t>
      </w:r>
      <w:r w:rsidR="00354E33" w:rsidRPr="00354E33">
        <w:rPr>
          <w:rFonts w:ascii="ＭＳ Ｐ明朝" w:eastAsia="ＭＳ Ｐ明朝" w:hAnsi="ＭＳ Ｐ明朝" w:hint="eastAsia"/>
          <w:szCs w:val="21"/>
        </w:rPr>
        <w:t xml:space="preserve">　ジェネリック医薬品の利用状況</w:t>
      </w:r>
    </w:p>
    <w:p w14:paraId="7345989C" w14:textId="1873A34A" w:rsidR="00354E33" w:rsidRPr="005354AF" w:rsidRDefault="00354E33" w:rsidP="00354E33">
      <w:pPr>
        <w:ind w:firstLineChars="100" w:firstLine="210"/>
        <w:rPr>
          <w:rFonts w:ascii="HG丸ｺﾞｼｯｸM-PRO" w:eastAsia="HG丸ｺﾞｼｯｸM-PRO" w:hAnsi="HG丸ｺﾞｼｯｸM-PRO"/>
          <w:szCs w:val="21"/>
        </w:rPr>
      </w:pPr>
    </w:p>
    <w:p w14:paraId="4FFC81F2" w14:textId="77777777" w:rsidR="00354E33" w:rsidRDefault="00354E33" w:rsidP="00354E33">
      <w:pPr>
        <w:ind w:firstLineChars="100" w:firstLine="210"/>
        <w:rPr>
          <w:rFonts w:ascii="HG丸ｺﾞｼｯｸM-PRO" w:eastAsia="HG丸ｺﾞｼｯｸM-PRO" w:hAnsi="HG丸ｺﾞｼｯｸM-PRO"/>
          <w:szCs w:val="21"/>
        </w:rPr>
      </w:pPr>
    </w:p>
    <w:p w14:paraId="251202B3" w14:textId="77777777" w:rsidR="00354E33" w:rsidRDefault="00354E33" w:rsidP="00354E33">
      <w:pPr>
        <w:ind w:firstLineChars="100" w:firstLine="210"/>
        <w:rPr>
          <w:rFonts w:ascii="HG丸ｺﾞｼｯｸM-PRO" w:eastAsia="HG丸ｺﾞｼｯｸM-PRO" w:hAnsi="HG丸ｺﾞｼｯｸM-PRO"/>
          <w:szCs w:val="21"/>
        </w:rPr>
      </w:pPr>
    </w:p>
    <w:p w14:paraId="3EFE4214" w14:textId="77777777" w:rsidR="00354E33" w:rsidRPr="00EC5A28" w:rsidRDefault="00354E33" w:rsidP="00354E33">
      <w:pPr>
        <w:ind w:firstLineChars="100" w:firstLine="210"/>
        <w:rPr>
          <w:rFonts w:ascii="HG丸ｺﾞｼｯｸM-PRO" w:eastAsia="HG丸ｺﾞｼｯｸM-PRO" w:hAnsi="HG丸ｺﾞｼｯｸM-PRO"/>
          <w:szCs w:val="21"/>
        </w:rPr>
      </w:pPr>
    </w:p>
    <w:p w14:paraId="3B39C3D2" w14:textId="77777777" w:rsidR="00354E33" w:rsidRDefault="00354E33" w:rsidP="00354E33">
      <w:pPr>
        <w:ind w:firstLineChars="100" w:firstLine="210"/>
        <w:rPr>
          <w:rFonts w:ascii="HG丸ｺﾞｼｯｸM-PRO" w:eastAsia="HG丸ｺﾞｼｯｸM-PRO" w:hAnsi="HG丸ｺﾞｼｯｸM-PRO"/>
          <w:szCs w:val="21"/>
        </w:rPr>
      </w:pPr>
    </w:p>
    <w:p w14:paraId="321A1EDD" w14:textId="77777777" w:rsidR="00354E33" w:rsidRDefault="00354E33" w:rsidP="00354E33">
      <w:pPr>
        <w:ind w:firstLineChars="100" w:firstLine="210"/>
        <w:rPr>
          <w:rFonts w:ascii="HG丸ｺﾞｼｯｸM-PRO" w:eastAsia="HG丸ｺﾞｼｯｸM-PRO" w:hAnsi="HG丸ｺﾞｼｯｸM-PRO"/>
          <w:szCs w:val="21"/>
        </w:rPr>
      </w:pPr>
    </w:p>
    <w:p w14:paraId="2F1EDA61" w14:textId="77777777" w:rsidR="00354E33" w:rsidRDefault="00354E33" w:rsidP="00354E33">
      <w:pPr>
        <w:ind w:firstLineChars="100" w:firstLine="210"/>
        <w:rPr>
          <w:rFonts w:ascii="HG丸ｺﾞｼｯｸM-PRO" w:eastAsia="HG丸ｺﾞｼｯｸM-PRO" w:hAnsi="HG丸ｺﾞｼｯｸM-PRO"/>
          <w:szCs w:val="21"/>
        </w:rPr>
      </w:pPr>
    </w:p>
    <w:p w14:paraId="4DAC89C3" w14:textId="77777777" w:rsidR="00354E33" w:rsidRDefault="00354E33" w:rsidP="00354E33">
      <w:pPr>
        <w:ind w:firstLineChars="100" w:firstLine="210"/>
        <w:rPr>
          <w:rFonts w:ascii="HG丸ｺﾞｼｯｸM-PRO" w:eastAsia="HG丸ｺﾞｼｯｸM-PRO" w:hAnsi="HG丸ｺﾞｼｯｸM-PRO"/>
          <w:szCs w:val="21"/>
        </w:rPr>
      </w:pPr>
    </w:p>
    <w:p w14:paraId="6F2DE577" w14:textId="42A26E0E" w:rsidR="00354E33" w:rsidRDefault="00354E33" w:rsidP="00354E33">
      <w:pPr>
        <w:ind w:firstLineChars="100" w:firstLine="210"/>
        <w:rPr>
          <w:rFonts w:ascii="HG丸ｺﾞｼｯｸM-PRO" w:eastAsia="HG丸ｺﾞｼｯｸM-PRO" w:hAnsi="HG丸ｺﾞｼｯｸM-PRO"/>
          <w:szCs w:val="21"/>
        </w:rPr>
      </w:pPr>
    </w:p>
    <w:p w14:paraId="6C64DF2F" w14:textId="54A7CAAA" w:rsidR="00C03CF6" w:rsidRDefault="00C03CF6" w:rsidP="00354E33">
      <w:pPr>
        <w:ind w:firstLineChars="100" w:firstLine="210"/>
        <w:rPr>
          <w:rFonts w:ascii="HG丸ｺﾞｼｯｸM-PRO" w:eastAsia="HG丸ｺﾞｼｯｸM-PRO" w:hAnsi="HG丸ｺﾞｼｯｸM-PRO"/>
          <w:szCs w:val="21"/>
        </w:rPr>
      </w:pPr>
    </w:p>
    <w:p w14:paraId="4416B2C0" w14:textId="35D4452B" w:rsidR="00D13643" w:rsidRDefault="00D13643" w:rsidP="00354E33">
      <w:pPr>
        <w:ind w:firstLineChars="100" w:firstLine="210"/>
        <w:rPr>
          <w:rFonts w:ascii="HG丸ｺﾞｼｯｸM-PRO" w:eastAsia="HG丸ｺﾞｼｯｸM-PRO" w:hAnsi="HG丸ｺﾞｼｯｸM-PRO"/>
          <w:szCs w:val="21"/>
        </w:rPr>
      </w:pPr>
    </w:p>
    <w:p w14:paraId="2B6E5F29" w14:textId="77777777" w:rsidR="00D13643" w:rsidRDefault="00D13643" w:rsidP="00354E33">
      <w:pPr>
        <w:ind w:firstLineChars="100" w:firstLine="210"/>
        <w:rPr>
          <w:rFonts w:ascii="HG丸ｺﾞｼｯｸM-PRO" w:eastAsia="HG丸ｺﾞｼｯｸM-PRO" w:hAnsi="HG丸ｺﾞｼｯｸM-PRO"/>
          <w:szCs w:val="21"/>
        </w:rPr>
      </w:pPr>
    </w:p>
    <w:p w14:paraId="4EC8E816" w14:textId="2F3B8B92" w:rsidR="00354E33" w:rsidRPr="00354E33" w:rsidRDefault="00354E33" w:rsidP="005354AF">
      <w:pPr>
        <w:ind w:firstLineChars="700" w:firstLine="1260"/>
        <w:rPr>
          <w:rFonts w:ascii="ＭＳ Ｐ明朝" w:eastAsia="ＭＳ Ｐ明朝" w:hAnsi="ＭＳ Ｐ明朝"/>
          <w:sz w:val="18"/>
          <w:szCs w:val="18"/>
        </w:rPr>
      </w:pPr>
      <w:r w:rsidRPr="00354E33">
        <w:rPr>
          <w:rFonts w:ascii="ＭＳ Ｐ明朝" w:eastAsia="ＭＳ Ｐ明朝" w:hAnsi="ＭＳ Ｐ明朝" w:hint="eastAsia"/>
          <w:sz w:val="18"/>
          <w:szCs w:val="18"/>
        </w:rPr>
        <w:t>資料：</w:t>
      </w:r>
      <w:r w:rsidR="00D13643">
        <w:rPr>
          <w:rFonts w:ascii="ＭＳ Ｐ明朝" w:eastAsia="ＭＳ Ｐ明朝" w:hAnsi="ＭＳ Ｐ明朝" w:hint="eastAsia"/>
          <w:sz w:val="18"/>
          <w:szCs w:val="18"/>
        </w:rPr>
        <w:t>青森県</w:t>
      </w:r>
      <w:r w:rsidR="00AF6F64">
        <w:rPr>
          <w:rFonts w:ascii="ＭＳ Ｐ明朝" w:eastAsia="ＭＳ Ｐ明朝" w:hAnsi="ＭＳ Ｐ明朝" w:hint="eastAsia"/>
          <w:sz w:val="18"/>
          <w:szCs w:val="18"/>
        </w:rPr>
        <w:t>「</w:t>
      </w:r>
      <w:r w:rsidR="00D13643">
        <w:rPr>
          <w:rFonts w:ascii="ＭＳ Ｐ明朝" w:eastAsia="ＭＳ Ｐ明朝" w:hAnsi="ＭＳ Ｐ明朝" w:hint="eastAsia"/>
          <w:sz w:val="18"/>
          <w:szCs w:val="18"/>
        </w:rPr>
        <w:t>ジェネリック医薬</w:t>
      </w:r>
      <w:r w:rsidR="00AF6F64" w:rsidRPr="00AF6F64">
        <w:rPr>
          <w:rFonts w:ascii="ＭＳ Ｐ明朝" w:eastAsia="ＭＳ Ｐ明朝" w:hAnsi="ＭＳ Ｐ明朝" w:hint="eastAsia"/>
          <w:sz w:val="18"/>
          <w:szCs w:val="18"/>
        </w:rPr>
        <w:t>品の</w:t>
      </w:r>
      <w:r w:rsidR="00D13643">
        <w:rPr>
          <w:rFonts w:ascii="ＭＳ Ｐ明朝" w:eastAsia="ＭＳ Ｐ明朝" w:hAnsi="ＭＳ Ｐ明朝" w:hint="eastAsia"/>
          <w:sz w:val="18"/>
          <w:szCs w:val="18"/>
        </w:rPr>
        <w:t>利用</w:t>
      </w:r>
      <w:r w:rsidR="00AF6F64" w:rsidRPr="00AF6F64">
        <w:rPr>
          <w:rFonts w:ascii="ＭＳ Ｐ明朝" w:eastAsia="ＭＳ Ｐ明朝" w:hAnsi="ＭＳ Ｐ明朝" w:hint="eastAsia"/>
          <w:sz w:val="18"/>
          <w:szCs w:val="18"/>
        </w:rPr>
        <w:t>割合</w:t>
      </w:r>
      <w:r w:rsidR="00D13643">
        <w:rPr>
          <w:rFonts w:ascii="ＭＳ Ｐ明朝" w:eastAsia="ＭＳ Ｐ明朝" w:hAnsi="ＭＳ Ｐ明朝" w:hint="eastAsia"/>
          <w:sz w:val="18"/>
          <w:szCs w:val="18"/>
        </w:rPr>
        <w:t>（数量シェア）市町村別集計表</w:t>
      </w:r>
      <w:r w:rsidR="00AF6F64">
        <w:rPr>
          <w:rFonts w:ascii="ＭＳ Ｐ明朝" w:eastAsia="ＭＳ Ｐ明朝" w:hAnsi="ＭＳ Ｐ明朝" w:hint="eastAsia"/>
          <w:sz w:val="18"/>
          <w:szCs w:val="18"/>
        </w:rPr>
        <w:t>」</w:t>
      </w:r>
      <w:r w:rsidRPr="00354E33">
        <w:rPr>
          <w:rFonts w:ascii="ＭＳ Ｐ明朝" w:eastAsia="ＭＳ Ｐ明朝" w:hAnsi="ＭＳ Ｐ明朝" w:hint="eastAsia"/>
          <w:sz w:val="18"/>
          <w:szCs w:val="18"/>
        </w:rPr>
        <w:t>（</w:t>
      </w:r>
      <w:r>
        <w:rPr>
          <w:rFonts w:ascii="ＭＳ Ｐ明朝" w:eastAsia="ＭＳ Ｐ明朝" w:hAnsi="ＭＳ Ｐ明朝" w:hint="eastAsia"/>
          <w:sz w:val="18"/>
          <w:szCs w:val="18"/>
        </w:rPr>
        <w:t>平成</w:t>
      </w:r>
      <w:r w:rsidR="00D13643">
        <w:rPr>
          <w:rFonts w:ascii="ＭＳ Ｐ明朝" w:eastAsia="ＭＳ Ｐ明朝" w:hAnsi="ＭＳ Ｐ明朝" w:hint="eastAsia"/>
          <w:sz w:val="18"/>
          <w:szCs w:val="18"/>
        </w:rPr>
        <w:t>28</w:t>
      </w:r>
      <w:r>
        <w:rPr>
          <w:rFonts w:ascii="ＭＳ Ｐ明朝" w:eastAsia="ＭＳ Ｐ明朝" w:hAnsi="ＭＳ Ｐ明朝" w:hint="eastAsia"/>
          <w:sz w:val="18"/>
          <w:szCs w:val="18"/>
        </w:rPr>
        <w:t>年</w:t>
      </w:r>
      <w:r w:rsidR="00D13643">
        <w:rPr>
          <w:rFonts w:ascii="ＭＳ Ｐ明朝" w:eastAsia="ＭＳ Ｐ明朝" w:hAnsi="ＭＳ Ｐ明朝" w:hint="eastAsia"/>
          <w:sz w:val="18"/>
          <w:szCs w:val="18"/>
        </w:rPr>
        <w:t>度</w:t>
      </w:r>
      <w:r>
        <w:rPr>
          <w:rFonts w:ascii="ＭＳ Ｐ明朝" w:eastAsia="ＭＳ Ｐ明朝" w:hAnsi="ＭＳ Ｐ明朝" w:hint="eastAsia"/>
          <w:sz w:val="18"/>
          <w:szCs w:val="18"/>
        </w:rPr>
        <w:t>～令和</w:t>
      </w:r>
      <w:r w:rsidR="002C5D01">
        <w:rPr>
          <w:rFonts w:ascii="ＭＳ Ｐ明朝" w:eastAsia="ＭＳ Ｐ明朝" w:hAnsi="ＭＳ Ｐ明朝" w:hint="eastAsia"/>
          <w:sz w:val="18"/>
          <w:szCs w:val="18"/>
        </w:rPr>
        <w:t>2</w:t>
      </w:r>
      <w:r w:rsidRPr="00354E33">
        <w:rPr>
          <w:rFonts w:ascii="ＭＳ Ｐ明朝" w:eastAsia="ＭＳ Ｐ明朝" w:hAnsi="ＭＳ Ｐ明朝" w:hint="eastAsia"/>
          <w:sz w:val="18"/>
          <w:szCs w:val="18"/>
        </w:rPr>
        <w:t>年</w:t>
      </w:r>
      <w:r w:rsidR="00D13643">
        <w:rPr>
          <w:rFonts w:ascii="ＭＳ Ｐ明朝" w:eastAsia="ＭＳ Ｐ明朝" w:hAnsi="ＭＳ Ｐ明朝" w:hint="eastAsia"/>
          <w:sz w:val="18"/>
          <w:szCs w:val="18"/>
        </w:rPr>
        <w:t>度</w:t>
      </w:r>
      <w:r w:rsidRPr="00354E33">
        <w:rPr>
          <w:rFonts w:ascii="ＭＳ Ｐ明朝" w:eastAsia="ＭＳ Ｐ明朝" w:hAnsi="ＭＳ Ｐ明朝" w:hint="eastAsia"/>
          <w:sz w:val="18"/>
          <w:szCs w:val="18"/>
        </w:rPr>
        <w:t>）</w:t>
      </w:r>
    </w:p>
    <w:p w14:paraId="0C7C7687" w14:textId="1F463668" w:rsidR="00354E33" w:rsidRDefault="00354E33" w:rsidP="00354E33">
      <w:pPr>
        <w:ind w:firstLineChars="100" w:firstLine="210"/>
        <w:rPr>
          <w:rFonts w:ascii="HG丸ｺﾞｼｯｸM-PRO" w:eastAsia="HG丸ｺﾞｼｯｸM-PRO" w:hAnsi="HG丸ｺﾞｼｯｸM-PRO"/>
          <w:szCs w:val="21"/>
        </w:rPr>
      </w:pPr>
    </w:p>
    <w:p w14:paraId="63A1EB14" w14:textId="77777777" w:rsidR="006D42C7" w:rsidRPr="007B22B9" w:rsidRDefault="006D42C7" w:rsidP="00354E33">
      <w:pPr>
        <w:ind w:firstLineChars="100" w:firstLine="210"/>
        <w:rPr>
          <w:rFonts w:ascii="HG丸ｺﾞｼｯｸM-PRO" w:eastAsia="HG丸ｺﾞｼｯｸM-PRO" w:hAnsi="HG丸ｺﾞｼｯｸM-PRO"/>
          <w:szCs w:val="21"/>
        </w:rPr>
      </w:pPr>
    </w:p>
    <w:p w14:paraId="1DDBC70D" w14:textId="3C94EFCA" w:rsidR="00354E33" w:rsidRPr="007B22B9" w:rsidRDefault="00354E33" w:rsidP="00354E33">
      <w:pPr>
        <w:ind w:firstLineChars="100" w:firstLine="210"/>
        <w:rPr>
          <w:rFonts w:ascii="HG丸ｺﾞｼｯｸM-PRO" w:eastAsia="HG丸ｺﾞｼｯｸM-PRO" w:hAnsi="HG丸ｺﾞｼｯｸM-PRO"/>
          <w:szCs w:val="21"/>
        </w:rPr>
      </w:pPr>
      <w:r w:rsidRPr="007B22B9">
        <w:rPr>
          <w:rFonts w:ascii="HG丸ｺﾞｼｯｸM-PRO" w:eastAsia="HG丸ｺﾞｼｯｸM-PRO" w:hAnsi="HG丸ｺﾞｼｯｸM-PRO" w:hint="eastAsia"/>
          <w:szCs w:val="21"/>
        </w:rPr>
        <w:t>（２）多剤処方の状況</w:t>
      </w:r>
    </w:p>
    <w:p w14:paraId="7D734749" w14:textId="77777777" w:rsidR="006246F0" w:rsidRDefault="00354E33" w:rsidP="006246F0">
      <w:pPr>
        <w:ind w:left="1100" w:hangingChars="500" w:hanging="1100"/>
        <w:rPr>
          <w:rFonts w:ascii="HG丸ｺﾞｼｯｸM-PRO" w:eastAsia="HG丸ｺﾞｼｯｸM-PRO" w:hAnsi="HG丸ｺﾞｼｯｸM-PRO"/>
          <w:szCs w:val="21"/>
        </w:rPr>
      </w:pPr>
      <w:r>
        <w:rPr>
          <w:rFonts w:ascii="HG丸ｺﾞｼｯｸM-PRO" w:eastAsia="HG丸ｺﾞｼｯｸM-PRO" w:hAnsi="HG丸ｺﾞｼｯｸM-PRO" w:hint="eastAsia"/>
          <w:sz w:val="22"/>
        </w:rPr>
        <w:t xml:space="preserve">　　　　</w:t>
      </w:r>
      <w:r w:rsidR="006246F0" w:rsidRPr="009C26B2">
        <w:rPr>
          <w:rFonts w:ascii="HG丸ｺﾞｼｯｸM-PRO" w:eastAsia="HG丸ｺﾞｼｯｸM-PRO" w:hAnsi="HG丸ｺﾞｼｯｸM-PRO" w:hint="eastAsia"/>
          <w:szCs w:val="21"/>
        </w:rPr>
        <w:t>多剤処方とは、同じような薬効の薬が必要数を大幅に超えて処方され、薬の量自体も本来必要</w:t>
      </w:r>
    </w:p>
    <w:p w14:paraId="1EE96C26" w14:textId="381AF69A" w:rsidR="006246F0" w:rsidRDefault="006246F0" w:rsidP="006246F0">
      <w:pPr>
        <w:ind w:leftChars="300" w:left="1050" w:hangingChars="200" w:hanging="420"/>
        <w:rPr>
          <w:rFonts w:ascii="HG丸ｺﾞｼｯｸM-PRO" w:eastAsia="HG丸ｺﾞｼｯｸM-PRO" w:hAnsi="HG丸ｺﾞｼｯｸM-PRO"/>
          <w:szCs w:val="21"/>
        </w:rPr>
      </w:pPr>
      <w:r w:rsidRPr="009C26B2">
        <w:rPr>
          <w:rFonts w:ascii="HG丸ｺﾞｼｯｸM-PRO" w:eastAsia="HG丸ｺﾞｼｯｸM-PRO" w:hAnsi="HG丸ｺﾞｼｯｸM-PRO" w:hint="eastAsia"/>
          <w:szCs w:val="21"/>
        </w:rPr>
        <w:t>な量より多い処方のことを意味します。</w:t>
      </w:r>
    </w:p>
    <w:p w14:paraId="7D56645D" w14:textId="77777777" w:rsidR="006246F0" w:rsidRDefault="006246F0" w:rsidP="006246F0">
      <w:pPr>
        <w:ind w:firstLineChars="400" w:firstLine="840"/>
        <w:rPr>
          <w:rFonts w:ascii="HG丸ｺﾞｼｯｸM-PRO" w:eastAsia="HG丸ｺﾞｼｯｸM-PRO" w:hAnsi="HG丸ｺﾞｼｯｸM-PRO"/>
          <w:szCs w:val="21"/>
        </w:rPr>
      </w:pPr>
      <w:r w:rsidRPr="009C26B2">
        <w:rPr>
          <w:rFonts w:ascii="HG丸ｺﾞｼｯｸM-PRO" w:eastAsia="HG丸ｺﾞｼｯｸM-PRO" w:hAnsi="HG丸ｺﾞｼｯｸM-PRO" w:hint="eastAsia"/>
          <w:szCs w:val="21"/>
        </w:rPr>
        <w:t>6剤以上の投薬が、意識</w:t>
      </w:r>
      <w:r>
        <w:rPr>
          <w:rFonts w:ascii="HG丸ｺﾞｼｯｸM-PRO" w:eastAsia="HG丸ｺﾞｼｯｸM-PRO" w:hAnsi="HG丸ｺﾞｼｯｸM-PRO" w:hint="eastAsia"/>
          <w:szCs w:val="21"/>
        </w:rPr>
        <w:t>障害、低</w:t>
      </w:r>
      <w:r w:rsidRPr="009C26B2">
        <w:rPr>
          <w:rFonts w:ascii="HG丸ｺﾞｼｯｸM-PRO" w:eastAsia="HG丸ｺﾞｼｯｸM-PRO" w:hAnsi="HG丸ｺﾞｼｯｸM-PRO" w:hint="eastAsia"/>
          <w:szCs w:val="21"/>
        </w:rPr>
        <w:t>血糖、肝機能障害、ふらつきや転倒などの有害事象の発生増加</w:t>
      </w:r>
    </w:p>
    <w:p w14:paraId="7BE6ADDD" w14:textId="35B1B415" w:rsidR="006246F0" w:rsidRPr="009C26B2" w:rsidRDefault="006246F0" w:rsidP="006246F0">
      <w:pPr>
        <w:ind w:firstLineChars="300" w:firstLine="630"/>
        <w:rPr>
          <w:rFonts w:ascii="HG丸ｺﾞｼｯｸM-PRO" w:eastAsia="HG丸ｺﾞｼｯｸM-PRO" w:hAnsi="HG丸ｺﾞｼｯｸM-PRO"/>
          <w:szCs w:val="21"/>
        </w:rPr>
      </w:pPr>
      <w:r w:rsidRPr="009C26B2">
        <w:rPr>
          <w:rFonts w:ascii="HG丸ｺﾞｼｯｸM-PRO" w:eastAsia="HG丸ｺﾞｼｯｸM-PRO" w:hAnsi="HG丸ｺﾞｼｯｸM-PRO" w:hint="eastAsia"/>
          <w:szCs w:val="21"/>
        </w:rPr>
        <w:t>に繋がっているといわれています。</w:t>
      </w:r>
    </w:p>
    <w:p w14:paraId="4CFA97BF" w14:textId="30F7CD3B" w:rsidR="006246F0" w:rsidRPr="006246F0" w:rsidRDefault="006246F0" w:rsidP="006246F0">
      <w:pPr>
        <w:ind w:left="1260" w:hangingChars="600" w:hanging="1260"/>
        <w:rPr>
          <w:rFonts w:ascii="HG丸ｺﾞｼｯｸM-PRO" w:eastAsia="HG丸ｺﾞｼｯｸM-PRO" w:hAnsi="HG丸ｺﾞｼｯｸM-PRO"/>
          <w:spacing w:val="6"/>
          <w:szCs w:val="21"/>
        </w:rPr>
      </w:pPr>
      <w:r w:rsidRPr="009C26B2">
        <w:rPr>
          <w:rFonts w:ascii="HG丸ｺﾞｼｯｸM-PRO" w:eastAsia="HG丸ｺﾞｼｯｸM-PRO" w:hAnsi="HG丸ｺﾞｼｯｸM-PRO" w:hint="eastAsia"/>
          <w:szCs w:val="21"/>
        </w:rPr>
        <w:t xml:space="preserve">　　　　</w:t>
      </w:r>
      <w:r w:rsidRPr="006246F0">
        <w:rPr>
          <w:rFonts w:ascii="HG丸ｺﾞｼｯｸM-PRO" w:eastAsia="HG丸ｺﾞｼｯｸM-PRO" w:hAnsi="HG丸ｺﾞｼｯｸM-PRO" w:hint="eastAsia"/>
          <w:spacing w:val="6"/>
          <w:szCs w:val="21"/>
        </w:rPr>
        <w:t>同一月内（令和</w:t>
      </w:r>
      <w:r w:rsidR="006D42C7">
        <w:rPr>
          <w:rFonts w:ascii="HG丸ｺﾞｼｯｸM-PRO" w:eastAsia="HG丸ｺﾞｼｯｸM-PRO" w:hAnsi="HG丸ｺﾞｼｯｸM-PRO" w:hint="eastAsia"/>
          <w:spacing w:val="6"/>
          <w:szCs w:val="21"/>
        </w:rPr>
        <w:t>３</w:t>
      </w:r>
      <w:r w:rsidRPr="006246F0">
        <w:rPr>
          <w:rFonts w:ascii="HG丸ｺﾞｼｯｸM-PRO" w:eastAsia="HG丸ｺﾞｼｯｸM-PRO" w:hAnsi="HG丸ｺﾞｼｯｸM-PRO" w:hint="eastAsia"/>
          <w:spacing w:val="6"/>
          <w:szCs w:val="21"/>
        </w:rPr>
        <w:t>年5月）で、医薬品数６以上の処方を受けた方は、1日以上で</w:t>
      </w:r>
      <w:r w:rsidR="006D42C7">
        <w:rPr>
          <w:rFonts w:ascii="HG丸ｺﾞｼｯｸM-PRO" w:eastAsia="HG丸ｺﾞｼｯｸM-PRO" w:hAnsi="HG丸ｺﾞｼｯｸM-PRO" w:hint="eastAsia"/>
          <w:spacing w:val="6"/>
          <w:szCs w:val="21"/>
        </w:rPr>
        <w:t>662</w:t>
      </w:r>
      <w:r w:rsidRPr="006246F0">
        <w:rPr>
          <w:rFonts w:ascii="HG丸ｺﾞｼｯｸM-PRO" w:eastAsia="HG丸ｺﾞｼｯｸM-PRO" w:hAnsi="HG丸ｺﾞｼｯｸM-PRO" w:hint="eastAsia"/>
          <w:spacing w:val="6"/>
          <w:szCs w:val="21"/>
        </w:rPr>
        <w:t>人</w:t>
      </w:r>
    </w:p>
    <w:p w14:paraId="5BA9031A" w14:textId="6FF2882A" w:rsidR="006246F0" w:rsidRDefault="006246F0" w:rsidP="006246F0">
      <w:pPr>
        <w:ind w:leftChars="300" w:left="630"/>
        <w:rPr>
          <w:rFonts w:ascii="HG丸ｺﾞｼｯｸM-PRO" w:eastAsia="HG丸ｺﾞｼｯｸM-PRO" w:hAnsi="HG丸ｺﾞｼｯｸM-PRO"/>
          <w:szCs w:val="21"/>
        </w:rPr>
      </w:pPr>
      <w:r w:rsidRPr="009C26B2">
        <w:rPr>
          <w:rFonts w:ascii="HG丸ｺﾞｼｯｸM-PRO" w:eastAsia="HG丸ｺﾞｼｯｸM-PRO" w:hAnsi="HG丸ｺﾞｼｯｸM-PRO" w:hint="eastAsia"/>
          <w:szCs w:val="21"/>
        </w:rPr>
        <w:t>（</w:t>
      </w:r>
      <w:r w:rsidR="006D42C7">
        <w:rPr>
          <w:rFonts w:ascii="HG丸ｺﾞｼｯｸM-PRO" w:eastAsia="HG丸ｺﾞｼｯｸM-PRO" w:hAnsi="HG丸ｺﾞｼｯｸM-PRO" w:hint="eastAsia"/>
          <w:szCs w:val="21"/>
        </w:rPr>
        <w:t>12.5</w:t>
      </w:r>
      <w:r w:rsidRPr="009C26B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医薬品数1以上の処方を受けた</w:t>
      </w:r>
      <w:r w:rsidRPr="009C26B2">
        <w:rPr>
          <w:rFonts w:ascii="HG丸ｺﾞｼｯｸM-PRO" w:eastAsia="HG丸ｺﾞｼｯｸM-PRO" w:hAnsi="HG丸ｺﾞｼｯｸM-PRO" w:hint="eastAsia"/>
          <w:szCs w:val="21"/>
        </w:rPr>
        <w:t>人</w:t>
      </w:r>
      <w:r w:rsidR="006D42C7">
        <w:rPr>
          <w:rFonts w:ascii="HG丸ｺﾞｼｯｸM-PRO" w:eastAsia="HG丸ｺﾞｼｯｸM-PRO" w:hAnsi="HG丸ｺﾞｼｯｸM-PRO" w:hint="eastAsia"/>
          <w:szCs w:val="21"/>
        </w:rPr>
        <w:t>5,304</w:t>
      </w:r>
      <w:r>
        <w:rPr>
          <w:rFonts w:ascii="HG丸ｺﾞｼｯｸM-PRO" w:eastAsia="HG丸ｺﾞｼｯｸM-PRO" w:hAnsi="HG丸ｺﾞｼｯｸM-PRO" w:hint="eastAsia"/>
          <w:szCs w:val="21"/>
        </w:rPr>
        <w:t>人</w:t>
      </w:r>
      <w:r w:rsidRPr="009C26B2">
        <w:rPr>
          <w:rFonts w:ascii="HG丸ｺﾞｼｯｸM-PRO" w:eastAsia="HG丸ｺﾞｼｯｸM-PRO" w:hAnsi="HG丸ｺﾞｼｯｸM-PRO" w:hint="eastAsia"/>
          <w:szCs w:val="21"/>
        </w:rPr>
        <w:t>に対して）でした。</w:t>
      </w:r>
    </w:p>
    <w:p w14:paraId="7DE8D42F" w14:textId="14947B2D" w:rsidR="006246F0" w:rsidRPr="009C26B2" w:rsidRDefault="006246F0" w:rsidP="006D42C7">
      <w:pPr>
        <w:ind w:firstLineChars="400" w:firstLine="840"/>
        <w:rPr>
          <w:rFonts w:ascii="HG丸ｺﾞｼｯｸM-PRO" w:eastAsia="HG丸ｺﾞｼｯｸM-PRO" w:hAnsi="HG丸ｺﾞｼｯｸM-PRO"/>
          <w:b/>
          <w:bCs/>
          <w:szCs w:val="21"/>
        </w:rPr>
      </w:pPr>
      <w:r>
        <w:rPr>
          <w:rFonts w:ascii="HG丸ｺﾞｼｯｸM-PRO" w:eastAsia="HG丸ｺﾞｼｯｸM-PRO" w:hAnsi="HG丸ｺﾞｼｯｸM-PRO" w:hint="eastAsia"/>
          <w:szCs w:val="21"/>
        </w:rPr>
        <w:t>本</w:t>
      </w:r>
      <w:r w:rsidR="00382E30">
        <w:rPr>
          <w:rFonts w:ascii="HG丸ｺﾞｼｯｸM-PRO" w:eastAsia="HG丸ｺﾞｼｯｸM-PRO" w:hAnsi="HG丸ｺﾞｼｯｸM-PRO" w:hint="eastAsia"/>
          <w:szCs w:val="21"/>
        </w:rPr>
        <w:t>町</w:t>
      </w:r>
      <w:r>
        <w:rPr>
          <w:rFonts w:ascii="HG丸ｺﾞｼｯｸM-PRO" w:eastAsia="HG丸ｺﾞｼｯｸM-PRO" w:hAnsi="HG丸ｺﾞｼｯｸM-PRO" w:hint="eastAsia"/>
          <w:szCs w:val="21"/>
        </w:rPr>
        <w:t>においても多剤処方は、大きな健康課題といえます。</w:t>
      </w:r>
    </w:p>
    <w:p w14:paraId="0E46E3F8" w14:textId="77777777" w:rsidR="00354E33" w:rsidRPr="00E67D35" w:rsidRDefault="00354E33" w:rsidP="00354E33">
      <w:pPr>
        <w:rPr>
          <w:rFonts w:ascii="HG丸ｺﾞｼｯｸM-PRO" w:eastAsia="HG丸ｺﾞｼｯｸM-PRO" w:hAnsi="HG丸ｺﾞｼｯｸM-PRO"/>
        </w:rPr>
      </w:pPr>
    </w:p>
    <w:p w14:paraId="50A45458" w14:textId="7EF4ADB2" w:rsidR="00354E33" w:rsidRPr="006246F0" w:rsidRDefault="00354E33" w:rsidP="00354E33">
      <w:pPr>
        <w:rPr>
          <w:rFonts w:ascii="ＭＳ Ｐ明朝" w:eastAsia="ＭＳ Ｐ明朝" w:hAnsi="ＭＳ Ｐ明朝"/>
          <w:szCs w:val="21"/>
        </w:rPr>
      </w:pPr>
      <w:r>
        <w:rPr>
          <w:rFonts w:ascii="HG丸ｺﾞｼｯｸM-PRO" w:eastAsia="HG丸ｺﾞｼｯｸM-PRO" w:hAnsi="HG丸ｺﾞｼｯｸM-PRO" w:hint="eastAsia"/>
        </w:rPr>
        <w:t xml:space="preserve">　　</w:t>
      </w:r>
      <w:r w:rsidR="005354AF">
        <w:rPr>
          <w:rFonts w:ascii="HG丸ｺﾞｼｯｸM-PRO" w:eastAsia="HG丸ｺﾞｼｯｸM-PRO" w:hAnsi="HG丸ｺﾞｼｯｸM-PRO" w:hint="eastAsia"/>
        </w:rPr>
        <w:t xml:space="preserve">　　　　</w:t>
      </w:r>
      <w:r w:rsidRPr="006246F0">
        <w:rPr>
          <w:rFonts w:ascii="ＭＳ Ｐ明朝" w:eastAsia="ＭＳ Ｐ明朝" w:hAnsi="ＭＳ Ｐ明朝" w:hint="eastAsia"/>
          <w:szCs w:val="21"/>
        </w:rPr>
        <w:t xml:space="preserve">　</w:t>
      </w:r>
      <w:r w:rsidR="005354AF">
        <w:rPr>
          <w:rFonts w:ascii="ＭＳ Ｐ明朝" w:eastAsia="ＭＳ Ｐ明朝" w:hAnsi="ＭＳ Ｐ明朝" w:hint="eastAsia"/>
          <w:szCs w:val="21"/>
        </w:rPr>
        <w:t xml:space="preserve">　</w:t>
      </w:r>
      <w:r w:rsidRPr="006246F0">
        <w:rPr>
          <w:rFonts w:ascii="ＭＳ Ｐ明朝" w:eastAsia="ＭＳ Ｐ明朝" w:hAnsi="ＭＳ Ｐ明朝" w:hint="eastAsia"/>
          <w:szCs w:val="21"/>
        </w:rPr>
        <w:t>図表</w:t>
      </w:r>
      <w:r w:rsidR="006D42C7">
        <w:rPr>
          <w:rFonts w:ascii="ＭＳ Ｐ明朝" w:eastAsia="ＭＳ Ｐ明朝" w:hAnsi="ＭＳ Ｐ明朝" w:hint="eastAsia"/>
          <w:szCs w:val="21"/>
        </w:rPr>
        <w:t>３０</w:t>
      </w:r>
      <w:r w:rsidRPr="006246F0">
        <w:rPr>
          <w:rFonts w:ascii="ＭＳ Ｐ明朝" w:eastAsia="ＭＳ Ｐ明朝" w:hAnsi="ＭＳ Ｐ明朝" w:hint="eastAsia"/>
          <w:szCs w:val="21"/>
        </w:rPr>
        <w:t xml:space="preserve">　</w:t>
      </w:r>
      <w:r w:rsidR="006246F0" w:rsidRPr="006246F0">
        <w:rPr>
          <w:rFonts w:ascii="ＭＳ Ｐ明朝" w:eastAsia="ＭＳ Ｐ明朝" w:hAnsi="ＭＳ Ｐ明朝" w:hint="eastAsia"/>
          <w:szCs w:val="21"/>
        </w:rPr>
        <w:t>多剤</w:t>
      </w:r>
      <w:r w:rsidRPr="006246F0">
        <w:rPr>
          <w:rFonts w:ascii="ＭＳ Ｐ明朝" w:eastAsia="ＭＳ Ｐ明朝" w:hAnsi="ＭＳ Ｐ明朝" w:hint="eastAsia"/>
          <w:szCs w:val="21"/>
        </w:rPr>
        <w:t>処方の状況</w:t>
      </w:r>
    </w:p>
    <w:p w14:paraId="4B449719" w14:textId="5CCE80E1" w:rsidR="00354E33" w:rsidRDefault="005354AF" w:rsidP="00354E33">
      <w:pPr>
        <w:rPr>
          <w:noProof/>
        </w:rPr>
      </w:pPr>
      <w:r w:rsidRPr="005354AF">
        <w:rPr>
          <w:noProof/>
        </w:rPr>
        <w:drawing>
          <wp:anchor distT="0" distB="0" distL="114300" distR="114300" simplePos="0" relativeHeight="251914240" behindDoc="0" locked="0" layoutInCell="1" allowOverlap="1" wp14:anchorId="266A3AB3" wp14:editId="77D8B7A1">
            <wp:simplePos x="0" y="0"/>
            <wp:positionH relativeFrom="column">
              <wp:posOffset>982980</wp:posOffset>
            </wp:positionH>
            <wp:positionV relativeFrom="paragraph">
              <wp:posOffset>8890</wp:posOffset>
            </wp:positionV>
            <wp:extent cx="4329775" cy="152400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977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57FD6" w14:textId="77777777" w:rsidR="00354E33" w:rsidRDefault="00354E33" w:rsidP="00354E33">
      <w:pPr>
        <w:rPr>
          <w:noProof/>
        </w:rPr>
      </w:pPr>
    </w:p>
    <w:p w14:paraId="4DE601D8" w14:textId="77777777" w:rsidR="00354E33" w:rsidRPr="00A6589F" w:rsidRDefault="00354E33" w:rsidP="00354E33">
      <w:pPr>
        <w:rPr>
          <w:noProof/>
        </w:rPr>
      </w:pPr>
    </w:p>
    <w:p w14:paraId="0BE191CA" w14:textId="165645DE" w:rsidR="00354E33" w:rsidRDefault="00354E33" w:rsidP="00354E33">
      <w:pPr>
        <w:rPr>
          <w:noProof/>
        </w:rPr>
      </w:pPr>
    </w:p>
    <w:p w14:paraId="67A2AF73" w14:textId="77777777" w:rsidR="00354E33" w:rsidRDefault="00354E33" w:rsidP="00354E33">
      <w:pPr>
        <w:rPr>
          <w:rFonts w:ascii="HG丸ｺﾞｼｯｸM-PRO" w:eastAsia="HG丸ｺﾞｼｯｸM-PRO" w:hAnsi="HG丸ｺﾞｼｯｸM-PRO"/>
        </w:rPr>
      </w:pPr>
    </w:p>
    <w:p w14:paraId="6731AA0A" w14:textId="77777777" w:rsidR="00354E33" w:rsidRDefault="00354E33" w:rsidP="00354E33">
      <w:pPr>
        <w:rPr>
          <w:rFonts w:ascii="HG丸ｺﾞｼｯｸM-PRO" w:eastAsia="HG丸ｺﾞｼｯｸM-PRO" w:hAnsi="HG丸ｺﾞｼｯｸM-PRO"/>
        </w:rPr>
      </w:pPr>
    </w:p>
    <w:p w14:paraId="6A5503C2" w14:textId="77777777" w:rsidR="006246F0" w:rsidRPr="00221108" w:rsidRDefault="006246F0" w:rsidP="00354E33">
      <w:pPr>
        <w:rPr>
          <w:rFonts w:ascii="HG丸ｺﾞｼｯｸM-PRO" w:eastAsia="HG丸ｺﾞｼｯｸM-PRO" w:hAnsi="HG丸ｺﾞｼｯｸM-PRO"/>
        </w:rPr>
      </w:pPr>
    </w:p>
    <w:p w14:paraId="186A72DB" w14:textId="3CF99BDB" w:rsidR="00354E33" w:rsidRPr="006246F0" w:rsidRDefault="00354E33" w:rsidP="00354E33">
      <w:pPr>
        <w:rPr>
          <w:rFonts w:ascii="ＭＳ Ｐ明朝" w:eastAsia="ＭＳ Ｐ明朝" w:hAnsi="ＭＳ Ｐ明朝"/>
          <w:sz w:val="18"/>
          <w:szCs w:val="18"/>
        </w:rPr>
      </w:pPr>
      <w:r>
        <w:rPr>
          <w:rFonts w:ascii="HG丸ｺﾞｼｯｸM-PRO" w:eastAsia="HG丸ｺﾞｼｯｸM-PRO" w:hAnsi="HG丸ｺﾞｼｯｸM-PRO" w:hint="eastAsia"/>
        </w:rPr>
        <w:t xml:space="preserve">　　</w:t>
      </w:r>
      <w:r w:rsidR="005354AF">
        <w:rPr>
          <w:rFonts w:ascii="HG丸ｺﾞｼｯｸM-PRO" w:eastAsia="HG丸ｺﾞｼｯｸM-PRO" w:hAnsi="HG丸ｺﾞｼｯｸM-PRO" w:hint="eastAsia"/>
        </w:rPr>
        <w:t xml:space="preserve">　　　　　</w:t>
      </w:r>
      <w:r w:rsidRPr="006246F0">
        <w:rPr>
          <w:rFonts w:ascii="HG丸ｺﾞｼｯｸM-PRO" w:eastAsia="HG丸ｺﾞｼｯｸM-PRO" w:hAnsi="HG丸ｺﾞｼｯｸM-PRO" w:hint="eastAsia"/>
          <w:sz w:val="18"/>
          <w:szCs w:val="18"/>
        </w:rPr>
        <w:t xml:space="preserve">　</w:t>
      </w:r>
      <w:r w:rsidRPr="006246F0">
        <w:rPr>
          <w:rFonts w:ascii="ＭＳ Ｐ明朝" w:eastAsia="ＭＳ Ｐ明朝" w:hAnsi="ＭＳ Ｐ明朝" w:hint="eastAsia"/>
          <w:sz w:val="18"/>
          <w:szCs w:val="18"/>
        </w:rPr>
        <w:t>資料：KDB「多剤処方の状況」（</w:t>
      </w:r>
      <w:r w:rsidR="00F51A14">
        <w:rPr>
          <w:rFonts w:ascii="ＭＳ Ｐ明朝" w:eastAsia="ＭＳ Ｐ明朝" w:hAnsi="ＭＳ Ｐ明朝" w:hint="eastAsia"/>
          <w:sz w:val="18"/>
          <w:szCs w:val="18"/>
        </w:rPr>
        <w:t>令和2年5月</w:t>
      </w:r>
      <w:r w:rsidRPr="006246F0">
        <w:rPr>
          <w:rFonts w:ascii="ＭＳ Ｐ明朝" w:eastAsia="ＭＳ Ｐ明朝" w:hAnsi="ＭＳ Ｐ明朝" w:hint="eastAsia"/>
          <w:sz w:val="18"/>
          <w:szCs w:val="18"/>
        </w:rPr>
        <w:t>～令和</w:t>
      </w:r>
      <w:r w:rsidR="00F51A14">
        <w:rPr>
          <w:rFonts w:ascii="ＭＳ Ｐ明朝" w:eastAsia="ＭＳ Ｐ明朝" w:hAnsi="ＭＳ Ｐ明朝" w:hint="eastAsia"/>
          <w:sz w:val="18"/>
          <w:szCs w:val="18"/>
        </w:rPr>
        <w:t>3</w:t>
      </w:r>
      <w:r w:rsidRPr="006246F0">
        <w:rPr>
          <w:rFonts w:ascii="ＭＳ Ｐ明朝" w:eastAsia="ＭＳ Ｐ明朝" w:hAnsi="ＭＳ Ｐ明朝" w:hint="eastAsia"/>
          <w:sz w:val="18"/>
          <w:szCs w:val="18"/>
        </w:rPr>
        <w:t>年</w:t>
      </w:r>
      <w:r w:rsidR="00F51A14">
        <w:rPr>
          <w:rFonts w:ascii="ＭＳ Ｐ明朝" w:eastAsia="ＭＳ Ｐ明朝" w:hAnsi="ＭＳ Ｐ明朝" w:hint="eastAsia"/>
          <w:sz w:val="18"/>
          <w:szCs w:val="18"/>
        </w:rPr>
        <w:t>5月</w:t>
      </w:r>
      <w:r w:rsidRPr="006246F0">
        <w:rPr>
          <w:rFonts w:ascii="ＭＳ Ｐ明朝" w:eastAsia="ＭＳ Ｐ明朝" w:hAnsi="ＭＳ Ｐ明朝" w:hint="eastAsia"/>
          <w:sz w:val="18"/>
          <w:szCs w:val="18"/>
        </w:rPr>
        <w:t>）</w:t>
      </w:r>
    </w:p>
    <w:p w14:paraId="0EF5A6D3" w14:textId="75002C17" w:rsidR="00354E33" w:rsidRPr="00F51A14" w:rsidRDefault="00354E33" w:rsidP="00354E33">
      <w:pPr>
        <w:rPr>
          <w:rFonts w:ascii="ＭＳ Ｐ明朝" w:eastAsia="ＭＳ Ｐ明朝" w:hAnsi="ＭＳ Ｐ明朝"/>
        </w:rPr>
      </w:pPr>
    </w:p>
    <w:p w14:paraId="4EE56B12" w14:textId="77777777" w:rsidR="001B3580" w:rsidRPr="001E5853" w:rsidRDefault="001B3580" w:rsidP="001B3580">
      <w:pPr>
        <w:rPr>
          <w:rFonts w:ascii="HG丸ｺﾞｼｯｸM-PRO" w:eastAsia="HG丸ｺﾞｼｯｸM-PRO" w:hAnsi="HG丸ｺﾞｼｯｸM-PRO"/>
          <w:sz w:val="24"/>
          <w:szCs w:val="24"/>
        </w:rPr>
      </w:pPr>
      <w:bookmarkStart w:id="31" w:name="_Hlk46402590"/>
      <w:r w:rsidRPr="001E5853">
        <w:rPr>
          <w:rFonts w:ascii="HG丸ｺﾞｼｯｸM-PRO" w:eastAsia="HG丸ｺﾞｼｯｸM-PRO" w:hAnsi="HG丸ｺﾞｼｯｸM-PRO" w:hint="eastAsia"/>
          <w:sz w:val="24"/>
          <w:szCs w:val="24"/>
        </w:rPr>
        <w:lastRenderedPageBreak/>
        <w:t>第２章　第2期（前期）保健事業の評価・考察</w:t>
      </w:r>
    </w:p>
    <w:bookmarkEnd w:id="31"/>
    <w:p w14:paraId="62ADEA1D" w14:textId="12A5F848" w:rsidR="007C5B7A" w:rsidRDefault="007C5B7A" w:rsidP="007C5B7A">
      <w:pPr>
        <w:ind w:firstLineChars="100" w:firstLine="220"/>
        <w:rPr>
          <w:rFonts w:ascii="HG丸ｺﾞｼｯｸM-PRO" w:eastAsia="HG丸ｺﾞｼｯｸM-PRO" w:hAnsi="HG丸ｺﾞｼｯｸM-PRO"/>
          <w:sz w:val="22"/>
        </w:rPr>
      </w:pPr>
      <w:r w:rsidRPr="00324D1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１</w:t>
      </w:r>
      <w:r w:rsidRPr="00324D1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第2期データヘルス計画の目標達成状況と評価</w:t>
      </w:r>
    </w:p>
    <w:p w14:paraId="44FB5797" w14:textId="77777777" w:rsidR="007C5B7A" w:rsidRDefault="007C5B7A" w:rsidP="007C5B7A">
      <w:pPr>
        <w:ind w:firstLineChars="100" w:firstLine="210"/>
        <w:rPr>
          <w:rFonts w:ascii="HG丸ｺﾞｼｯｸM-PRO" w:eastAsia="HG丸ｺﾞｼｯｸM-PRO" w:hAnsi="HG丸ｺﾞｼｯｸM-PRO"/>
          <w:szCs w:val="21"/>
        </w:rPr>
      </w:pPr>
      <w:r w:rsidRPr="009170E1">
        <w:rPr>
          <w:rFonts w:ascii="HG丸ｺﾞｼｯｸM-PRO" w:eastAsia="HG丸ｺﾞｼｯｸM-PRO" w:hAnsi="HG丸ｺﾞｼｯｸM-PRO" w:hint="eastAsia"/>
          <w:szCs w:val="21"/>
        </w:rPr>
        <w:t xml:space="preserve">　（１）</w:t>
      </w:r>
      <w:r>
        <w:rPr>
          <w:rFonts w:ascii="HG丸ｺﾞｼｯｸM-PRO" w:eastAsia="HG丸ｺﾞｼｯｸM-PRO" w:hAnsi="HG丸ｺﾞｼｯｸM-PRO" w:hint="eastAsia"/>
          <w:szCs w:val="21"/>
        </w:rPr>
        <w:t>評価方法</w:t>
      </w:r>
    </w:p>
    <w:p w14:paraId="795C1BC3" w14:textId="77777777" w:rsidR="007C5B7A" w:rsidRDefault="007C5B7A" w:rsidP="007C5B7A">
      <w:pPr>
        <w:ind w:firstLineChars="600" w:firstLine="1260"/>
        <w:rPr>
          <w:rFonts w:ascii="HG丸ｺﾞｼｯｸM-PRO" w:eastAsia="HG丸ｺﾞｼｯｸM-PRO" w:hAnsi="HG丸ｺﾞｼｯｸM-PRO"/>
          <w:szCs w:val="21"/>
        </w:rPr>
      </w:pPr>
      <w:r w:rsidRPr="009170E1">
        <w:rPr>
          <w:rFonts w:ascii="HG丸ｺﾞｼｯｸM-PRO" w:eastAsia="HG丸ｺﾞｼｯｸM-PRO" w:hAnsi="HG丸ｺﾞｼｯｸM-PRO" w:hint="eastAsia"/>
          <w:szCs w:val="21"/>
        </w:rPr>
        <w:t>当中間評価では、第2期データヘルス計画において挙げられた健康課題ごとに設定された</w:t>
      </w:r>
    </w:p>
    <w:p w14:paraId="5DA1F4DC" w14:textId="77777777" w:rsidR="007C5B7A" w:rsidRDefault="007C5B7A" w:rsidP="007C5B7A">
      <w:pPr>
        <w:ind w:firstLineChars="100" w:firstLine="210"/>
        <w:rPr>
          <w:rFonts w:ascii="HG丸ｺﾞｼｯｸM-PRO" w:eastAsia="HG丸ｺﾞｼｯｸM-PRO" w:hAnsi="HG丸ｺﾞｼｯｸM-PRO"/>
          <w:szCs w:val="21"/>
        </w:rPr>
      </w:pPr>
      <w:r w:rsidRPr="009170E1">
        <w:rPr>
          <w:rFonts w:ascii="HG丸ｺﾞｼｯｸM-PRO" w:eastAsia="HG丸ｺﾞｼｯｸM-PRO" w:hAnsi="HG丸ｺﾞｼｯｸM-PRO" w:hint="eastAsia"/>
          <w:szCs w:val="21"/>
        </w:rPr>
        <w:t xml:space="preserve">　　　　目標値（アウトカム</w:t>
      </w:r>
      <w:r>
        <w:rPr>
          <w:rFonts w:ascii="HG丸ｺﾞｼｯｸM-PRO" w:eastAsia="HG丸ｺﾞｼｯｸM-PRO" w:hAnsi="HG丸ｺﾞｼｯｸM-PRO" w:hint="eastAsia"/>
          <w:szCs w:val="21"/>
        </w:rPr>
        <w:t>評価</w:t>
      </w:r>
      <w:r w:rsidRPr="009170E1">
        <w:rPr>
          <w:rFonts w:ascii="HG丸ｺﾞｼｯｸM-PRO" w:eastAsia="HG丸ｺﾞｼｯｸM-PRO" w:hAnsi="HG丸ｺﾞｼｯｸM-PRO" w:hint="eastAsia"/>
          <w:szCs w:val="21"/>
        </w:rPr>
        <w:t>）との比較評価及び事業全体の評価（総合評価）を下表の判定区分に</w:t>
      </w:r>
    </w:p>
    <w:p w14:paraId="293B80DA" w14:textId="77777777" w:rsidR="007C5B7A" w:rsidRPr="009170E1" w:rsidRDefault="007C5B7A" w:rsidP="007C5B7A">
      <w:pPr>
        <w:ind w:firstLineChars="500" w:firstLine="1050"/>
        <w:rPr>
          <w:rFonts w:ascii="HG丸ｺﾞｼｯｸM-PRO" w:eastAsia="HG丸ｺﾞｼｯｸM-PRO" w:hAnsi="HG丸ｺﾞｼｯｸM-PRO"/>
          <w:szCs w:val="21"/>
        </w:rPr>
      </w:pPr>
      <w:r w:rsidRPr="009170E1">
        <w:rPr>
          <w:rFonts w:ascii="HG丸ｺﾞｼｯｸM-PRO" w:eastAsia="HG丸ｺﾞｼｯｸM-PRO" w:hAnsi="HG丸ｺﾞｼｯｸM-PRO" w:hint="eastAsia"/>
          <w:szCs w:val="21"/>
        </w:rPr>
        <w:t>よって行った。</w:t>
      </w:r>
    </w:p>
    <w:p w14:paraId="6ACAF85F" w14:textId="77777777" w:rsidR="007C5B7A" w:rsidRDefault="007C5B7A" w:rsidP="007C5B7A">
      <w:pPr>
        <w:ind w:firstLineChars="100" w:firstLine="220"/>
        <w:rPr>
          <w:rFonts w:ascii="HG丸ｺﾞｼｯｸM-PRO" w:eastAsia="HG丸ｺﾞｼｯｸM-PRO" w:hAnsi="HG丸ｺﾞｼｯｸM-PRO"/>
          <w:sz w:val="22"/>
        </w:rPr>
      </w:pPr>
    </w:p>
    <w:tbl>
      <w:tblPr>
        <w:tblStyle w:val="aa"/>
        <w:tblpPr w:leftFromText="142" w:rightFromText="142" w:vertAnchor="text" w:horzAnchor="page" w:tblpX="2206" w:tblpY="405"/>
        <w:tblW w:w="0" w:type="auto"/>
        <w:tblLook w:val="04A0" w:firstRow="1" w:lastRow="0" w:firstColumn="1" w:lastColumn="0" w:noHBand="0" w:noVBand="1"/>
      </w:tblPr>
      <w:tblGrid>
        <w:gridCol w:w="1422"/>
        <w:gridCol w:w="3969"/>
        <w:gridCol w:w="3402"/>
      </w:tblGrid>
      <w:tr w:rsidR="007C5B7A" w14:paraId="0AD24694" w14:textId="77777777" w:rsidTr="007F6436">
        <w:tc>
          <w:tcPr>
            <w:tcW w:w="1422" w:type="dxa"/>
          </w:tcPr>
          <w:p w14:paraId="07A731CD" w14:textId="77777777" w:rsidR="007C5B7A" w:rsidRDefault="007C5B7A" w:rsidP="007F6436">
            <w:pPr>
              <w:rPr>
                <w:rFonts w:ascii="HG丸ｺﾞｼｯｸM-PRO" w:eastAsia="HG丸ｺﾞｼｯｸM-PRO" w:hAnsi="HG丸ｺﾞｼｯｸM-PRO"/>
                <w:szCs w:val="21"/>
              </w:rPr>
            </w:pPr>
          </w:p>
        </w:tc>
        <w:tc>
          <w:tcPr>
            <w:tcW w:w="3969" w:type="dxa"/>
          </w:tcPr>
          <w:p w14:paraId="342E3E7E" w14:textId="77777777" w:rsidR="007C5B7A" w:rsidRDefault="007C5B7A" w:rsidP="007F643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目標値評価</w:t>
            </w:r>
          </w:p>
        </w:tc>
        <w:tc>
          <w:tcPr>
            <w:tcW w:w="3402" w:type="dxa"/>
          </w:tcPr>
          <w:p w14:paraId="6D204A60" w14:textId="77777777" w:rsidR="007C5B7A" w:rsidRDefault="007C5B7A" w:rsidP="007F643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総合評価</w:t>
            </w:r>
          </w:p>
        </w:tc>
      </w:tr>
      <w:tr w:rsidR="007C5B7A" w14:paraId="7486F43A" w14:textId="77777777" w:rsidTr="007C5B7A">
        <w:trPr>
          <w:trHeight w:val="2728"/>
        </w:trPr>
        <w:tc>
          <w:tcPr>
            <w:tcW w:w="1422" w:type="dxa"/>
          </w:tcPr>
          <w:p w14:paraId="3FEA5F6D" w14:textId="77777777" w:rsidR="007C5B7A" w:rsidRDefault="007C5B7A" w:rsidP="007C5B7A">
            <w:pPr>
              <w:spacing w:line="320" w:lineRule="exact"/>
              <w:rPr>
                <w:rFonts w:ascii="HG丸ｺﾞｼｯｸM-PRO" w:eastAsia="HG丸ｺﾞｼｯｸM-PRO" w:hAnsi="HG丸ｺﾞｼｯｸM-PRO"/>
                <w:szCs w:val="21"/>
              </w:rPr>
            </w:pPr>
          </w:p>
          <w:p w14:paraId="1D5BB343" w14:textId="77777777" w:rsidR="007C5B7A" w:rsidRDefault="007C5B7A" w:rsidP="007C5B7A">
            <w:pPr>
              <w:spacing w:line="320" w:lineRule="exact"/>
              <w:rPr>
                <w:rFonts w:ascii="HG丸ｺﾞｼｯｸM-PRO" w:eastAsia="HG丸ｺﾞｼｯｸM-PRO" w:hAnsi="HG丸ｺﾞｼｯｸM-PRO"/>
                <w:szCs w:val="21"/>
              </w:rPr>
            </w:pPr>
          </w:p>
          <w:p w14:paraId="61F8E2EF" w14:textId="77777777" w:rsidR="007C5B7A" w:rsidRDefault="007C5B7A" w:rsidP="007C5B7A">
            <w:pPr>
              <w:spacing w:line="320" w:lineRule="exact"/>
              <w:rPr>
                <w:rFonts w:ascii="HG丸ｺﾞｼｯｸM-PRO" w:eastAsia="HG丸ｺﾞｼｯｸM-PRO" w:hAnsi="HG丸ｺﾞｼｯｸM-PRO"/>
                <w:szCs w:val="21"/>
              </w:rPr>
            </w:pPr>
          </w:p>
          <w:p w14:paraId="2426E39C" w14:textId="77777777" w:rsidR="007C5B7A" w:rsidRDefault="007C5B7A" w:rsidP="007C5B7A">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判定区分</w:t>
            </w:r>
          </w:p>
          <w:p w14:paraId="02F6AA06" w14:textId="77777777" w:rsidR="007C5B7A" w:rsidRDefault="007C5B7A" w:rsidP="007C5B7A">
            <w:pPr>
              <w:spacing w:line="320" w:lineRule="exact"/>
              <w:rPr>
                <w:rFonts w:ascii="HG丸ｺﾞｼｯｸM-PRO" w:eastAsia="HG丸ｺﾞｼｯｸM-PRO" w:hAnsi="HG丸ｺﾞｼｯｸM-PRO"/>
                <w:szCs w:val="21"/>
              </w:rPr>
            </w:pPr>
          </w:p>
          <w:p w14:paraId="4BE54D32" w14:textId="77777777" w:rsidR="007C5B7A" w:rsidRDefault="007C5B7A" w:rsidP="007C5B7A">
            <w:pPr>
              <w:spacing w:line="320" w:lineRule="exact"/>
              <w:rPr>
                <w:rFonts w:ascii="HG丸ｺﾞｼｯｸM-PRO" w:eastAsia="HG丸ｺﾞｼｯｸM-PRO" w:hAnsi="HG丸ｺﾞｼｯｸM-PRO"/>
                <w:szCs w:val="21"/>
              </w:rPr>
            </w:pPr>
          </w:p>
          <w:p w14:paraId="36CF46AB" w14:textId="77777777" w:rsidR="007C5B7A" w:rsidRDefault="007C5B7A" w:rsidP="007C5B7A">
            <w:pPr>
              <w:spacing w:line="320" w:lineRule="exact"/>
              <w:rPr>
                <w:rFonts w:ascii="HG丸ｺﾞｼｯｸM-PRO" w:eastAsia="HG丸ｺﾞｼｯｸM-PRO" w:hAnsi="HG丸ｺﾞｼｯｸM-PRO"/>
                <w:szCs w:val="21"/>
              </w:rPr>
            </w:pPr>
          </w:p>
          <w:p w14:paraId="48D6CDE3" w14:textId="77777777" w:rsidR="007C5B7A" w:rsidRDefault="007C5B7A" w:rsidP="007C5B7A">
            <w:pPr>
              <w:spacing w:line="320" w:lineRule="exact"/>
              <w:rPr>
                <w:rFonts w:ascii="HG丸ｺﾞｼｯｸM-PRO" w:eastAsia="HG丸ｺﾞｼｯｸM-PRO" w:hAnsi="HG丸ｺﾞｼｯｸM-PRO"/>
                <w:szCs w:val="21"/>
              </w:rPr>
            </w:pPr>
          </w:p>
        </w:tc>
        <w:tc>
          <w:tcPr>
            <w:tcW w:w="3969" w:type="dxa"/>
          </w:tcPr>
          <w:p w14:paraId="73A5470B" w14:textId="77777777" w:rsidR="007C5B7A" w:rsidRDefault="007C5B7A" w:rsidP="007C5B7A">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A：すでに目標を達成</w:t>
            </w:r>
          </w:p>
          <w:p w14:paraId="26A35913" w14:textId="77777777" w:rsidR="007C5B7A" w:rsidRDefault="007C5B7A" w:rsidP="007C5B7A">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B：目標は達成できていないが、達成の</w:t>
            </w:r>
          </w:p>
          <w:p w14:paraId="639CECEA" w14:textId="77777777" w:rsidR="007C5B7A" w:rsidRDefault="007C5B7A" w:rsidP="007C5B7A">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可能性が高い</w:t>
            </w:r>
          </w:p>
          <w:p w14:paraId="1639C3FF" w14:textId="77777777" w:rsidR="007C5B7A" w:rsidRDefault="007C5B7A" w:rsidP="007C5B7A">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C：目標の達成は難しいが、ある程度の</w:t>
            </w:r>
          </w:p>
          <w:p w14:paraId="4120D232" w14:textId="77777777" w:rsidR="007C5B7A" w:rsidRDefault="007C5B7A" w:rsidP="007C5B7A">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効果はある</w:t>
            </w:r>
          </w:p>
          <w:p w14:paraId="232CA9B9" w14:textId="77777777" w:rsidR="007C5B7A" w:rsidRDefault="007C5B7A" w:rsidP="007C5B7A">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D：目標の達成は困難で、効果があると</w:t>
            </w:r>
          </w:p>
          <w:p w14:paraId="0377E4B8" w14:textId="77777777" w:rsidR="007C5B7A" w:rsidRDefault="007C5B7A" w:rsidP="007C5B7A">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は言えない</w:t>
            </w:r>
          </w:p>
          <w:p w14:paraId="298E1766" w14:textId="77777777" w:rsidR="007C5B7A" w:rsidRDefault="007C5B7A" w:rsidP="007C5B7A">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E：評価困難</w:t>
            </w:r>
          </w:p>
        </w:tc>
        <w:tc>
          <w:tcPr>
            <w:tcW w:w="3402" w:type="dxa"/>
          </w:tcPr>
          <w:p w14:paraId="4B247281" w14:textId="77777777" w:rsidR="007C5B7A" w:rsidRDefault="007C5B7A" w:rsidP="007C5B7A">
            <w:pPr>
              <w:spacing w:line="4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A：うまくいっている</w:t>
            </w:r>
          </w:p>
          <w:p w14:paraId="50499F85" w14:textId="77777777" w:rsidR="007C5B7A" w:rsidRDefault="007C5B7A" w:rsidP="007C5B7A">
            <w:pPr>
              <w:spacing w:line="4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B：まあ、うまくいっている</w:t>
            </w:r>
          </w:p>
          <w:p w14:paraId="3379974B" w14:textId="77777777" w:rsidR="007C5B7A" w:rsidRDefault="007C5B7A" w:rsidP="007C5B7A">
            <w:pPr>
              <w:spacing w:line="4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C：あまりうまくいっていない</w:t>
            </w:r>
          </w:p>
          <w:p w14:paraId="5AADFA40" w14:textId="77777777" w:rsidR="007C5B7A" w:rsidRDefault="007C5B7A" w:rsidP="007C5B7A">
            <w:pPr>
              <w:spacing w:line="4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D：まったくうまくいっていない</w:t>
            </w:r>
          </w:p>
          <w:p w14:paraId="5F665991" w14:textId="77777777" w:rsidR="007C5B7A" w:rsidRDefault="007C5B7A" w:rsidP="007C5B7A">
            <w:pPr>
              <w:spacing w:line="48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E：わからない</w:t>
            </w:r>
          </w:p>
        </w:tc>
      </w:tr>
    </w:tbl>
    <w:p w14:paraId="78544C21" w14:textId="77777777" w:rsidR="007C5B7A" w:rsidRDefault="007C5B7A" w:rsidP="007C5B7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●評価方法と判定区分</w:t>
      </w:r>
    </w:p>
    <w:p w14:paraId="54F97FF4" w14:textId="77777777" w:rsidR="007C5B7A" w:rsidRDefault="007C5B7A" w:rsidP="007C5B7A">
      <w:pPr>
        <w:ind w:firstLineChars="100" w:firstLine="220"/>
        <w:rPr>
          <w:rFonts w:ascii="HG丸ｺﾞｼｯｸM-PRO" w:eastAsia="HG丸ｺﾞｼｯｸM-PRO" w:hAnsi="HG丸ｺﾞｼｯｸM-PRO"/>
          <w:sz w:val="22"/>
        </w:rPr>
      </w:pPr>
    </w:p>
    <w:p w14:paraId="02AE9820" w14:textId="77777777" w:rsidR="007C5B7A" w:rsidRDefault="007C5B7A" w:rsidP="007C5B7A">
      <w:pPr>
        <w:ind w:firstLineChars="100" w:firstLine="220"/>
        <w:rPr>
          <w:rFonts w:ascii="HG丸ｺﾞｼｯｸM-PRO" w:eastAsia="HG丸ｺﾞｼｯｸM-PRO" w:hAnsi="HG丸ｺﾞｼｯｸM-PRO"/>
          <w:sz w:val="22"/>
        </w:rPr>
      </w:pPr>
    </w:p>
    <w:p w14:paraId="7F0EA6FD" w14:textId="77777777" w:rsidR="007C5B7A" w:rsidRDefault="007C5B7A" w:rsidP="007C5B7A">
      <w:pPr>
        <w:ind w:firstLineChars="100" w:firstLine="220"/>
        <w:rPr>
          <w:rFonts w:ascii="HG丸ｺﾞｼｯｸM-PRO" w:eastAsia="HG丸ｺﾞｼｯｸM-PRO" w:hAnsi="HG丸ｺﾞｼｯｸM-PRO"/>
          <w:sz w:val="22"/>
        </w:rPr>
      </w:pPr>
    </w:p>
    <w:p w14:paraId="70292DEC" w14:textId="77777777" w:rsidR="007C5B7A" w:rsidRDefault="007C5B7A" w:rsidP="007C5B7A">
      <w:pPr>
        <w:ind w:firstLineChars="100" w:firstLine="220"/>
        <w:rPr>
          <w:rFonts w:ascii="HG丸ｺﾞｼｯｸM-PRO" w:eastAsia="HG丸ｺﾞｼｯｸM-PRO" w:hAnsi="HG丸ｺﾞｼｯｸM-PRO"/>
          <w:sz w:val="22"/>
        </w:rPr>
      </w:pPr>
    </w:p>
    <w:p w14:paraId="76D3AACC" w14:textId="77777777" w:rsidR="007C5B7A" w:rsidRDefault="007C5B7A" w:rsidP="007C5B7A">
      <w:pPr>
        <w:ind w:firstLineChars="100" w:firstLine="220"/>
        <w:rPr>
          <w:rFonts w:ascii="HG丸ｺﾞｼｯｸM-PRO" w:eastAsia="HG丸ｺﾞｼｯｸM-PRO" w:hAnsi="HG丸ｺﾞｼｯｸM-PRO"/>
          <w:sz w:val="22"/>
        </w:rPr>
      </w:pPr>
    </w:p>
    <w:p w14:paraId="314C3BE3" w14:textId="77777777" w:rsidR="007C5B7A" w:rsidRDefault="007C5B7A" w:rsidP="007C5B7A">
      <w:pPr>
        <w:ind w:firstLineChars="100" w:firstLine="220"/>
        <w:rPr>
          <w:rFonts w:ascii="HG丸ｺﾞｼｯｸM-PRO" w:eastAsia="HG丸ｺﾞｼｯｸM-PRO" w:hAnsi="HG丸ｺﾞｼｯｸM-PRO"/>
          <w:sz w:val="22"/>
        </w:rPr>
      </w:pPr>
    </w:p>
    <w:p w14:paraId="54A23CF8" w14:textId="77777777" w:rsidR="007C5B7A" w:rsidRDefault="007C5B7A" w:rsidP="007C5B7A">
      <w:pPr>
        <w:ind w:firstLineChars="100" w:firstLine="220"/>
        <w:rPr>
          <w:rFonts w:ascii="HG丸ｺﾞｼｯｸM-PRO" w:eastAsia="HG丸ｺﾞｼｯｸM-PRO" w:hAnsi="HG丸ｺﾞｼｯｸM-PRO"/>
          <w:sz w:val="22"/>
        </w:rPr>
      </w:pPr>
    </w:p>
    <w:p w14:paraId="6F09D733" w14:textId="77777777" w:rsidR="007C5B7A" w:rsidRDefault="007C5B7A" w:rsidP="007C5B7A">
      <w:pPr>
        <w:ind w:firstLineChars="100" w:firstLine="220"/>
        <w:rPr>
          <w:rFonts w:ascii="HG丸ｺﾞｼｯｸM-PRO" w:eastAsia="HG丸ｺﾞｼｯｸM-PRO" w:hAnsi="HG丸ｺﾞｼｯｸM-PRO"/>
          <w:sz w:val="22"/>
        </w:rPr>
      </w:pPr>
    </w:p>
    <w:p w14:paraId="6791A8F3" w14:textId="77777777" w:rsidR="007C5B7A" w:rsidRDefault="007C5B7A" w:rsidP="007C5B7A">
      <w:pPr>
        <w:ind w:firstLineChars="100" w:firstLine="220"/>
        <w:rPr>
          <w:rFonts w:ascii="HG丸ｺﾞｼｯｸM-PRO" w:eastAsia="HG丸ｺﾞｼｯｸM-PRO" w:hAnsi="HG丸ｺﾞｼｯｸM-PRO"/>
          <w:sz w:val="22"/>
        </w:rPr>
      </w:pPr>
    </w:p>
    <w:p w14:paraId="01BB46D0" w14:textId="77777777" w:rsidR="007C5B7A" w:rsidRPr="00321BD7" w:rsidRDefault="007C5B7A" w:rsidP="007C5B7A">
      <w:pPr>
        <w:ind w:firstLineChars="100" w:firstLine="220"/>
        <w:rPr>
          <w:rFonts w:ascii="HG丸ｺﾞｼｯｸM-PRO" w:eastAsia="HG丸ｺﾞｼｯｸM-PRO" w:hAnsi="HG丸ｺﾞｼｯｸM-PRO"/>
          <w:sz w:val="22"/>
        </w:rPr>
      </w:pPr>
    </w:p>
    <w:p w14:paraId="08983E82" w14:textId="2449F206" w:rsidR="007C5B7A" w:rsidRDefault="007C5B7A" w:rsidP="007C5B7A">
      <w:pPr>
        <w:ind w:firstLineChars="100" w:firstLine="220"/>
        <w:rPr>
          <w:rFonts w:ascii="HG丸ｺﾞｼｯｸM-PRO" w:eastAsia="HG丸ｺﾞｼｯｸM-PRO" w:hAnsi="HG丸ｺﾞｼｯｸM-PRO"/>
          <w:szCs w:val="21"/>
        </w:rPr>
      </w:pPr>
      <w:r>
        <w:rPr>
          <w:rFonts w:ascii="HG丸ｺﾞｼｯｸM-PRO" w:eastAsia="HG丸ｺﾞｼｯｸM-PRO" w:hAnsi="HG丸ｺﾞｼｯｸM-PRO" w:hint="eastAsia"/>
          <w:sz w:val="22"/>
        </w:rPr>
        <w:t xml:space="preserve">　</w:t>
      </w:r>
      <w:r w:rsidRPr="00265944">
        <w:rPr>
          <w:rFonts w:ascii="HG丸ｺﾞｼｯｸM-PRO" w:eastAsia="HG丸ｺﾞｼｯｸM-PRO" w:hAnsi="HG丸ｺﾞｼｯｸM-PRO" w:hint="eastAsia"/>
          <w:szCs w:val="21"/>
        </w:rPr>
        <w:t>（２）</w:t>
      </w:r>
      <w:bookmarkStart w:id="32" w:name="_Hlk52697186"/>
      <w:r>
        <w:rPr>
          <w:rFonts w:ascii="HG丸ｺﾞｼｯｸM-PRO" w:eastAsia="HG丸ｺﾞｼｯｸM-PRO" w:hAnsi="HG丸ｺﾞｼｯｸM-PRO" w:hint="eastAsia"/>
          <w:szCs w:val="21"/>
        </w:rPr>
        <w:t>事業別目標の達成状況と評価</w:t>
      </w:r>
      <w:bookmarkEnd w:id="32"/>
    </w:p>
    <w:p w14:paraId="53A2A365" w14:textId="7263BFAF" w:rsidR="007C5B7A" w:rsidRDefault="007C5B7A" w:rsidP="00BE08E9">
      <w:pPr>
        <w:ind w:firstLineChars="300" w:firstLine="630"/>
        <w:rPr>
          <w:rFonts w:ascii="HG丸ｺﾞｼｯｸM-PRO" w:eastAsia="HG丸ｺﾞｼｯｸM-PRO" w:hAnsiTheme="majorEastAsia"/>
        </w:rPr>
      </w:pPr>
      <w:r w:rsidRPr="00F50C56">
        <w:rPr>
          <w:rFonts w:ascii="HG丸ｺﾞｼｯｸM-PRO" w:eastAsia="HG丸ｺﾞｼｯｸM-PRO" w:hAnsiTheme="majorEastAsia" w:hint="eastAsia"/>
        </w:rPr>
        <w:t>１．</w:t>
      </w:r>
      <w:r w:rsidR="007F6436">
        <w:rPr>
          <w:rFonts w:ascii="HG丸ｺﾞｼｯｸM-PRO" w:eastAsia="HG丸ｺﾞｼｯｸM-PRO" w:hAnsiTheme="majorEastAsia" w:hint="eastAsia"/>
        </w:rPr>
        <w:t>特定健康診査の受診率向上</w:t>
      </w:r>
    </w:p>
    <w:p w14:paraId="77BDA11F" w14:textId="77777777" w:rsidR="00BE08E9" w:rsidRPr="00D85B54" w:rsidRDefault="00BE08E9" w:rsidP="00BE08E9">
      <w:pPr>
        <w:ind w:firstLineChars="300" w:firstLine="630"/>
        <w:rPr>
          <w:rFonts w:ascii="HG丸ｺﾞｼｯｸM-PRO" w:eastAsia="HG丸ｺﾞｼｯｸM-PRO" w:hAnsi="HG丸ｺﾞｼｯｸM-PRO"/>
          <w:szCs w:val="21"/>
        </w:rPr>
      </w:pPr>
    </w:p>
    <w:tbl>
      <w:tblPr>
        <w:tblW w:w="9497"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98"/>
        <w:gridCol w:w="709"/>
        <w:gridCol w:w="5490"/>
      </w:tblGrid>
      <w:tr w:rsidR="007C5B7A" w:rsidRPr="00D62B75" w14:paraId="2EFC27EE" w14:textId="77777777" w:rsidTr="00BE08E9">
        <w:trPr>
          <w:trHeight w:val="289"/>
        </w:trPr>
        <w:tc>
          <w:tcPr>
            <w:tcW w:w="3298" w:type="dxa"/>
          </w:tcPr>
          <w:p w14:paraId="216343EF" w14:textId="77777777" w:rsidR="007C5B7A" w:rsidRPr="00D62B75" w:rsidRDefault="007C5B7A" w:rsidP="007F6436">
            <w:pPr>
              <w:widowControl/>
              <w:spacing w:line="360" w:lineRule="auto"/>
              <w:rPr>
                <w:rFonts w:ascii="HG丸ｺﾞｼｯｸM-PRO" w:eastAsia="HG丸ｺﾞｼｯｸM-PRO" w:hAnsi="HG丸ｺﾞｼｯｸM-PRO"/>
              </w:rPr>
            </w:pPr>
            <w:r w:rsidRPr="00D62B7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実施した取組内容</w:t>
            </w:r>
          </w:p>
        </w:tc>
        <w:tc>
          <w:tcPr>
            <w:tcW w:w="709" w:type="dxa"/>
          </w:tcPr>
          <w:p w14:paraId="7831E1BE" w14:textId="77777777" w:rsidR="007C5B7A" w:rsidRPr="00D62B75" w:rsidRDefault="007C5B7A" w:rsidP="007F6436">
            <w:pPr>
              <w:widowControl/>
              <w:spacing w:line="360" w:lineRule="auto"/>
              <w:jc w:val="center"/>
              <w:rPr>
                <w:rFonts w:ascii="HG丸ｺﾞｼｯｸM-PRO" w:eastAsia="HG丸ｺﾞｼｯｸM-PRO" w:hAnsi="HG丸ｺﾞｼｯｸM-PRO"/>
              </w:rPr>
            </w:pPr>
          </w:p>
        </w:tc>
        <w:tc>
          <w:tcPr>
            <w:tcW w:w="5490" w:type="dxa"/>
            <w:shd w:val="clear" w:color="auto" w:fill="auto"/>
          </w:tcPr>
          <w:p w14:paraId="2CAE1F86" w14:textId="77777777" w:rsidR="007C5B7A" w:rsidRPr="00D62B75" w:rsidRDefault="007C5B7A" w:rsidP="007F6436">
            <w:pPr>
              <w:widowControl/>
              <w:spacing w:line="360" w:lineRule="auto"/>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短期</w:t>
            </w:r>
            <w:r w:rsidRPr="00D62B75">
              <w:rPr>
                <w:rFonts w:ascii="HG丸ｺﾞｼｯｸM-PRO" w:eastAsia="HG丸ｺﾞｼｯｸM-PRO" w:hAnsi="HG丸ｺﾞｼｯｸM-PRO" w:hint="eastAsia"/>
              </w:rPr>
              <w:t>目標</w:t>
            </w:r>
            <w:r>
              <w:rPr>
                <w:rFonts w:ascii="HG丸ｺﾞｼｯｸM-PRO" w:eastAsia="HG丸ｺﾞｼｯｸM-PRO" w:hAnsi="HG丸ｺﾞｼｯｸM-PRO" w:hint="eastAsia"/>
              </w:rPr>
              <w:t>・達成状況・評価</w:t>
            </w:r>
          </w:p>
        </w:tc>
      </w:tr>
      <w:tr w:rsidR="007C5B7A" w:rsidRPr="00E10CEA" w14:paraId="3C89D6DC" w14:textId="77777777" w:rsidTr="00321BD7">
        <w:trPr>
          <w:cantSplit/>
          <w:trHeight w:val="1245"/>
        </w:trPr>
        <w:tc>
          <w:tcPr>
            <w:tcW w:w="3298" w:type="dxa"/>
            <w:vMerge w:val="restart"/>
            <w:vAlign w:val="center"/>
          </w:tcPr>
          <w:p w14:paraId="0ED9900D" w14:textId="7D418207" w:rsidR="007C5B7A" w:rsidRPr="003800B7" w:rsidRDefault="007C5B7A" w:rsidP="007F6436">
            <w:pPr>
              <w:widowControl/>
              <w:spacing w:line="280" w:lineRule="exact"/>
              <w:rPr>
                <w:rFonts w:ascii="HG丸ｺﾞｼｯｸM-PRO" w:eastAsia="HG丸ｺﾞｼｯｸM-PRO" w:hAnsi="HG丸ｺﾞｼｯｸM-PRO"/>
                <w:b/>
                <w:bCs/>
                <w:szCs w:val="21"/>
              </w:rPr>
            </w:pPr>
            <w:r w:rsidRPr="003800B7">
              <w:rPr>
                <w:rFonts w:ascii="HG丸ｺﾞｼｯｸM-PRO" w:eastAsia="HG丸ｺﾞｼｯｸM-PRO" w:hAnsi="HG丸ｺﾞｼｯｸM-PRO" w:hint="eastAsia"/>
                <w:b/>
                <w:bCs/>
                <w:szCs w:val="21"/>
              </w:rPr>
              <w:t>①</w:t>
            </w:r>
            <w:r w:rsidR="007F6436" w:rsidRPr="003800B7">
              <w:rPr>
                <w:rFonts w:ascii="HG丸ｺﾞｼｯｸM-PRO" w:eastAsia="HG丸ｺﾞｼｯｸM-PRO" w:hAnsi="HG丸ｺﾞｼｯｸM-PRO" w:hint="eastAsia"/>
                <w:b/>
                <w:bCs/>
                <w:szCs w:val="21"/>
              </w:rPr>
              <w:t>未受診者対策事業</w:t>
            </w:r>
          </w:p>
          <w:p w14:paraId="552637FC" w14:textId="41359876" w:rsidR="007F6436" w:rsidRPr="00EB2410" w:rsidRDefault="007F6436" w:rsidP="00EB2410">
            <w:pPr>
              <w:widowControl/>
              <w:spacing w:line="280" w:lineRule="exact"/>
              <w:rPr>
                <w:rFonts w:ascii="HG丸ｺﾞｼｯｸM-PRO" w:eastAsia="HG丸ｺﾞｼｯｸM-PRO" w:hAnsi="HG丸ｺﾞｼｯｸM-PRO"/>
                <w:sz w:val="18"/>
                <w:szCs w:val="18"/>
              </w:rPr>
            </w:pPr>
            <w:r w:rsidRPr="00EB2410">
              <w:rPr>
                <w:rFonts w:ascii="HG丸ｺﾞｼｯｸM-PRO" w:eastAsia="HG丸ｺﾞｼｯｸM-PRO" w:hAnsi="HG丸ｺﾞｼｯｸM-PRO" w:hint="eastAsia"/>
                <w:sz w:val="18"/>
                <w:szCs w:val="18"/>
              </w:rPr>
              <w:t>・特定健診未申込者への勧奨</w:t>
            </w:r>
          </w:p>
          <w:p w14:paraId="4026B744" w14:textId="7F5BB5F9" w:rsidR="007F6436" w:rsidRPr="00EB2410" w:rsidRDefault="007F6436" w:rsidP="00EB2410">
            <w:pPr>
              <w:widowControl/>
              <w:spacing w:line="280" w:lineRule="exact"/>
              <w:rPr>
                <w:rFonts w:ascii="HG丸ｺﾞｼｯｸM-PRO" w:eastAsia="HG丸ｺﾞｼｯｸM-PRO" w:hAnsi="HG丸ｺﾞｼｯｸM-PRO"/>
                <w:sz w:val="18"/>
                <w:szCs w:val="18"/>
              </w:rPr>
            </w:pPr>
            <w:r w:rsidRPr="00EB2410">
              <w:rPr>
                <w:rFonts w:ascii="HG丸ｺﾞｼｯｸM-PRO" w:eastAsia="HG丸ｺﾞｼｯｸM-PRO" w:hAnsi="HG丸ｺﾞｼｯｸM-PRO" w:hint="eastAsia"/>
                <w:sz w:val="18"/>
                <w:szCs w:val="18"/>
              </w:rPr>
              <w:t>・働き盛り世代への勧奨</w:t>
            </w:r>
          </w:p>
          <w:p w14:paraId="25D5B7D5" w14:textId="3C404A6C" w:rsidR="007F6436" w:rsidRPr="00EB2410" w:rsidRDefault="007F6436" w:rsidP="00EB2410">
            <w:pPr>
              <w:widowControl/>
              <w:spacing w:line="280" w:lineRule="exact"/>
              <w:rPr>
                <w:rFonts w:ascii="HG丸ｺﾞｼｯｸM-PRO" w:eastAsia="HG丸ｺﾞｼｯｸM-PRO" w:hAnsi="HG丸ｺﾞｼｯｸM-PRO"/>
                <w:sz w:val="18"/>
                <w:szCs w:val="18"/>
              </w:rPr>
            </w:pPr>
            <w:r w:rsidRPr="00EB2410">
              <w:rPr>
                <w:rFonts w:ascii="HG丸ｺﾞｼｯｸM-PRO" w:eastAsia="HG丸ｺﾞｼｯｸM-PRO" w:hAnsi="HG丸ｺﾞｼｯｸM-PRO" w:hint="eastAsia"/>
                <w:sz w:val="18"/>
                <w:szCs w:val="18"/>
              </w:rPr>
              <w:t>・年末年始時期の健診案内</w:t>
            </w:r>
          </w:p>
          <w:p w14:paraId="0973F7D1" w14:textId="237C54E4" w:rsidR="007F6436" w:rsidRDefault="007F6436" w:rsidP="00EB2410">
            <w:pPr>
              <w:widowControl/>
              <w:spacing w:line="280" w:lineRule="exact"/>
              <w:rPr>
                <w:rFonts w:ascii="HG丸ｺﾞｼｯｸM-PRO" w:eastAsia="HG丸ｺﾞｼｯｸM-PRO" w:hAnsi="HG丸ｺﾞｼｯｸM-PRO"/>
                <w:sz w:val="18"/>
                <w:szCs w:val="18"/>
              </w:rPr>
            </w:pPr>
            <w:r w:rsidRPr="00EB2410">
              <w:rPr>
                <w:rFonts w:ascii="HG丸ｺﾞｼｯｸM-PRO" w:eastAsia="HG丸ｺﾞｼｯｸM-PRO" w:hAnsi="HG丸ｺﾞｼｯｸM-PRO" w:hint="eastAsia"/>
                <w:sz w:val="18"/>
                <w:szCs w:val="18"/>
              </w:rPr>
              <w:t>・未受診者の健診</w:t>
            </w:r>
            <w:r w:rsidR="00EB2410" w:rsidRPr="00EB2410">
              <w:rPr>
                <w:rFonts w:ascii="HG丸ｺﾞｼｯｸM-PRO" w:eastAsia="HG丸ｺﾞｼｯｸM-PRO" w:hAnsi="HG丸ｺﾞｼｯｸM-PRO" w:hint="eastAsia"/>
                <w:sz w:val="18"/>
                <w:szCs w:val="18"/>
              </w:rPr>
              <w:t>データ及び</w:t>
            </w:r>
            <w:r w:rsidRPr="00EB2410">
              <w:rPr>
                <w:rFonts w:ascii="HG丸ｺﾞｼｯｸM-PRO" w:eastAsia="HG丸ｺﾞｼｯｸM-PRO" w:hAnsi="HG丸ｺﾞｼｯｸM-PRO" w:hint="eastAsia"/>
                <w:sz w:val="18"/>
                <w:szCs w:val="18"/>
              </w:rPr>
              <w:t>レセプト</w:t>
            </w:r>
          </w:p>
          <w:p w14:paraId="73D18345" w14:textId="33D0CF35" w:rsidR="00EB2410" w:rsidRDefault="00EB2410" w:rsidP="00EB2410">
            <w:pPr>
              <w:widowControl/>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データ分析結果に基づく受診勧奨</w:t>
            </w:r>
          </w:p>
          <w:p w14:paraId="6CA9E511" w14:textId="08B853BB" w:rsidR="00EB2410" w:rsidRDefault="00EB2410" w:rsidP="00EB2410">
            <w:pPr>
              <w:widowControl/>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（通知/電話）令和2年度</w:t>
            </w:r>
          </w:p>
          <w:p w14:paraId="1C80EF83" w14:textId="10FC6DCC" w:rsidR="00EB2410" w:rsidRDefault="00EB2410" w:rsidP="00EB2410">
            <w:pPr>
              <w:widowControl/>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・未受診者の受診歴分析結果に基づく</w:t>
            </w:r>
          </w:p>
          <w:p w14:paraId="3F0CE63A" w14:textId="04ED339D" w:rsidR="00EB2410" w:rsidRDefault="00EB2410" w:rsidP="00EB2410">
            <w:pPr>
              <w:widowControl/>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受診勧奨（通知/電話）令和3年度</w:t>
            </w:r>
          </w:p>
          <w:p w14:paraId="0A937B6E" w14:textId="437BA483" w:rsidR="00EB2410" w:rsidRDefault="00EB2410" w:rsidP="00EB2410">
            <w:pPr>
              <w:widowControl/>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p>
          <w:p w14:paraId="796316EB" w14:textId="77777777" w:rsidR="003800B7" w:rsidRPr="00EB2410" w:rsidRDefault="003800B7" w:rsidP="00EB2410">
            <w:pPr>
              <w:widowControl/>
              <w:spacing w:line="280" w:lineRule="exact"/>
              <w:rPr>
                <w:rFonts w:ascii="HG丸ｺﾞｼｯｸM-PRO" w:eastAsia="HG丸ｺﾞｼｯｸM-PRO" w:hAnsi="HG丸ｺﾞｼｯｸM-PRO"/>
                <w:sz w:val="18"/>
                <w:szCs w:val="18"/>
              </w:rPr>
            </w:pPr>
          </w:p>
          <w:p w14:paraId="4B78051C" w14:textId="59CA8E40" w:rsidR="00EB2410" w:rsidRPr="003800B7" w:rsidRDefault="007C5B7A" w:rsidP="00EB2410">
            <w:pPr>
              <w:widowControl/>
              <w:spacing w:line="280" w:lineRule="exact"/>
              <w:rPr>
                <w:rFonts w:ascii="HG丸ｺﾞｼｯｸM-PRO" w:eastAsia="HG丸ｺﾞｼｯｸM-PRO" w:hAnsi="HG丸ｺﾞｼｯｸM-PRO"/>
                <w:b/>
                <w:bCs/>
                <w:sz w:val="20"/>
                <w:szCs w:val="20"/>
              </w:rPr>
            </w:pPr>
            <w:r w:rsidRPr="003800B7">
              <w:rPr>
                <w:rFonts w:ascii="HG丸ｺﾞｼｯｸM-PRO" w:eastAsia="HG丸ｺﾞｼｯｸM-PRO" w:hAnsi="HG丸ｺﾞｼｯｸM-PRO" w:hint="eastAsia"/>
                <w:b/>
                <w:bCs/>
                <w:sz w:val="20"/>
                <w:szCs w:val="20"/>
              </w:rPr>
              <w:t>②</w:t>
            </w:r>
            <w:r w:rsidR="00EB2410" w:rsidRPr="003800B7">
              <w:rPr>
                <w:rFonts w:ascii="HG丸ｺﾞｼｯｸM-PRO" w:eastAsia="HG丸ｺﾞｼｯｸM-PRO" w:hAnsi="HG丸ｺﾞｼｯｸM-PRO" w:hint="eastAsia"/>
                <w:b/>
                <w:bCs/>
                <w:sz w:val="20"/>
                <w:szCs w:val="20"/>
              </w:rPr>
              <w:t>みなし健診事業</w:t>
            </w:r>
          </w:p>
          <w:p w14:paraId="4AC01D31" w14:textId="5C12ABC7" w:rsidR="00EB2410" w:rsidRPr="00EB2410" w:rsidRDefault="00EB2410" w:rsidP="00EB2410">
            <w:pPr>
              <w:widowControl/>
              <w:spacing w:line="280" w:lineRule="exact"/>
              <w:rPr>
                <w:sz w:val="18"/>
                <w:szCs w:val="18"/>
              </w:rPr>
            </w:pPr>
            <w:r w:rsidRPr="00EB2410">
              <w:rPr>
                <w:rFonts w:ascii="HG丸ｺﾞｼｯｸM-PRO" w:eastAsia="HG丸ｺﾞｼｯｸM-PRO" w:hAnsi="HG丸ｺﾞｼｯｸM-PRO" w:hint="eastAsia"/>
                <w:sz w:val="18"/>
                <w:szCs w:val="18"/>
              </w:rPr>
              <w:t>・事業所健診結果データ利用</w:t>
            </w:r>
          </w:p>
          <w:p w14:paraId="2E4062DC" w14:textId="77777777" w:rsidR="007C5B7A" w:rsidRDefault="00EB2410" w:rsidP="007F6436">
            <w:pPr>
              <w:pStyle w:val="20"/>
              <w:spacing w:line="300" w:lineRule="exact"/>
              <w:ind w:leftChars="0" w:left="0" w:firstLineChars="0" w:firstLine="0"/>
              <w:jc w:val="both"/>
              <w:rPr>
                <w:sz w:val="18"/>
                <w:szCs w:val="18"/>
              </w:rPr>
            </w:pPr>
            <w:r w:rsidRPr="00EB2410">
              <w:rPr>
                <w:rFonts w:hint="eastAsia"/>
                <w:sz w:val="18"/>
                <w:szCs w:val="18"/>
              </w:rPr>
              <w:t xml:space="preserve">　</w:t>
            </w:r>
            <w:r>
              <w:rPr>
                <w:rFonts w:hint="eastAsia"/>
                <w:sz w:val="18"/>
                <w:szCs w:val="18"/>
              </w:rPr>
              <w:t xml:space="preserve">　</w:t>
            </w:r>
            <w:r w:rsidRPr="00EB2410">
              <w:rPr>
                <w:rFonts w:hint="eastAsia"/>
                <w:sz w:val="18"/>
                <w:szCs w:val="18"/>
              </w:rPr>
              <w:t>健診</w:t>
            </w:r>
            <w:r>
              <w:rPr>
                <w:rFonts w:hint="eastAsia"/>
                <w:sz w:val="18"/>
                <w:szCs w:val="18"/>
              </w:rPr>
              <w:t>申込時に「事業所健診受診」と</w:t>
            </w:r>
          </w:p>
          <w:p w14:paraId="418C800D" w14:textId="77777777" w:rsidR="00EB2410" w:rsidRDefault="00EB2410" w:rsidP="007F6436">
            <w:pPr>
              <w:pStyle w:val="20"/>
              <w:spacing w:line="300" w:lineRule="exact"/>
              <w:ind w:leftChars="0" w:left="0" w:firstLineChars="0" w:firstLine="0"/>
              <w:jc w:val="both"/>
              <w:rPr>
                <w:sz w:val="18"/>
                <w:szCs w:val="18"/>
              </w:rPr>
            </w:pPr>
            <w:r>
              <w:rPr>
                <w:rFonts w:hint="eastAsia"/>
                <w:sz w:val="18"/>
                <w:szCs w:val="18"/>
              </w:rPr>
              <w:t xml:space="preserve">　　した方への結果提供依頼→入力</w:t>
            </w:r>
          </w:p>
          <w:p w14:paraId="1016D860" w14:textId="77777777" w:rsidR="00EB2410" w:rsidRDefault="00EB2410" w:rsidP="007F6436">
            <w:pPr>
              <w:pStyle w:val="20"/>
              <w:spacing w:line="300" w:lineRule="exact"/>
              <w:ind w:leftChars="0" w:left="0" w:firstLineChars="0" w:firstLine="0"/>
              <w:jc w:val="both"/>
              <w:rPr>
                <w:sz w:val="18"/>
                <w:szCs w:val="18"/>
              </w:rPr>
            </w:pPr>
            <w:r>
              <w:rPr>
                <w:rFonts w:hint="eastAsia"/>
                <w:sz w:val="18"/>
                <w:szCs w:val="18"/>
              </w:rPr>
              <w:t>・医療機関受診の検査結果データ利用</w:t>
            </w:r>
          </w:p>
          <w:p w14:paraId="053DD77A" w14:textId="77777777" w:rsidR="00EB2410" w:rsidRDefault="00EB2410" w:rsidP="007F6436">
            <w:pPr>
              <w:pStyle w:val="20"/>
              <w:spacing w:line="300" w:lineRule="exact"/>
              <w:ind w:leftChars="0" w:left="0" w:firstLineChars="0" w:firstLine="0"/>
              <w:jc w:val="both"/>
              <w:rPr>
                <w:sz w:val="18"/>
                <w:szCs w:val="18"/>
              </w:rPr>
            </w:pPr>
            <w:r>
              <w:rPr>
                <w:rFonts w:hint="eastAsia"/>
                <w:sz w:val="18"/>
                <w:szCs w:val="18"/>
              </w:rPr>
              <w:t xml:space="preserve">　　医療機関との「みなし健診結果書</w:t>
            </w:r>
          </w:p>
          <w:p w14:paraId="02DF1EFC" w14:textId="77777777" w:rsidR="003800B7" w:rsidRDefault="00EB2410" w:rsidP="007F6436">
            <w:pPr>
              <w:pStyle w:val="20"/>
              <w:spacing w:line="300" w:lineRule="exact"/>
              <w:ind w:leftChars="0" w:left="0" w:firstLineChars="0" w:firstLine="0"/>
              <w:jc w:val="both"/>
              <w:rPr>
                <w:sz w:val="18"/>
                <w:szCs w:val="18"/>
              </w:rPr>
            </w:pPr>
            <w:r>
              <w:rPr>
                <w:rFonts w:hint="eastAsia"/>
                <w:sz w:val="18"/>
                <w:szCs w:val="18"/>
              </w:rPr>
              <w:t xml:space="preserve">　　作成」契約締結</w:t>
            </w:r>
            <w:r w:rsidR="003800B7">
              <w:rPr>
                <w:rFonts w:hint="eastAsia"/>
                <w:sz w:val="18"/>
                <w:szCs w:val="18"/>
              </w:rPr>
              <w:t>→治療中と回答し</w:t>
            </w:r>
          </w:p>
          <w:p w14:paraId="5520E9BE" w14:textId="77777777" w:rsidR="00EB2410" w:rsidRDefault="003800B7" w:rsidP="007F6436">
            <w:pPr>
              <w:pStyle w:val="20"/>
              <w:spacing w:line="300" w:lineRule="exact"/>
              <w:ind w:leftChars="0" w:left="0" w:firstLineChars="0" w:firstLine="0"/>
              <w:jc w:val="both"/>
              <w:rPr>
                <w:sz w:val="18"/>
                <w:szCs w:val="18"/>
              </w:rPr>
            </w:pPr>
            <w:r>
              <w:rPr>
                <w:rFonts w:hint="eastAsia"/>
                <w:sz w:val="18"/>
                <w:szCs w:val="18"/>
              </w:rPr>
              <w:t xml:space="preserve">　　た被保険者へ検査データ提供依頼</w:t>
            </w:r>
          </w:p>
          <w:p w14:paraId="694D3988" w14:textId="77777777" w:rsidR="003800B7" w:rsidRDefault="003800B7" w:rsidP="007F6436">
            <w:pPr>
              <w:pStyle w:val="20"/>
              <w:spacing w:line="300" w:lineRule="exact"/>
              <w:ind w:leftChars="0" w:left="0" w:firstLineChars="0" w:firstLine="0"/>
              <w:jc w:val="both"/>
              <w:rPr>
                <w:sz w:val="18"/>
                <w:szCs w:val="18"/>
              </w:rPr>
            </w:pPr>
            <w:r>
              <w:rPr>
                <w:rFonts w:hint="eastAsia"/>
                <w:sz w:val="18"/>
                <w:szCs w:val="18"/>
              </w:rPr>
              <w:t xml:space="preserve">　　→医療機関からの結果書提供</w:t>
            </w:r>
          </w:p>
          <w:p w14:paraId="30730FB6" w14:textId="77777777" w:rsidR="003800B7" w:rsidRDefault="003800B7" w:rsidP="003800B7">
            <w:pPr>
              <w:pStyle w:val="20"/>
              <w:spacing w:line="300" w:lineRule="exact"/>
              <w:ind w:leftChars="0" w:left="0" w:firstLineChars="200" w:firstLine="360"/>
              <w:jc w:val="both"/>
              <w:rPr>
                <w:sz w:val="18"/>
                <w:szCs w:val="18"/>
              </w:rPr>
            </w:pPr>
            <w:r>
              <w:rPr>
                <w:rFonts w:hint="eastAsia"/>
                <w:sz w:val="18"/>
                <w:szCs w:val="18"/>
              </w:rPr>
              <w:t>→入力</w:t>
            </w:r>
          </w:p>
          <w:p w14:paraId="68383AF2" w14:textId="447C58D1" w:rsidR="003800B7" w:rsidRDefault="003800B7" w:rsidP="003800B7">
            <w:pPr>
              <w:pStyle w:val="20"/>
              <w:spacing w:line="300" w:lineRule="exact"/>
              <w:ind w:leftChars="0" w:left="0" w:firstLineChars="200" w:firstLine="420"/>
              <w:jc w:val="both"/>
            </w:pPr>
          </w:p>
        </w:tc>
        <w:tc>
          <w:tcPr>
            <w:tcW w:w="709" w:type="dxa"/>
            <w:tcBorders>
              <w:bottom w:val="single" w:sz="4" w:space="0" w:color="auto"/>
            </w:tcBorders>
            <w:textDirection w:val="tbRlV"/>
            <w:vAlign w:val="center"/>
          </w:tcPr>
          <w:p w14:paraId="503A3DC4" w14:textId="7ECCD952" w:rsidR="007C5B7A" w:rsidRPr="00733EDB" w:rsidRDefault="00321BD7" w:rsidP="00321BD7">
            <w:pPr>
              <w:pStyle w:val="20"/>
              <w:spacing w:line="300" w:lineRule="exact"/>
              <w:ind w:leftChars="0" w:left="113" w:right="113" w:firstLineChars="0" w:firstLine="0"/>
              <w:jc w:val="both"/>
            </w:pPr>
            <w:r>
              <w:rPr>
                <w:rFonts w:hint="eastAsia"/>
                <w:sz w:val="18"/>
                <w:szCs w:val="18"/>
              </w:rPr>
              <w:t>アウトプット</w:t>
            </w:r>
            <w:r w:rsidR="007C5B7A">
              <w:rPr>
                <w:rFonts w:hint="eastAsia"/>
                <w:sz w:val="18"/>
                <w:szCs w:val="18"/>
              </w:rPr>
              <w:t>評価</w:t>
            </w:r>
          </w:p>
        </w:tc>
        <w:tc>
          <w:tcPr>
            <w:tcW w:w="5490" w:type="dxa"/>
            <w:tcBorders>
              <w:bottom w:val="single" w:sz="4" w:space="0" w:color="auto"/>
            </w:tcBorders>
            <w:shd w:val="clear" w:color="auto" w:fill="auto"/>
          </w:tcPr>
          <w:p w14:paraId="65605899" w14:textId="52CC9BE1" w:rsidR="007C5B7A" w:rsidRDefault="007C5B7A" w:rsidP="007F6436">
            <w:pPr>
              <w:widowControl/>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【目標】</w:t>
            </w:r>
          </w:p>
          <w:p w14:paraId="372CC630" w14:textId="319765B4" w:rsidR="007C5B7A" w:rsidRPr="00321BD7" w:rsidRDefault="00321BD7" w:rsidP="003800B7">
            <w:pPr>
              <w:widowControl/>
              <w:spacing w:line="3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受診勧奨実施回数（令和元年度）：3回以上</w:t>
            </w:r>
          </w:p>
          <w:p w14:paraId="4BBBDEFA" w14:textId="2195AFC2" w:rsidR="007C5B7A" w:rsidRDefault="007C5B7A" w:rsidP="007F6436">
            <w:pPr>
              <w:spacing w:line="3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【結果】</w:t>
            </w:r>
          </w:p>
          <w:p w14:paraId="64F33AE9" w14:textId="6C34624D" w:rsidR="003800B7" w:rsidRPr="003800B7" w:rsidRDefault="00321BD7" w:rsidP="003800B7">
            <w:pPr>
              <w:widowControl/>
              <w:spacing w:line="300" w:lineRule="exact"/>
              <w:ind w:firstLineChars="100" w:firstLine="200"/>
              <w:rPr>
                <w:rFonts w:ascii="HG丸ｺﾞｼｯｸM-PRO" w:eastAsia="HG丸ｺﾞｼｯｸM-PRO" w:hAnsi="HG丸ｺﾞｼｯｸM-PRO"/>
                <w:b/>
                <w:bCs/>
                <w:color w:val="FF0000"/>
                <w:sz w:val="20"/>
                <w:szCs w:val="20"/>
              </w:rPr>
            </w:pPr>
            <w:r>
              <w:rPr>
                <w:rFonts w:ascii="HG丸ｺﾞｼｯｸM-PRO" w:eastAsia="HG丸ｺﾞｼｯｸM-PRO" w:hAnsi="HG丸ｺﾞｼｯｸM-PRO" w:hint="eastAsia"/>
                <w:sz w:val="20"/>
                <w:szCs w:val="20"/>
              </w:rPr>
              <w:t xml:space="preserve">受診勧奨実施回数（令和元年度）：3回　</w:t>
            </w:r>
            <w:r w:rsidR="003800B7">
              <w:rPr>
                <w:rFonts w:ascii="HG丸ｺﾞｼｯｸM-PRO" w:eastAsia="HG丸ｺﾞｼｯｸM-PRO" w:hAnsi="HG丸ｺﾞｼｯｸM-PRO" w:hint="eastAsia"/>
                <w:sz w:val="20"/>
                <w:szCs w:val="20"/>
              </w:rPr>
              <w:t xml:space="preserve">　</w:t>
            </w:r>
            <w:r w:rsidR="003800B7" w:rsidRPr="003800B7">
              <w:rPr>
                <w:rFonts w:ascii="HG丸ｺﾞｼｯｸM-PRO" w:eastAsia="HG丸ｺﾞｼｯｸM-PRO" w:hAnsi="HG丸ｺﾞｼｯｸM-PRO" w:hint="eastAsia"/>
                <w:b/>
                <w:bCs/>
                <w:color w:val="FF0000"/>
                <w:sz w:val="20"/>
                <w:szCs w:val="20"/>
              </w:rPr>
              <w:t>達成</w:t>
            </w:r>
          </w:p>
          <w:p w14:paraId="635589D9" w14:textId="5410A160" w:rsidR="003800B7" w:rsidRDefault="00321BD7" w:rsidP="007F6436">
            <w:pPr>
              <w:spacing w:line="3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＊みなし健診含</w:t>
            </w:r>
          </w:p>
          <w:p w14:paraId="63E3FDBB" w14:textId="5BB3F3C3" w:rsidR="00321BD7" w:rsidRPr="00EF7064" w:rsidRDefault="00321BD7" w:rsidP="007F6436">
            <w:pPr>
              <w:spacing w:line="300" w:lineRule="exact"/>
              <w:jc w:val="left"/>
              <w:rPr>
                <w:rFonts w:ascii="HG丸ｺﾞｼｯｸM-PRO" w:eastAsia="HG丸ｺﾞｼｯｸM-PRO" w:hAnsi="HG丸ｺﾞｼｯｸM-PRO"/>
                <w:b/>
                <w:bCs/>
                <w:sz w:val="22"/>
              </w:rPr>
            </w:pPr>
            <w:r>
              <w:rPr>
                <w:rFonts w:ascii="HG丸ｺﾞｼｯｸM-PRO" w:eastAsia="HG丸ｺﾞｼｯｸM-PRO" w:hAnsi="HG丸ｺﾞｼｯｸM-PRO" w:hint="eastAsia"/>
                <w:sz w:val="20"/>
                <w:szCs w:val="20"/>
              </w:rPr>
              <w:t xml:space="preserve">　　　　　　　　　</w:t>
            </w:r>
            <w:r w:rsidR="00EF7064" w:rsidRPr="00EF7064">
              <w:rPr>
                <w:rFonts w:ascii="HG丸ｺﾞｼｯｸM-PRO" w:eastAsia="HG丸ｺﾞｼｯｸM-PRO" w:hAnsi="HG丸ｺﾞｼｯｸM-PRO" w:hint="eastAsia"/>
                <w:b/>
                <w:bCs/>
                <w:color w:val="FF0000"/>
                <w:sz w:val="22"/>
              </w:rPr>
              <w:t>目標値</w:t>
            </w:r>
            <w:r w:rsidRPr="00EF7064">
              <w:rPr>
                <w:rFonts w:ascii="HG丸ｺﾞｼｯｸM-PRO" w:eastAsia="HG丸ｺﾞｼｯｸM-PRO" w:hAnsi="HG丸ｺﾞｼｯｸM-PRO" w:hint="eastAsia"/>
                <w:b/>
                <w:bCs/>
                <w:color w:val="FF0000"/>
                <w:sz w:val="22"/>
              </w:rPr>
              <w:t>評価A</w:t>
            </w:r>
          </w:p>
        </w:tc>
      </w:tr>
      <w:tr w:rsidR="00321BD7" w:rsidRPr="00E10CEA" w14:paraId="75CA4238" w14:textId="77777777" w:rsidTr="00BE08E9">
        <w:trPr>
          <w:cantSplit/>
          <w:trHeight w:val="1200"/>
        </w:trPr>
        <w:tc>
          <w:tcPr>
            <w:tcW w:w="3298" w:type="dxa"/>
            <w:vMerge/>
            <w:vAlign w:val="center"/>
          </w:tcPr>
          <w:p w14:paraId="61BC9455" w14:textId="77777777" w:rsidR="00321BD7" w:rsidRPr="003800B7" w:rsidRDefault="00321BD7" w:rsidP="007F6436">
            <w:pPr>
              <w:widowControl/>
              <w:spacing w:line="280" w:lineRule="exact"/>
              <w:rPr>
                <w:rFonts w:ascii="HG丸ｺﾞｼｯｸM-PRO" w:eastAsia="HG丸ｺﾞｼｯｸM-PRO" w:hAnsi="HG丸ｺﾞｼｯｸM-PRO"/>
                <w:b/>
                <w:bCs/>
                <w:szCs w:val="21"/>
              </w:rPr>
            </w:pPr>
          </w:p>
        </w:tc>
        <w:tc>
          <w:tcPr>
            <w:tcW w:w="709" w:type="dxa"/>
            <w:tcBorders>
              <w:bottom w:val="single" w:sz="4" w:space="0" w:color="auto"/>
            </w:tcBorders>
            <w:textDirection w:val="tbRlV"/>
            <w:vAlign w:val="center"/>
          </w:tcPr>
          <w:p w14:paraId="1A9363B6" w14:textId="59CF7D65" w:rsidR="00321BD7" w:rsidRPr="007B633A" w:rsidRDefault="00321BD7" w:rsidP="00321BD7">
            <w:pPr>
              <w:pStyle w:val="20"/>
              <w:spacing w:line="300" w:lineRule="exact"/>
              <w:ind w:leftChars="0" w:left="113" w:right="113" w:firstLine="180"/>
              <w:jc w:val="both"/>
              <w:rPr>
                <w:sz w:val="18"/>
                <w:szCs w:val="18"/>
              </w:rPr>
            </w:pPr>
            <w:r w:rsidRPr="00321BD7">
              <w:rPr>
                <w:rFonts w:hint="eastAsia"/>
                <w:sz w:val="18"/>
                <w:szCs w:val="18"/>
              </w:rPr>
              <w:t>アウトカム評価</w:t>
            </w:r>
          </w:p>
        </w:tc>
        <w:tc>
          <w:tcPr>
            <w:tcW w:w="5490" w:type="dxa"/>
            <w:tcBorders>
              <w:bottom w:val="single" w:sz="4" w:space="0" w:color="auto"/>
            </w:tcBorders>
            <w:shd w:val="clear" w:color="auto" w:fill="auto"/>
          </w:tcPr>
          <w:p w14:paraId="7260EAF5" w14:textId="77777777" w:rsidR="00321BD7" w:rsidRDefault="00321BD7" w:rsidP="00321BD7">
            <w:pPr>
              <w:widowControl/>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【目標】</w:t>
            </w:r>
          </w:p>
          <w:p w14:paraId="0B22B3AA" w14:textId="52891979" w:rsidR="00321BD7" w:rsidRDefault="00321BD7" w:rsidP="00321BD7">
            <w:pPr>
              <w:widowControl/>
              <w:spacing w:line="3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特定健診受診率（令和元年度）～52.5％</w:t>
            </w:r>
          </w:p>
          <w:p w14:paraId="4D534192" w14:textId="77777777" w:rsidR="00321BD7" w:rsidRDefault="00321BD7" w:rsidP="00321BD7">
            <w:pPr>
              <w:spacing w:line="3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【結果】</w:t>
            </w:r>
          </w:p>
          <w:p w14:paraId="0E075C74" w14:textId="4DC30B64" w:rsidR="00321BD7" w:rsidRPr="003800B7" w:rsidRDefault="00321BD7" w:rsidP="00321BD7">
            <w:pPr>
              <w:widowControl/>
              <w:spacing w:line="300" w:lineRule="exact"/>
              <w:ind w:firstLineChars="100" w:firstLine="200"/>
              <w:rPr>
                <w:rFonts w:ascii="HG丸ｺﾞｼｯｸM-PRO" w:eastAsia="HG丸ｺﾞｼｯｸM-PRO" w:hAnsi="HG丸ｺﾞｼｯｸM-PRO"/>
                <w:b/>
                <w:bCs/>
                <w:color w:val="FF0000"/>
                <w:sz w:val="20"/>
                <w:szCs w:val="20"/>
              </w:rPr>
            </w:pPr>
            <w:r>
              <w:rPr>
                <w:rFonts w:ascii="HG丸ｺﾞｼｯｸM-PRO" w:eastAsia="HG丸ｺﾞｼｯｸM-PRO" w:hAnsi="HG丸ｺﾞｼｯｸM-PRO" w:hint="eastAsia"/>
                <w:sz w:val="20"/>
                <w:szCs w:val="20"/>
              </w:rPr>
              <w:t>特定健診受診率</w:t>
            </w:r>
            <w:r w:rsidR="00EF7064">
              <w:rPr>
                <w:rFonts w:ascii="HG丸ｺﾞｼｯｸM-PRO" w:eastAsia="HG丸ｺﾞｼｯｸM-PRO" w:hAnsi="HG丸ｺﾞｼｯｸM-PRO" w:hint="eastAsia"/>
                <w:sz w:val="20"/>
                <w:szCs w:val="20"/>
              </w:rPr>
              <w:t>（令和元年度）</w:t>
            </w:r>
            <w:r>
              <w:rPr>
                <w:rFonts w:ascii="HG丸ｺﾞｼｯｸM-PRO" w:eastAsia="HG丸ｺﾞｼｯｸM-PRO" w:hAnsi="HG丸ｺﾞｼｯｸM-PRO" w:hint="eastAsia"/>
                <w:sz w:val="20"/>
                <w:szCs w:val="20"/>
              </w:rPr>
              <w:t xml:space="preserve">～42.1％　</w:t>
            </w:r>
            <w:r w:rsidRPr="003800B7">
              <w:rPr>
                <w:rFonts w:ascii="HG丸ｺﾞｼｯｸM-PRO" w:eastAsia="HG丸ｺﾞｼｯｸM-PRO" w:hAnsi="HG丸ｺﾞｼｯｸM-PRO" w:hint="eastAsia"/>
                <w:b/>
                <w:bCs/>
                <w:color w:val="FF0000"/>
                <w:sz w:val="20"/>
                <w:szCs w:val="20"/>
              </w:rPr>
              <w:t>未達成</w:t>
            </w:r>
          </w:p>
          <w:p w14:paraId="021FE4DE" w14:textId="77777777" w:rsidR="00321BD7" w:rsidRDefault="00321BD7" w:rsidP="00321BD7">
            <w:pPr>
              <w:spacing w:line="300" w:lineRule="exact"/>
              <w:jc w:val="left"/>
              <w:rPr>
                <w:rFonts w:ascii="HG丸ｺﾞｼｯｸM-PRO" w:eastAsia="HG丸ｺﾞｼｯｸM-PRO" w:hAnsi="HG丸ｺﾞｼｯｸM-PRO"/>
                <w:sz w:val="20"/>
                <w:szCs w:val="20"/>
              </w:rPr>
            </w:pPr>
          </w:p>
          <w:p w14:paraId="23650700" w14:textId="3FBAA7D7" w:rsidR="00321BD7" w:rsidRPr="00EF7064" w:rsidRDefault="00321BD7" w:rsidP="00321BD7">
            <w:pPr>
              <w:spacing w:line="300" w:lineRule="exact"/>
              <w:jc w:val="left"/>
              <w:rPr>
                <w:rFonts w:ascii="HG丸ｺﾞｼｯｸM-PRO" w:eastAsia="HG丸ｺﾞｼｯｸM-PRO" w:hAnsi="HG丸ｺﾞｼｯｸM-PRO"/>
                <w:b/>
                <w:bCs/>
                <w:sz w:val="22"/>
              </w:rPr>
            </w:pPr>
            <w:r>
              <w:rPr>
                <w:rFonts w:ascii="HG丸ｺﾞｼｯｸM-PRO" w:eastAsia="HG丸ｺﾞｼｯｸM-PRO" w:hAnsi="HG丸ｺﾞｼｯｸM-PRO" w:hint="eastAsia"/>
                <w:sz w:val="20"/>
                <w:szCs w:val="20"/>
              </w:rPr>
              <w:t xml:space="preserve">　　　　　　　　</w:t>
            </w:r>
            <w:r w:rsidRPr="00321BD7">
              <w:rPr>
                <w:rFonts w:ascii="HG丸ｺﾞｼｯｸM-PRO" w:eastAsia="HG丸ｺﾞｼｯｸM-PRO" w:hAnsi="HG丸ｺﾞｼｯｸM-PRO" w:hint="eastAsia"/>
                <w:sz w:val="22"/>
              </w:rPr>
              <w:t xml:space="preserve">　</w:t>
            </w:r>
            <w:r w:rsidR="00EF7064" w:rsidRPr="00EF7064">
              <w:rPr>
                <w:rFonts w:ascii="HG丸ｺﾞｼｯｸM-PRO" w:eastAsia="HG丸ｺﾞｼｯｸM-PRO" w:hAnsi="HG丸ｺﾞｼｯｸM-PRO" w:hint="eastAsia"/>
                <w:b/>
                <w:bCs/>
                <w:color w:val="FF0000"/>
                <w:sz w:val="22"/>
              </w:rPr>
              <w:t>目標値</w:t>
            </w:r>
            <w:r w:rsidRPr="00EF7064">
              <w:rPr>
                <w:rFonts w:ascii="HG丸ｺﾞｼｯｸM-PRO" w:eastAsia="HG丸ｺﾞｼｯｸM-PRO" w:hAnsi="HG丸ｺﾞｼｯｸM-PRO" w:hint="eastAsia"/>
                <w:b/>
                <w:bCs/>
                <w:color w:val="FF0000"/>
                <w:sz w:val="22"/>
              </w:rPr>
              <w:t>評価C</w:t>
            </w:r>
          </w:p>
        </w:tc>
      </w:tr>
      <w:tr w:rsidR="007C5B7A" w:rsidRPr="00DB4F7E" w14:paraId="6D27E898" w14:textId="77777777" w:rsidTr="00BE08E9">
        <w:trPr>
          <w:cantSplit/>
          <w:trHeight w:val="825"/>
        </w:trPr>
        <w:tc>
          <w:tcPr>
            <w:tcW w:w="3298" w:type="dxa"/>
            <w:vMerge/>
            <w:vAlign w:val="center"/>
          </w:tcPr>
          <w:p w14:paraId="0F048D4B" w14:textId="77777777" w:rsidR="007C5B7A" w:rsidRPr="00DB4F7E" w:rsidRDefault="007C5B7A" w:rsidP="007F6436">
            <w:pPr>
              <w:pStyle w:val="20"/>
              <w:spacing w:line="300" w:lineRule="exact"/>
              <w:ind w:left="840" w:firstLine="210"/>
              <w:jc w:val="both"/>
              <w:rPr>
                <w:i/>
                <w:iCs/>
              </w:rPr>
            </w:pPr>
          </w:p>
        </w:tc>
        <w:tc>
          <w:tcPr>
            <w:tcW w:w="6199" w:type="dxa"/>
            <w:gridSpan w:val="2"/>
            <w:tcBorders>
              <w:top w:val="single" w:sz="4" w:space="0" w:color="auto"/>
            </w:tcBorders>
            <w:vAlign w:val="center"/>
          </w:tcPr>
          <w:p w14:paraId="58F5BD96" w14:textId="69AB7992" w:rsidR="007C5B7A" w:rsidRDefault="007C5B7A" w:rsidP="00BE08E9">
            <w:pPr>
              <w:spacing w:line="300" w:lineRule="exact"/>
              <w:ind w:firstLineChars="900" w:firstLine="2168"/>
              <w:jc w:val="left"/>
              <w:rPr>
                <w:rFonts w:ascii="HG丸ｺﾞｼｯｸM-PRO" w:eastAsia="HG丸ｺﾞｼｯｸM-PRO" w:hAnsi="HG丸ｺﾞｼｯｸM-PRO"/>
                <w:b/>
                <w:bCs/>
                <w:color w:val="FF0000"/>
                <w:sz w:val="24"/>
                <w:szCs w:val="24"/>
              </w:rPr>
            </w:pPr>
            <w:r w:rsidRPr="00080DB1">
              <w:rPr>
                <w:rFonts w:ascii="HG丸ｺﾞｼｯｸM-PRO" w:eastAsia="HG丸ｺﾞｼｯｸM-PRO" w:hAnsi="HG丸ｺﾞｼｯｸM-PRO" w:hint="eastAsia"/>
                <w:b/>
                <w:bCs/>
                <w:color w:val="FF0000"/>
                <w:sz w:val="24"/>
                <w:szCs w:val="24"/>
              </w:rPr>
              <w:t>総合評価：</w:t>
            </w:r>
            <w:r w:rsidR="00BE08E9">
              <w:rPr>
                <w:rFonts w:ascii="HG丸ｺﾞｼｯｸM-PRO" w:eastAsia="HG丸ｺﾞｼｯｸM-PRO" w:hAnsi="HG丸ｺﾞｼｯｸM-PRO" w:hint="eastAsia"/>
                <w:b/>
                <w:bCs/>
                <w:color w:val="FF0000"/>
                <w:sz w:val="24"/>
                <w:szCs w:val="24"/>
              </w:rPr>
              <w:t>C</w:t>
            </w:r>
          </w:p>
          <w:p w14:paraId="66770BB7" w14:textId="77777777" w:rsidR="007C5B7A" w:rsidRPr="00080DB1" w:rsidRDefault="007C5B7A" w:rsidP="007F6436">
            <w:pPr>
              <w:spacing w:line="300" w:lineRule="exact"/>
              <w:ind w:firstLineChars="800" w:firstLine="1928"/>
              <w:jc w:val="left"/>
              <w:rPr>
                <w:rFonts w:ascii="HG丸ｺﾞｼｯｸM-PRO" w:eastAsia="HG丸ｺﾞｼｯｸM-PRO" w:hAnsi="HG丸ｺﾞｼｯｸM-PRO"/>
                <w:b/>
                <w:bCs/>
                <w:color w:val="FF0000"/>
                <w:sz w:val="24"/>
                <w:szCs w:val="24"/>
              </w:rPr>
            </w:pPr>
          </w:p>
          <w:p w14:paraId="0283A0A0" w14:textId="54A5547A" w:rsidR="007C5B7A" w:rsidRPr="00DB4F7E" w:rsidRDefault="007C5B7A" w:rsidP="007F6436">
            <w:pPr>
              <w:spacing w:line="300" w:lineRule="exact"/>
              <w:jc w:val="left"/>
              <w:rPr>
                <w:rFonts w:ascii="HG丸ｺﾞｼｯｸM-PRO" w:eastAsia="HG丸ｺﾞｼｯｸM-PRO" w:hAnsi="HG丸ｺﾞｼｯｸM-PRO"/>
                <w:color w:val="000000" w:themeColor="text1"/>
                <w:szCs w:val="21"/>
              </w:rPr>
            </w:pPr>
            <w:r w:rsidRPr="00DB4F7E">
              <w:rPr>
                <w:rFonts w:ascii="HG丸ｺﾞｼｯｸM-PRO" w:eastAsia="HG丸ｺﾞｼｯｸM-PRO" w:hAnsi="HG丸ｺﾞｼｯｸM-PRO" w:hint="eastAsia"/>
                <w:color w:val="000000" w:themeColor="text1"/>
                <w:szCs w:val="21"/>
              </w:rPr>
              <w:t>目標値</w:t>
            </w:r>
            <w:r>
              <w:rPr>
                <w:rFonts w:ascii="HG丸ｺﾞｼｯｸM-PRO" w:eastAsia="HG丸ｺﾞｼｯｸM-PRO" w:hAnsi="HG丸ｺﾞｼｯｸM-PRO" w:hint="eastAsia"/>
                <w:color w:val="000000" w:themeColor="text1"/>
                <w:szCs w:val="21"/>
              </w:rPr>
              <w:t>のハードルが高く、アウトカム評価は未達成となった</w:t>
            </w:r>
            <w:r w:rsidR="00BE08E9">
              <w:rPr>
                <w:rFonts w:ascii="HG丸ｺﾞｼｯｸM-PRO" w:eastAsia="HG丸ｺﾞｼｯｸM-PRO" w:hAnsi="HG丸ｺﾞｼｯｸM-PRO" w:hint="eastAsia"/>
                <w:color w:val="000000" w:themeColor="text1"/>
                <w:szCs w:val="21"/>
              </w:rPr>
              <w:t>。</w:t>
            </w:r>
            <w:r w:rsidR="003800B7">
              <w:rPr>
                <w:rFonts w:ascii="HG丸ｺﾞｼｯｸM-PRO" w:eastAsia="HG丸ｺﾞｼｯｸM-PRO" w:hAnsi="HG丸ｺﾞｼｯｸM-PRO" w:hint="eastAsia"/>
                <w:color w:val="000000" w:themeColor="text1"/>
                <w:szCs w:val="21"/>
              </w:rPr>
              <w:t>「みなし健診事業」</w:t>
            </w:r>
            <w:r w:rsidR="00BE08E9">
              <w:rPr>
                <w:rFonts w:ascii="HG丸ｺﾞｼｯｸM-PRO" w:eastAsia="HG丸ｺﾞｼｯｸM-PRO" w:hAnsi="HG丸ｺﾞｼｯｸM-PRO" w:hint="eastAsia"/>
                <w:color w:val="000000" w:themeColor="text1"/>
                <w:szCs w:val="21"/>
              </w:rPr>
              <w:t>や未受診者の個性に応じた受診勧奨</w:t>
            </w:r>
            <w:r>
              <w:rPr>
                <w:rFonts w:ascii="HG丸ｺﾞｼｯｸM-PRO" w:eastAsia="HG丸ｺﾞｼｯｸM-PRO" w:hAnsi="HG丸ｺﾞｼｯｸM-PRO" w:hint="eastAsia"/>
                <w:color w:val="000000" w:themeColor="text1"/>
                <w:szCs w:val="21"/>
              </w:rPr>
              <w:t>事業</w:t>
            </w:r>
            <w:r w:rsidR="00BE08E9">
              <w:rPr>
                <w:rFonts w:ascii="HG丸ｺﾞｼｯｸM-PRO" w:eastAsia="HG丸ｺﾞｼｯｸM-PRO" w:hAnsi="HG丸ｺﾞｼｯｸM-PRO" w:hint="eastAsia"/>
                <w:color w:val="000000" w:themeColor="text1"/>
                <w:szCs w:val="21"/>
              </w:rPr>
              <w:t>の</w:t>
            </w:r>
            <w:r>
              <w:rPr>
                <w:rFonts w:ascii="HG丸ｺﾞｼｯｸM-PRO" w:eastAsia="HG丸ｺﾞｼｯｸM-PRO" w:hAnsi="HG丸ｺﾞｼｯｸM-PRO" w:hint="eastAsia"/>
                <w:color w:val="000000" w:themeColor="text1"/>
                <w:szCs w:val="21"/>
              </w:rPr>
              <w:t>取組などアウトプット評価面では評価できる</w:t>
            </w:r>
            <w:r w:rsidR="00BE08E9">
              <w:rPr>
                <w:rFonts w:ascii="HG丸ｺﾞｼｯｸM-PRO" w:eastAsia="HG丸ｺﾞｼｯｸM-PRO" w:hAnsi="HG丸ｺﾞｼｯｸM-PRO" w:hint="eastAsia"/>
                <w:color w:val="000000" w:themeColor="text1"/>
                <w:szCs w:val="21"/>
              </w:rPr>
              <w:t>ものの</w:t>
            </w:r>
            <w:r>
              <w:rPr>
                <w:rFonts w:ascii="HG丸ｺﾞｼｯｸM-PRO" w:eastAsia="HG丸ｺﾞｼｯｸM-PRO" w:hAnsi="HG丸ｺﾞｼｯｸM-PRO" w:hint="eastAsia"/>
                <w:color w:val="000000" w:themeColor="text1"/>
                <w:szCs w:val="21"/>
              </w:rPr>
              <w:t>、</w:t>
            </w:r>
            <w:r w:rsidR="00BE08E9">
              <w:rPr>
                <w:rFonts w:ascii="HG丸ｺﾞｼｯｸM-PRO" w:eastAsia="HG丸ｺﾞｼｯｸM-PRO" w:hAnsi="HG丸ｺﾞｼｯｸM-PRO" w:hint="eastAsia"/>
                <w:color w:val="000000" w:themeColor="text1"/>
                <w:szCs w:val="21"/>
              </w:rPr>
              <w:t>目標との乖離が10％以上のため</w:t>
            </w:r>
            <w:r>
              <w:rPr>
                <w:rFonts w:ascii="HG丸ｺﾞｼｯｸM-PRO" w:eastAsia="HG丸ｺﾞｼｯｸM-PRO" w:hAnsi="HG丸ｺﾞｼｯｸM-PRO" w:hint="eastAsia"/>
                <w:color w:val="000000" w:themeColor="text1"/>
                <w:szCs w:val="21"/>
              </w:rPr>
              <w:t>総合評価</w:t>
            </w:r>
            <w:r w:rsidR="00BE08E9">
              <w:rPr>
                <w:rFonts w:ascii="HG丸ｺﾞｼｯｸM-PRO" w:eastAsia="HG丸ｺﾞｼｯｸM-PRO" w:hAnsi="HG丸ｺﾞｼｯｸM-PRO" w:hint="eastAsia"/>
                <w:color w:val="000000" w:themeColor="text1"/>
                <w:szCs w:val="21"/>
              </w:rPr>
              <w:t>も</w:t>
            </w:r>
            <w:r>
              <w:rPr>
                <w:rFonts w:ascii="HG丸ｺﾞｼｯｸM-PRO" w:eastAsia="HG丸ｺﾞｼｯｸM-PRO" w:hAnsi="HG丸ｺﾞｼｯｸM-PRO" w:hint="eastAsia"/>
                <w:color w:val="000000" w:themeColor="text1"/>
                <w:szCs w:val="21"/>
              </w:rPr>
              <w:t>「</w:t>
            </w:r>
            <w:r w:rsidR="00BE08E9">
              <w:rPr>
                <w:rFonts w:ascii="HG丸ｺﾞｼｯｸM-PRO" w:eastAsia="HG丸ｺﾞｼｯｸM-PRO" w:hAnsi="HG丸ｺﾞｼｯｸM-PRO" w:hint="eastAsia"/>
                <w:color w:val="000000" w:themeColor="text1"/>
                <w:szCs w:val="21"/>
              </w:rPr>
              <w:t>C</w:t>
            </w:r>
            <w:r>
              <w:rPr>
                <w:rFonts w:ascii="HG丸ｺﾞｼｯｸM-PRO" w:eastAsia="HG丸ｺﾞｼｯｸM-PRO" w:hAnsi="HG丸ｺﾞｼｯｸM-PRO" w:hint="eastAsia"/>
                <w:color w:val="000000" w:themeColor="text1"/>
                <w:szCs w:val="21"/>
              </w:rPr>
              <w:t>」とした。</w:t>
            </w:r>
          </w:p>
          <w:p w14:paraId="0EB5BD32" w14:textId="77777777" w:rsidR="007C5B7A" w:rsidRPr="00DB4F7E" w:rsidRDefault="007C5B7A" w:rsidP="007F6436">
            <w:pPr>
              <w:spacing w:line="300" w:lineRule="exact"/>
              <w:ind w:firstLineChars="200" w:firstLine="560"/>
              <w:jc w:val="left"/>
              <w:rPr>
                <w:rFonts w:ascii="HG丸ｺﾞｼｯｸM-PRO" w:eastAsia="HG丸ｺﾞｼｯｸM-PRO" w:hAnsi="HG丸ｺﾞｼｯｸM-PRO"/>
                <w:sz w:val="28"/>
                <w:szCs w:val="28"/>
              </w:rPr>
            </w:pPr>
          </w:p>
        </w:tc>
      </w:tr>
    </w:tbl>
    <w:p w14:paraId="21A1E5E7" w14:textId="2ADEA1C0" w:rsidR="00321BD7" w:rsidRDefault="00321BD7" w:rsidP="007C5B7A">
      <w:pPr>
        <w:widowControl/>
        <w:spacing w:line="360" w:lineRule="exact"/>
        <w:ind w:leftChars="200" w:left="420"/>
        <w:jc w:val="left"/>
        <w:rPr>
          <w:rFonts w:ascii="HG丸ｺﾞｼｯｸM-PRO" w:eastAsia="HG丸ｺﾞｼｯｸM-PRO" w:hAnsi="HG丸ｺﾞｼｯｸM-PRO"/>
          <w:szCs w:val="21"/>
        </w:rPr>
      </w:pPr>
    </w:p>
    <w:p w14:paraId="770B7231" w14:textId="0302FB1C" w:rsidR="00597EFC" w:rsidRPr="00D85B54" w:rsidRDefault="00597EFC" w:rsidP="00597EFC">
      <w:pPr>
        <w:ind w:firstLineChars="300" w:firstLine="630"/>
        <w:rPr>
          <w:rFonts w:ascii="HG丸ｺﾞｼｯｸM-PRO" w:eastAsia="HG丸ｺﾞｼｯｸM-PRO" w:hAnsi="HG丸ｺﾞｼｯｸM-PRO"/>
          <w:szCs w:val="21"/>
        </w:rPr>
      </w:pPr>
      <w:r>
        <w:rPr>
          <w:rFonts w:ascii="HG丸ｺﾞｼｯｸM-PRO" w:eastAsia="HG丸ｺﾞｼｯｸM-PRO" w:hAnsiTheme="majorEastAsia" w:hint="eastAsia"/>
        </w:rPr>
        <w:lastRenderedPageBreak/>
        <w:t>２</w:t>
      </w:r>
      <w:r w:rsidRPr="00F50C56">
        <w:rPr>
          <w:rFonts w:ascii="HG丸ｺﾞｼｯｸM-PRO" w:eastAsia="HG丸ｺﾞｼｯｸM-PRO" w:hAnsiTheme="majorEastAsia" w:hint="eastAsia"/>
        </w:rPr>
        <w:t>．</w:t>
      </w:r>
      <w:r>
        <w:rPr>
          <w:rFonts w:ascii="HG丸ｺﾞｼｯｸM-PRO" w:eastAsia="HG丸ｺﾞｼｯｸM-PRO" w:hAnsiTheme="majorEastAsia" w:hint="eastAsia"/>
        </w:rPr>
        <w:t>特定保健指導の実施率向上</w:t>
      </w:r>
    </w:p>
    <w:tbl>
      <w:tblPr>
        <w:tblW w:w="9497"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98"/>
        <w:gridCol w:w="709"/>
        <w:gridCol w:w="5490"/>
      </w:tblGrid>
      <w:tr w:rsidR="00597EFC" w:rsidRPr="00D62B75" w14:paraId="017BB2CC" w14:textId="77777777" w:rsidTr="003B2A47">
        <w:trPr>
          <w:trHeight w:val="289"/>
        </w:trPr>
        <w:tc>
          <w:tcPr>
            <w:tcW w:w="3298" w:type="dxa"/>
          </w:tcPr>
          <w:p w14:paraId="0D28C035" w14:textId="77777777" w:rsidR="00597EFC" w:rsidRPr="00D62B75" w:rsidRDefault="00597EFC" w:rsidP="003B2A47">
            <w:pPr>
              <w:widowControl/>
              <w:spacing w:line="360" w:lineRule="auto"/>
              <w:rPr>
                <w:rFonts w:ascii="HG丸ｺﾞｼｯｸM-PRO" w:eastAsia="HG丸ｺﾞｼｯｸM-PRO" w:hAnsi="HG丸ｺﾞｼｯｸM-PRO"/>
              </w:rPr>
            </w:pPr>
            <w:r w:rsidRPr="00D62B7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実施した取組内容</w:t>
            </w:r>
          </w:p>
        </w:tc>
        <w:tc>
          <w:tcPr>
            <w:tcW w:w="709" w:type="dxa"/>
          </w:tcPr>
          <w:p w14:paraId="6F627536" w14:textId="77777777" w:rsidR="00597EFC" w:rsidRPr="00D62B75" w:rsidRDefault="00597EFC" w:rsidP="003B2A47">
            <w:pPr>
              <w:widowControl/>
              <w:spacing w:line="360" w:lineRule="auto"/>
              <w:jc w:val="center"/>
              <w:rPr>
                <w:rFonts w:ascii="HG丸ｺﾞｼｯｸM-PRO" w:eastAsia="HG丸ｺﾞｼｯｸM-PRO" w:hAnsi="HG丸ｺﾞｼｯｸM-PRO"/>
              </w:rPr>
            </w:pPr>
          </w:p>
        </w:tc>
        <w:tc>
          <w:tcPr>
            <w:tcW w:w="5490" w:type="dxa"/>
            <w:shd w:val="clear" w:color="auto" w:fill="auto"/>
          </w:tcPr>
          <w:p w14:paraId="2F378F28" w14:textId="77777777" w:rsidR="00597EFC" w:rsidRPr="00D62B75" w:rsidRDefault="00597EFC" w:rsidP="003B2A47">
            <w:pPr>
              <w:widowControl/>
              <w:spacing w:line="360" w:lineRule="auto"/>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短期</w:t>
            </w:r>
            <w:r w:rsidRPr="00D62B75">
              <w:rPr>
                <w:rFonts w:ascii="HG丸ｺﾞｼｯｸM-PRO" w:eastAsia="HG丸ｺﾞｼｯｸM-PRO" w:hAnsi="HG丸ｺﾞｼｯｸM-PRO" w:hint="eastAsia"/>
              </w:rPr>
              <w:t>目標</w:t>
            </w:r>
            <w:r>
              <w:rPr>
                <w:rFonts w:ascii="HG丸ｺﾞｼｯｸM-PRO" w:eastAsia="HG丸ｺﾞｼｯｸM-PRO" w:hAnsi="HG丸ｺﾞｼｯｸM-PRO" w:hint="eastAsia"/>
              </w:rPr>
              <w:t>・達成状況・評価</w:t>
            </w:r>
          </w:p>
        </w:tc>
      </w:tr>
      <w:tr w:rsidR="00597EFC" w:rsidRPr="00E10CEA" w14:paraId="339E1CFF" w14:textId="77777777" w:rsidTr="00BB4A25">
        <w:trPr>
          <w:cantSplit/>
          <w:trHeight w:val="1775"/>
        </w:trPr>
        <w:tc>
          <w:tcPr>
            <w:tcW w:w="3298" w:type="dxa"/>
            <w:vMerge w:val="restart"/>
            <w:vAlign w:val="center"/>
          </w:tcPr>
          <w:p w14:paraId="583C842D" w14:textId="77777777" w:rsidR="00597EFC" w:rsidRPr="00597EFC" w:rsidRDefault="00597EFC" w:rsidP="00597EFC">
            <w:pPr>
              <w:pStyle w:val="20"/>
              <w:spacing w:line="300" w:lineRule="exact"/>
              <w:ind w:leftChars="0" w:left="0" w:firstLineChars="0" w:firstLine="0"/>
              <w:jc w:val="both"/>
              <w:rPr>
                <w:sz w:val="20"/>
                <w:szCs w:val="20"/>
              </w:rPr>
            </w:pPr>
            <w:r w:rsidRPr="00597EFC">
              <w:rPr>
                <w:rFonts w:hint="eastAsia"/>
                <w:sz w:val="20"/>
                <w:szCs w:val="20"/>
              </w:rPr>
              <w:t>①特定保健指導利用勧奨</w:t>
            </w:r>
          </w:p>
          <w:p w14:paraId="373D3EE7" w14:textId="77777777" w:rsidR="00597EFC" w:rsidRPr="00597EFC" w:rsidRDefault="00597EFC" w:rsidP="00597EFC">
            <w:pPr>
              <w:pStyle w:val="20"/>
              <w:spacing w:line="300" w:lineRule="exact"/>
              <w:ind w:leftChars="0" w:left="0" w:firstLineChars="0" w:firstLine="0"/>
              <w:jc w:val="both"/>
              <w:rPr>
                <w:sz w:val="20"/>
                <w:szCs w:val="20"/>
              </w:rPr>
            </w:pPr>
            <w:r w:rsidRPr="00597EFC">
              <w:rPr>
                <w:rFonts w:hint="eastAsia"/>
                <w:sz w:val="20"/>
                <w:szCs w:val="20"/>
              </w:rPr>
              <w:t>②特定保健指導の実施</w:t>
            </w:r>
          </w:p>
          <w:p w14:paraId="142283C6" w14:textId="77777777" w:rsidR="00597EFC" w:rsidRDefault="00597EFC" w:rsidP="00597EFC">
            <w:pPr>
              <w:pStyle w:val="20"/>
              <w:spacing w:line="300" w:lineRule="exact"/>
              <w:ind w:leftChars="0" w:left="0" w:firstLineChars="0" w:firstLine="0"/>
              <w:jc w:val="both"/>
              <w:rPr>
                <w:sz w:val="18"/>
                <w:szCs w:val="18"/>
              </w:rPr>
            </w:pPr>
            <w:r w:rsidRPr="00597EFC">
              <w:rPr>
                <w:rFonts w:hint="eastAsia"/>
                <w:sz w:val="18"/>
                <w:szCs w:val="18"/>
              </w:rPr>
              <w:t>・</w:t>
            </w:r>
            <w:r w:rsidR="005F227C">
              <w:rPr>
                <w:rFonts w:hint="eastAsia"/>
                <w:sz w:val="18"/>
                <w:szCs w:val="18"/>
              </w:rPr>
              <w:t>特定健康診査において階層化された</w:t>
            </w:r>
          </w:p>
          <w:p w14:paraId="4E365EE2" w14:textId="77777777" w:rsidR="005F227C" w:rsidRDefault="005F227C" w:rsidP="00597EFC">
            <w:pPr>
              <w:pStyle w:val="20"/>
              <w:spacing w:line="300" w:lineRule="exact"/>
              <w:ind w:leftChars="0" w:left="0" w:firstLineChars="0" w:firstLine="0"/>
              <w:jc w:val="both"/>
              <w:rPr>
                <w:sz w:val="18"/>
                <w:szCs w:val="18"/>
              </w:rPr>
            </w:pPr>
            <w:r>
              <w:rPr>
                <w:rFonts w:hint="eastAsia"/>
                <w:sz w:val="18"/>
                <w:szCs w:val="18"/>
              </w:rPr>
              <w:t xml:space="preserve">　特定保健指導対象者に対する生活改</w:t>
            </w:r>
          </w:p>
          <w:p w14:paraId="0C1CA64C" w14:textId="77777777" w:rsidR="005F227C" w:rsidRDefault="005F227C" w:rsidP="00597EFC">
            <w:pPr>
              <w:pStyle w:val="20"/>
              <w:spacing w:line="300" w:lineRule="exact"/>
              <w:ind w:leftChars="0" w:left="0" w:firstLineChars="0" w:firstLine="0"/>
              <w:jc w:val="both"/>
              <w:rPr>
                <w:sz w:val="18"/>
                <w:szCs w:val="18"/>
              </w:rPr>
            </w:pPr>
            <w:r>
              <w:rPr>
                <w:rFonts w:hint="eastAsia"/>
                <w:sz w:val="18"/>
                <w:szCs w:val="18"/>
              </w:rPr>
              <w:t xml:space="preserve">　善等の保健指導の実施</w:t>
            </w:r>
          </w:p>
          <w:p w14:paraId="4D3874C4" w14:textId="6F1E4941" w:rsidR="005F227C" w:rsidRPr="00597EFC" w:rsidRDefault="005F227C" w:rsidP="00597EFC">
            <w:pPr>
              <w:pStyle w:val="20"/>
              <w:spacing w:line="300" w:lineRule="exact"/>
              <w:ind w:leftChars="0" w:left="0" w:firstLineChars="0" w:firstLine="0"/>
              <w:jc w:val="both"/>
              <w:rPr>
                <w:sz w:val="18"/>
                <w:szCs w:val="18"/>
              </w:rPr>
            </w:pPr>
            <w:r>
              <w:rPr>
                <w:rFonts w:hint="eastAsia"/>
                <w:sz w:val="18"/>
                <w:szCs w:val="18"/>
              </w:rPr>
              <w:t xml:space="preserve">　（7月～翌年8月）</w:t>
            </w:r>
          </w:p>
        </w:tc>
        <w:tc>
          <w:tcPr>
            <w:tcW w:w="709" w:type="dxa"/>
            <w:tcBorders>
              <w:bottom w:val="single" w:sz="4" w:space="0" w:color="auto"/>
            </w:tcBorders>
            <w:textDirection w:val="tbRlV"/>
            <w:vAlign w:val="center"/>
          </w:tcPr>
          <w:p w14:paraId="09E4569A" w14:textId="77777777" w:rsidR="00597EFC" w:rsidRPr="00733EDB" w:rsidRDefault="00597EFC" w:rsidP="00E60F80">
            <w:pPr>
              <w:pStyle w:val="20"/>
              <w:spacing w:line="300" w:lineRule="exact"/>
              <w:ind w:leftChars="0" w:left="113" w:right="113" w:firstLineChars="0" w:firstLine="0"/>
              <w:jc w:val="both"/>
            </w:pPr>
            <w:r>
              <w:rPr>
                <w:rFonts w:hint="eastAsia"/>
                <w:sz w:val="18"/>
                <w:szCs w:val="18"/>
              </w:rPr>
              <w:t>アウトプット評価</w:t>
            </w:r>
          </w:p>
        </w:tc>
        <w:tc>
          <w:tcPr>
            <w:tcW w:w="5490" w:type="dxa"/>
            <w:tcBorders>
              <w:bottom w:val="single" w:sz="4" w:space="0" w:color="auto"/>
            </w:tcBorders>
            <w:shd w:val="clear" w:color="auto" w:fill="auto"/>
          </w:tcPr>
          <w:p w14:paraId="496026EA" w14:textId="25968851" w:rsidR="00597EFC" w:rsidRPr="00321BD7" w:rsidRDefault="00597EFC" w:rsidP="00E60F80">
            <w:pPr>
              <w:widowControl/>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【目標】</w:t>
            </w:r>
            <w:r w:rsidR="005F227C">
              <w:rPr>
                <w:rFonts w:ascii="HG丸ｺﾞｼｯｸM-PRO" w:eastAsia="HG丸ｺﾞｼｯｸM-PRO" w:hAnsi="HG丸ｺﾞｼｯｸM-PRO" w:hint="eastAsia"/>
                <w:sz w:val="20"/>
                <w:szCs w:val="20"/>
              </w:rPr>
              <w:t>特定保健指導実施率（令和元年度）：69.0％</w:t>
            </w:r>
          </w:p>
          <w:p w14:paraId="39EBFDB7" w14:textId="485AAA13" w:rsidR="005F227C" w:rsidRDefault="00597EFC" w:rsidP="00E60F80">
            <w:pPr>
              <w:spacing w:line="3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【結果】</w:t>
            </w:r>
            <w:r w:rsidR="005F227C">
              <w:rPr>
                <w:rFonts w:ascii="HG丸ｺﾞｼｯｸM-PRO" w:eastAsia="HG丸ｺﾞｼｯｸM-PRO" w:hAnsi="HG丸ｺﾞｼｯｸM-PRO" w:hint="eastAsia"/>
                <w:sz w:val="20"/>
                <w:szCs w:val="20"/>
              </w:rPr>
              <w:t>特定保健指導実施率（令和元年度）</w:t>
            </w:r>
            <w:r w:rsidR="005E06A5">
              <w:rPr>
                <w:rFonts w:ascii="HG丸ｺﾞｼｯｸM-PRO" w:eastAsia="HG丸ｺﾞｼｯｸM-PRO" w:hAnsi="HG丸ｺﾞｼｯｸM-PRO" w:hint="eastAsia"/>
                <w:sz w:val="20"/>
                <w:szCs w:val="20"/>
              </w:rPr>
              <w:t>：48.6</w:t>
            </w:r>
            <w:r w:rsidR="005F227C">
              <w:rPr>
                <w:rFonts w:ascii="HG丸ｺﾞｼｯｸM-PRO" w:eastAsia="HG丸ｺﾞｼｯｸM-PRO" w:hAnsi="HG丸ｺﾞｼｯｸM-PRO" w:hint="eastAsia"/>
                <w:sz w:val="20"/>
                <w:szCs w:val="20"/>
              </w:rPr>
              <w:t xml:space="preserve">％　</w:t>
            </w:r>
          </w:p>
          <w:p w14:paraId="0D7BCB8B" w14:textId="77777777" w:rsidR="00BB4A25" w:rsidRPr="00321BD7" w:rsidRDefault="00BB4A25" w:rsidP="00E60F80">
            <w:pPr>
              <w:spacing w:line="300" w:lineRule="exact"/>
              <w:jc w:val="left"/>
              <w:rPr>
                <w:rFonts w:ascii="HG丸ｺﾞｼｯｸM-PRO" w:eastAsia="HG丸ｺﾞｼｯｸM-PRO" w:hAnsi="HG丸ｺﾞｼｯｸM-PRO"/>
                <w:sz w:val="20"/>
                <w:szCs w:val="20"/>
              </w:rPr>
            </w:pPr>
          </w:p>
          <w:p w14:paraId="628B304B" w14:textId="2747A7F4" w:rsidR="00597EFC" w:rsidRDefault="00597EFC" w:rsidP="00E60F80">
            <w:pPr>
              <w:widowControl/>
              <w:spacing w:line="300" w:lineRule="exact"/>
              <w:ind w:firstLineChars="100" w:firstLine="200"/>
              <w:rPr>
                <w:rFonts w:ascii="HG丸ｺﾞｼｯｸM-PRO" w:eastAsia="HG丸ｺﾞｼｯｸM-PRO" w:hAnsi="HG丸ｺﾞｼｯｸM-PRO"/>
                <w:b/>
                <w:bCs/>
                <w:color w:val="FF0000"/>
                <w:sz w:val="22"/>
              </w:rPr>
            </w:pPr>
            <w:r>
              <w:rPr>
                <w:rFonts w:ascii="HG丸ｺﾞｼｯｸM-PRO" w:eastAsia="HG丸ｺﾞｼｯｸM-PRO" w:hAnsi="HG丸ｺﾞｼｯｸM-PRO" w:hint="eastAsia"/>
                <w:sz w:val="20"/>
                <w:szCs w:val="20"/>
              </w:rPr>
              <w:t xml:space="preserve">　　　　　　　</w:t>
            </w:r>
            <w:r w:rsidRPr="00EF7064">
              <w:rPr>
                <w:rFonts w:ascii="HG丸ｺﾞｼｯｸM-PRO" w:eastAsia="HG丸ｺﾞｼｯｸM-PRO" w:hAnsi="HG丸ｺﾞｼｯｸM-PRO" w:hint="eastAsia"/>
                <w:b/>
                <w:bCs/>
                <w:color w:val="FF0000"/>
                <w:sz w:val="22"/>
              </w:rPr>
              <w:t>目標値評価</w:t>
            </w:r>
            <w:r w:rsidR="005F227C">
              <w:rPr>
                <w:rFonts w:ascii="HG丸ｺﾞｼｯｸM-PRO" w:eastAsia="HG丸ｺﾞｼｯｸM-PRO" w:hAnsi="HG丸ｺﾞｼｯｸM-PRO" w:hint="eastAsia"/>
                <w:b/>
                <w:bCs/>
                <w:color w:val="FF0000"/>
                <w:sz w:val="22"/>
              </w:rPr>
              <w:t>C</w:t>
            </w:r>
          </w:p>
          <w:p w14:paraId="70778109" w14:textId="77ED3806" w:rsidR="005F227C" w:rsidRPr="00EF7064" w:rsidRDefault="005F227C" w:rsidP="003B2A47">
            <w:pPr>
              <w:spacing w:line="300" w:lineRule="exact"/>
              <w:jc w:val="left"/>
              <w:rPr>
                <w:rFonts w:ascii="HG丸ｺﾞｼｯｸM-PRO" w:eastAsia="HG丸ｺﾞｼｯｸM-PRO" w:hAnsi="HG丸ｺﾞｼｯｸM-PRO"/>
                <w:b/>
                <w:bCs/>
                <w:sz w:val="22"/>
              </w:rPr>
            </w:pPr>
          </w:p>
        </w:tc>
        <w:bookmarkStart w:id="33" w:name="_GoBack"/>
        <w:bookmarkEnd w:id="33"/>
      </w:tr>
      <w:tr w:rsidR="00597EFC" w:rsidRPr="00E10CEA" w14:paraId="4AA7EDB2" w14:textId="77777777" w:rsidTr="003B2A47">
        <w:trPr>
          <w:cantSplit/>
          <w:trHeight w:val="1200"/>
        </w:trPr>
        <w:tc>
          <w:tcPr>
            <w:tcW w:w="3298" w:type="dxa"/>
            <w:vMerge/>
            <w:vAlign w:val="center"/>
          </w:tcPr>
          <w:p w14:paraId="53CB3DAC" w14:textId="77777777" w:rsidR="00597EFC" w:rsidRPr="003800B7" w:rsidRDefault="00597EFC" w:rsidP="003B2A47">
            <w:pPr>
              <w:widowControl/>
              <w:spacing w:line="280" w:lineRule="exact"/>
              <w:rPr>
                <w:rFonts w:ascii="HG丸ｺﾞｼｯｸM-PRO" w:eastAsia="HG丸ｺﾞｼｯｸM-PRO" w:hAnsi="HG丸ｺﾞｼｯｸM-PRO"/>
                <w:b/>
                <w:bCs/>
                <w:szCs w:val="21"/>
              </w:rPr>
            </w:pPr>
          </w:p>
        </w:tc>
        <w:tc>
          <w:tcPr>
            <w:tcW w:w="709" w:type="dxa"/>
            <w:tcBorders>
              <w:bottom w:val="single" w:sz="4" w:space="0" w:color="auto"/>
            </w:tcBorders>
            <w:textDirection w:val="tbRlV"/>
            <w:vAlign w:val="center"/>
          </w:tcPr>
          <w:p w14:paraId="3709E3EC" w14:textId="3E529610" w:rsidR="00597EFC" w:rsidRPr="007B633A" w:rsidRDefault="00597EFC" w:rsidP="00AA57BD">
            <w:pPr>
              <w:pStyle w:val="20"/>
              <w:spacing w:line="300" w:lineRule="exact"/>
              <w:ind w:leftChars="0" w:left="113" w:right="113" w:firstLineChars="600" w:firstLine="1080"/>
              <w:jc w:val="both"/>
              <w:rPr>
                <w:sz w:val="18"/>
                <w:szCs w:val="18"/>
              </w:rPr>
            </w:pPr>
            <w:r w:rsidRPr="00321BD7">
              <w:rPr>
                <w:rFonts w:hint="eastAsia"/>
                <w:sz w:val="18"/>
                <w:szCs w:val="18"/>
              </w:rPr>
              <w:t>アウトカム評価</w:t>
            </w:r>
          </w:p>
        </w:tc>
        <w:tc>
          <w:tcPr>
            <w:tcW w:w="5490" w:type="dxa"/>
            <w:tcBorders>
              <w:bottom w:val="single" w:sz="4" w:space="0" w:color="auto"/>
            </w:tcBorders>
            <w:shd w:val="clear" w:color="auto" w:fill="auto"/>
          </w:tcPr>
          <w:p w14:paraId="1179B8EB" w14:textId="46959992" w:rsidR="00597EFC" w:rsidRDefault="00597EFC" w:rsidP="003B2A47">
            <w:pPr>
              <w:widowControl/>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【目標】</w:t>
            </w:r>
            <w:r w:rsidR="00E60F80" w:rsidRPr="00AA57BD">
              <w:rPr>
                <w:rFonts w:ascii="ＭＳ 明朝" w:eastAsia="ＭＳ 明朝" w:hAnsi="ＭＳ 明朝" w:cs="ＭＳ 明朝" w:hint="eastAsia"/>
                <w:sz w:val="20"/>
                <w:szCs w:val="20"/>
              </w:rPr>
              <w:t>㊟</w:t>
            </w:r>
            <w:r w:rsidR="00E60F80" w:rsidRPr="00AA57BD">
              <w:rPr>
                <w:rFonts w:ascii="HG丸ｺﾞｼｯｸM-PRO" w:eastAsia="HG丸ｺﾞｼｯｸM-PRO" w:hAnsi="HG丸ｺﾞｼｯｸM-PRO" w:cs="ＭＳ 明朝" w:hint="eastAsia"/>
                <w:sz w:val="20"/>
                <w:szCs w:val="20"/>
              </w:rPr>
              <w:t>特定保健指導実施対象者のうち</w:t>
            </w:r>
          </w:p>
          <w:p w14:paraId="05B7BD3B" w14:textId="2A94407E" w:rsidR="00597EFC" w:rsidRDefault="00597EFC" w:rsidP="003B2A47">
            <w:pPr>
              <w:widowControl/>
              <w:spacing w:line="3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w:t>
            </w:r>
            <w:r w:rsidR="005F227C">
              <w:rPr>
                <w:rFonts w:ascii="HG丸ｺﾞｼｯｸM-PRO" w:eastAsia="HG丸ｺﾞｼｯｸM-PRO" w:hAnsi="HG丸ｺﾞｼｯｸM-PRO" w:hint="eastAsia"/>
                <w:sz w:val="20"/>
                <w:szCs w:val="20"/>
              </w:rPr>
              <w:t>保健指導該当者減少率</w:t>
            </w:r>
            <w:r>
              <w:rPr>
                <w:rFonts w:ascii="HG丸ｺﾞｼｯｸM-PRO" w:eastAsia="HG丸ｺﾞｼｯｸM-PRO" w:hAnsi="HG丸ｺﾞｼｯｸM-PRO" w:hint="eastAsia"/>
                <w:sz w:val="20"/>
                <w:szCs w:val="20"/>
              </w:rPr>
              <w:t>（令和元年度）</w:t>
            </w:r>
            <w:r w:rsidR="005F227C">
              <w:rPr>
                <w:rFonts w:ascii="HG丸ｺﾞｼｯｸM-PRO" w:eastAsia="HG丸ｺﾞｼｯｸM-PRO" w:hAnsi="HG丸ｺﾞｼｯｸM-PRO" w:hint="eastAsia"/>
                <w:sz w:val="20"/>
                <w:szCs w:val="20"/>
              </w:rPr>
              <w:t>：25.0</w:t>
            </w:r>
            <w:r>
              <w:rPr>
                <w:rFonts w:ascii="HG丸ｺﾞｼｯｸM-PRO" w:eastAsia="HG丸ｺﾞｼｯｸM-PRO" w:hAnsi="HG丸ｺﾞｼｯｸM-PRO" w:hint="eastAsia"/>
                <w:sz w:val="20"/>
                <w:szCs w:val="20"/>
              </w:rPr>
              <w:t>％</w:t>
            </w:r>
          </w:p>
          <w:p w14:paraId="74E33A33" w14:textId="6D5D60D1" w:rsidR="00597EFC" w:rsidRDefault="00597EFC" w:rsidP="003B2A47">
            <w:pPr>
              <w:spacing w:line="3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【結果】</w:t>
            </w:r>
            <w:r w:rsidR="00E60F80" w:rsidRPr="00AA57BD">
              <w:rPr>
                <w:rFonts w:ascii="ＭＳ 明朝" w:eastAsia="ＭＳ 明朝" w:hAnsi="ＭＳ 明朝" w:cs="ＭＳ 明朝" w:hint="eastAsia"/>
                <w:sz w:val="20"/>
                <w:szCs w:val="20"/>
              </w:rPr>
              <w:t>㊟</w:t>
            </w:r>
            <w:r w:rsidR="00E60F80" w:rsidRPr="00AA57BD">
              <w:rPr>
                <w:rFonts w:ascii="HG丸ｺﾞｼｯｸM-PRO" w:eastAsia="HG丸ｺﾞｼｯｸM-PRO" w:hAnsi="HG丸ｺﾞｼｯｸM-PRO" w:cs="ＭＳ 明朝" w:hint="eastAsia"/>
                <w:sz w:val="20"/>
                <w:szCs w:val="20"/>
              </w:rPr>
              <w:t>特定保健指導実施対象者のうち</w:t>
            </w:r>
          </w:p>
          <w:p w14:paraId="09869CC2" w14:textId="613C3ECE" w:rsidR="005F227C" w:rsidRDefault="005F227C" w:rsidP="005F227C">
            <w:pPr>
              <w:widowControl/>
              <w:spacing w:line="3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特定保健指導該当者減少率（令和元年度）：35.7％</w:t>
            </w:r>
          </w:p>
          <w:p w14:paraId="5F423E39" w14:textId="77777777" w:rsidR="00BB4A25" w:rsidRDefault="00BB4A25" w:rsidP="005F227C">
            <w:pPr>
              <w:widowControl/>
              <w:spacing w:line="300" w:lineRule="exact"/>
              <w:ind w:firstLineChars="100" w:firstLine="200"/>
              <w:rPr>
                <w:rFonts w:ascii="HG丸ｺﾞｼｯｸM-PRO" w:eastAsia="HG丸ｺﾞｼｯｸM-PRO" w:hAnsi="HG丸ｺﾞｼｯｸM-PRO"/>
                <w:sz w:val="20"/>
                <w:szCs w:val="20"/>
              </w:rPr>
            </w:pPr>
          </w:p>
          <w:p w14:paraId="6C89D19C" w14:textId="453F3C60" w:rsidR="00597EFC" w:rsidRDefault="00AA57BD" w:rsidP="00E60F80">
            <w:pPr>
              <w:widowControl/>
              <w:spacing w:line="300" w:lineRule="exact"/>
              <w:ind w:firstLineChars="100" w:firstLine="200"/>
              <w:rPr>
                <w:rFonts w:ascii="HG丸ｺﾞｼｯｸM-PRO" w:eastAsia="HG丸ｺﾞｼｯｸM-PRO" w:hAnsi="HG丸ｺﾞｼｯｸM-PRO"/>
                <w:b/>
                <w:bCs/>
                <w:color w:val="FF0000"/>
                <w:sz w:val="22"/>
              </w:rPr>
            </w:pPr>
            <w:r>
              <w:rPr>
                <w:rFonts w:ascii="HG丸ｺﾞｼｯｸM-PRO" w:eastAsia="HG丸ｺﾞｼｯｸM-PRO" w:hAnsi="HG丸ｺﾞｼｯｸM-PRO" w:hint="eastAsia"/>
                <w:sz w:val="20"/>
                <w:szCs w:val="20"/>
              </w:rPr>
              <w:t xml:space="preserve">　</w:t>
            </w:r>
            <w:r w:rsidR="00597EFC">
              <w:rPr>
                <w:rFonts w:ascii="HG丸ｺﾞｼｯｸM-PRO" w:eastAsia="HG丸ｺﾞｼｯｸM-PRO" w:hAnsi="HG丸ｺﾞｼｯｸM-PRO" w:hint="eastAsia"/>
                <w:sz w:val="20"/>
                <w:szCs w:val="20"/>
              </w:rPr>
              <w:t xml:space="preserve">　　　　　</w:t>
            </w:r>
            <w:r w:rsidR="00597EFC" w:rsidRPr="00321BD7">
              <w:rPr>
                <w:rFonts w:ascii="HG丸ｺﾞｼｯｸM-PRO" w:eastAsia="HG丸ｺﾞｼｯｸM-PRO" w:hAnsi="HG丸ｺﾞｼｯｸM-PRO" w:hint="eastAsia"/>
                <w:sz w:val="22"/>
              </w:rPr>
              <w:t xml:space="preserve">　</w:t>
            </w:r>
            <w:r w:rsidR="00597EFC" w:rsidRPr="00EF7064">
              <w:rPr>
                <w:rFonts w:ascii="HG丸ｺﾞｼｯｸM-PRO" w:eastAsia="HG丸ｺﾞｼｯｸM-PRO" w:hAnsi="HG丸ｺﾞｼｯｸM-PRO" w:hint="eastAsia"/>
                <w:b/>
                <w:bCs/>
                <w:color w:val="FF0000"/>
                <w:sz w:val="22"/>
              </w:rPr>
              <w:t>目標値評価</w:t>
            </w:r>
            <w:r w:rsidR="005F227C">
              <w:rPr>
                <w:rFonts w:ascii="HG丸ｺﾞｼｯｸM-PRO" w:eastAsia="HG丸ｺﾞｼｯｸM-PRO" w:hAnsi="HG丸ｺﾞｼｯｸM-PRO" w:hint="eastAsia"/>
                <w:b/>
                <w:bCs/>
                <w:color w:val="FF0000"/>
                <w:sz w:val="22"/>
              </w:rPr>
              <w:t>A</w:t>
            </w:r>
          </w:p>
          <w:p w14:paraId="1F2062AD" w14:textId="77777777" w:rsidR="00E60F80" w:rsidRDefault="00E60F80" w:rsidP="003B2A47">
            <w:pPr>
              <w:spacing w:line="300" w:lineRule="exact"/>
              <w:jc w:val="left"/>
              <w:rPr>
                <w:rFonts w:ascii="HG丸ｺﾞｼｯｸM-PRO" w:eastAsia="HG丸ｺﾞｼｯｸM-PRO" w:hAnsi="HG丸ｺﾞｼｯｸM-PRO"/>
                <w:b/>
                <w:bCs/>
                <w:color w:val="FF0000"/>
                <w:sz w:val="22"/>
              </w:rPr>
            </w:pPr>
          </w:p>
          <w:p w14:paraId="2B5FA630" w14:textId="5326C300" w:rsidR="00AA57BD" w:rsidRPr="009A1B5B" w:rsidRDefault="00AA57BD" w:rsidP="00AA57BD">
            <w:pPr>
              <w:widowControl/>
              <w:spacing w:line="240" w:lineRule="exact"/>
              <w:rPr>
                <w:rFonts w:ascii="HG丸ｺﾞｼｯｸM-PRO" w:eastAsia="HG丸ｺﾞｼｯｸM-PRO" w:hAnsi="HG丸ｺﾞｼｯｸM-PRO"/>
                <w:b/>
                <w:bCs/>
                <w:color w:val="4472C4" w:themeColor="accent1"/>
                <w:sz w:val="20"/>
                <w:szCs w:val="20"/>
              </w:rPr>
            </w:pPr>
            <w:r>
              <w:rPr>
                <w:rFonts w:ascii="AR P丸ゴシック体M" w:eastAsia="AR P丸ゴシック体M" w:hAnsi="HG丸ｺﾞｼｯｸM-PRO" w:hint="eastAsia"/>
                <w:b/>
                <w:bCs/>
                <w:color w:val="4472C4" w:themeColor="accent1"/>
                <w:sz w:val="20"/>
                <w:szCs w:val="20"/>
              </w:rPr>
              <w:t>※</w:t>
            </w:r>
            <w:r>
              <w:rPr>
                <w:rFonts w:ascii="HG丸ｺﾞｼｯｸM-PRO" w:eastAsia="HG丸ｺﾞｼｯｸM-PRO" w:hAnsi="HG丸ｺﾞｼｯｸM-PRO" w:hint="eastAsia"/>
                <w:b/>
                <w:bCs/>
                <w:color w:val="4472C4" w:themeColor="accent1"/>
                <w:sz w:val="20"/>
                <w:szCs w:val="20"/>
              </w:rPr>
              <w:t>メタボ該当者割合の変化</w:t>
            </w:r>
            <w:r w:rsidRPr="009A1B5B">
              <w:rPr>
                <w:rFonts w:ascii="HG丸ｺﾞｼｯｸM-PRO" w:eastAsia="HG丸ｺﾞｼｯｸM-PRO" w:hAnsi="HG丸ｺﾞｼｯｸM-PRO" w:hint="eastAsia"/>
                <w:b/>
                <w:bCs/>
                <w:color w:val="4472C4" w:themeColor="accent1"/>
                <w:sz w:val="20"/>
                <w:szCs w:val="20"/>
              </w:rPr>
              <w:t>（ベースライン評価）</w:t>
            </w:r>
          </w:p>
          <w:p w14:paraId="4BC3C78F" w14:textId="2FDF0F32" w:rsidR="00AA57BD" w:rsidRPr="00AA57BD" w:rsidRDefault="00AA57BD" w:rsidP="00E60F80">
            <w:pPr>
              <w:spacing w:line="300" w:lineRule="exact"/>
              <w:ind w:firstLineChars="100" w:firstLine="180"/>
              <w:jc w:val="left"/>
              <w:rPr>
                <w:rFonts w:ascii="HG丸ｺﾞｼｯｸM-PRO" w:eastAsia="HG丸ｺﾞｼｯｸM-PRO" w:hAnsi="HG丸ｺﾞｼｯｸM-PRO"/>
                <w:sz w:val="18"/>
                <w:szCs w:val="18"/>
              </w:rPr>
            </w:pPr>
            <w:r w:rsidRPr="00AA57BD">
              <w:rPr>
                <w:rFonts w:ascii="HG丸ｺﾞｼｯｸM-PRO" w:eastAsia="HG丸ｺﾞｼｯｸM-PRO" w:hAnsi="HG丸ｺﾞｼｯｸM-PRO" w:hint="eastAsia"/>
                <w:sz w:val="18"/>
                <w:szCs w:val="18"/>
              </w:rPr>
              <w:t xml:space="preserve">男性　</w:t>
            </w:r>
            <w:r w:rsidRPr="00E60F80">
              <w:rPr>
                <w:rFonts w:ascii="HG丸ｺﾞｼｯｸM-PRO" w:eastAsia="HG丸ｺﾞｼｯｸM-PRO" w:hAnsi="HG丸ｺﾞｼｯｸM-PRO" w:hint="eastAsia"/>
                <w:sz w:val="16"/>
                <w:szCs w:val="16"/>
              </w:rPr>
              <w:t>平成29年度：28.6％→令和元年度：27.9％</w:t>
            </w:r>
            <w:r w:rsidRPr="00AA57BD">
              <w:rPr>
                <w:rFonts w:ascii="HG丸ｺﾞｼｯｸM-PRO" w:eastAsia="HG丸ｺﾞｼｯｸM-PRO" w:hAnsi="HG丸ｺﾞｼｯｸM-PRO" w:hint="eastAsia"/>
                <w:sz w:val="18"/>
                <w:szCs w:val="18"/>
              </w:rPr>
              <w:t>（0.7％減）</w:t>
            </w:r>
          </w:p>
          <w:p w14:paraId="3E21BC05" w14:textId="0B5A054D" w:rsidR="00AA57BD" w:rsidRDefault="00AA57BD" w:rsidP="00E60F80">
            <w:pPr>
              <w:spacing w:line="300" w:lineRule="exact"/>
              <w:ind w:firstLineChars="100" w:firstLine="180"/>
              <w:jc w:val="left"/>
              <w:rPr>
                <w:rFonts w:ascii="HG丸ｺﾞｼｯｸM-PRO" w:eastAsia="HG丸ｺﾞｼｯｸM-PRO" w:hAnsi="HG丸ｺﾞｼｯｸM-PRO"/>
                <w:sz w:val="16"/>
                <w:szCs w:val="16"/>
              </w:rPr>
            </w:pPr>
            <w:r w:rsidRPr="00AA57BD">
              <w:rPr>
                <w:rFonts w:ascii="HG丸ｺﾞｼｯｸM-PRO" w:eastAsia="HG丸ｺﾞｼｯｸM-PRO" w:hAnsi="HG丸ｺﾞｼｯｸM-PRO" w:hint="eastAsia"/>
                <w:sz w:val="18"/>
                <w:szCs w:val="18"/>
              </w:rPr>
              <w:t xml:space="preserve">女性　</w:t>
            </w:r>
            <w:r w:rsidRPr="00E60F80">
              <w:rPr>
                <w:rFonts w:ascii="HG丸ｺﾞｼｯｸM-PRO" w:eastAsia="HG丸ｺﾞｼｯｸM-PRO" w:hAnsi="HG丸ｺﾞｼｯｸM-PRO" w:hint="eastAsia"/>
                <w:sz w:val="16"/>
                <w:szCs w:val="16"/>
              </w:rPr>
              <w:t>平成29年度：12.8％→令和元年度：12.4％（0.4％減）</w:t>
            </w:r>
          </w:p>
          <w:p w14:paraId="178A005D" w14:textId="77777777" w:rsidR="00BB4A25" w:rsidRPr="00E60F80" w:rsidRDefault="00BB4A25" w:rsidP="00E60F80">
            <w:pPr>
              <w:spacing w:line="300" w:lineRule="exact"/>
              <w:ind w:firstLineChars="100" w:firstLine="160"/>
              <w:jc w:val="left"/>
              <w:rPr>
                <w:rFonts w:ascii="HG丸ｺﾞｼｯｸM-PRO" w:eastAsia="HG丸ｺﾞｼｯｸM-PRO" w:hAnsi="HG丸ｺﾞｼｯｸM-PRO"/>
                <w:sz w:val="16"/>
                <w:szCs w:val="16"/>
              </w:rPr>
            </w:pPr>
          </w:p>
          <w:p w14:paraId="245EE405" w14:textId="30754CCC" w:rsidR="00AA57BD" w:rsidRPr="00AA57BD" w:rsidRDefault="00AA57BD" w:rsidP="003B2A47">
            <w:pPr>
              <w:spacing w:line="300" w:lineRule="exact"/>
              <w:jc w:val="left"/>
              <w:rPr>
                <w:rFonts w:ascii="HG丸ｺﾞｼｯｸM-PRO" w:eastAsia="HG丸ｺﾞｼｯｸM-PRO" w:hAnsi="HG丸ｺﾞｼｯｸM-PRO"/>
                <w:b/>
                <w:bCs/>
                <w:color w:val="FF0000"/>
                <w:sz w:val="22"/>
              </w:rPr>
            </w:pPr>
            <w:r>
              <w:rPr>
                <w:rFonts w:ascii="HG丸ｺﾞｼｯｸM-PRO" w:eastAsia="HG丸ｺﾞｼｯｸM-PRO" w:hAnsi="HG丸ｺﾞｼｯｸM-PRO" w:hint="eastAsia"/>
                <w:b/>
                <w:bCs/>
                <w:sz w:val="22"/>
              </w:rPr>
              <w:t xml:space="preserve">　　　　　　　</w:t>
            </w:r>
            <w:r w:rsidRPr="00AA57BD">
              <w:rPr>
                <w:rFonts w:ascii="HG丸ｺﾞｼｯｸM-PRO" w:eastAsia="HG丸ｺﾞｼｯｸM-PRO" w:hAnsi="HG丸ｺﾞｼｯｸM-PRO" w:hint="eastAsia"/>
                <w:b/>
                <w:bCs/>
                <w:color w:val="FF0000"/>
                <w:sz w:val="22"/>
              </w:rPr>
              <w:t>ベースライン評価A</w:t>
            </w:r>
          </w:p>
          <w:p w14:paraId="694657EC" w14:textId="6AE9BF5B" w:rsidR="00AA57BD" w:rsidRPr="00AA57BD" w:rsidRDefault="00AA57BD" w:rsidP="003B2A47">
            <w:pPr>
              <w:spacing w:line="300" w:lineRule="exact"/>
              <w:jc w:val="left"/>
              <w:rPr>
                <w:rFonts w:ascii="HG丸ｺﾞｼｯｸM-PRO" w:eastAsia="HG丸ｺﾞｼｯｸM-PRO" w:hAnsi="HG丸ｺﾞｼｯｸM-PRO"/>
                <w:b/>
                <w:bCs/>
                <w:sz w:val="22"/>
              </w:rPr>
            </w:pPr>
          </w:p>
        </w:tc>
      </w:tr>
      <w:tr w:rsidR="00597EFC" w:rsidRPr="00DB4F7E" w14:paraId="6704C083" w14:textId="77777777" w:rsidTr="003B2A47">
        <w:trPr>
          <w:cantSplit/>
          <w:trHeight w:val="825"/>
        </w:trPr>
        <w:tc>
          <w:tcPr>
            <w:tcW w:w="3298" w:type="dxa"/>
            <w:vMerge/>
            <w:vAlign w:val="center"/>
          </w:tcPr>
          <w:p w14:paraId="2756B443" w14:textId="77777777" w:rsidR="00597EFC" w:rsidRPr="00DB4F7E" w:rsidRDefault="00597EFC" w:rsidP="003B2A47">
            <w:pPr>
              <w:pStyle w:val="20"/>
              <w:spacing w:line="300" w:lineRule="exact"/>
              <w:ind w:left="840" w:firstLine="210"/>
              <w:jc w:val="both"/>
              <w:rPr>
                <w:i/>
                <w:iCs/>
              </w:rPr>
            </w:pPr>
          </w:p>
        </w:tc>
        <w:tc>
          <w:tcPr>
            <w:tcW w:w="6199" w:type="dxa"/>
            <w:gridSpan w:val="2"/>
            <w:tcBorders>
              <w:top w:val="single" w:sz="4" w:space="0" w:color="auto"/>
            </w:tcBorders>
            <w:vAlign w:val="center"/>
          </w:tcPr>
          <w:p w14:paraId="42754F93" w14:textId="77777777" w:rsidR="005F227C" w:rsidRDefault="005F227C" w:rsidP="003B2A47">
            <w:pPr>
              <w:spacing w:line="300" w:lineRule="exact"/>
              <w:ind w:firstLineChars="900" w:firstLine="2168"/>
              <w:jc w:val="left"/>
              <w:rPr>
                <w:rFonts w:ascii="HG丸ｺﾞｼｯｸM-PRO" w:eastAsia="HG丸ｺﾞｼｯｸM-PRO" w:hAnsi="HG丸ｺﾞｼｯｸM-PRO"/>
                <w:b/>
                <w:bCs/>
                <w:color w:val="FF0000"/>
                <w:sz w:val="24"/>
                <w:szCs w:val="24"/>
              </w:rPr>
            </w:pPr>
          </w:p>
          <w:p w14:paraId="444E25B6" w14:textId="6E6B10BF" w:rsidR="00597EFC" w:rsidRDefault="00597EFC" w:rsidP="003B2A47">
            <w:pPr>
              <w:spacing w:line="300" w:lineRule="exact"/>
              <w:ind w:firstLineChars="900" w:firstLine="2168"/>
              <w:jc w:val="left"/>
              <w:rPr>
                <w:rFonts w:ascii="HG丸ｺﾞｼｯｸM-PRO" w:eastAsia="HG丸ｺﾞｼｯｸM-PRO" w:hAnsi="HG丸ｺﾞｼｯｸM-PRO"/>
                <w:b/>
                <w:bCs/>
                <w:color w:val="FF0000"/>
                <w:sz w:val="24"/>
                <w:szCs w:val="24"/>
              </w:rPr>
            </w:pPr>
            <w:r w:rsidRPr="00080DB1">
              <w:rPr>
                <w:rFonts w:ascii="HG丸ｺﾞｼｯｸM-PRO" w:eastAsia="HG丸ｺﾞｼｯｸM-PRO" w:hAnsi="HG丸ｺﾞｼｯｸM-PRO" w:hint="eastAsia"/>
                <w:b/>
                <w:bCs/>
                <w:color w:val="FF0000"/>
                <w:sz w:val="24"/>
                <w:szCs w:val="24"/>
              </w:rPr>
              <w:t>総合評価：</w:t>
            </w:r>
            <w:r w:rsidR="005F227C">
              <w:rPr>
                <w:rFonts w:ascii="HG丸ｺﾞｼｯｸM-PRO" w:eastAsia="HG丸ｺﾞｼｯｸM-PRO" w:hAnsi="HG丸ｺﾞｼｯｸM-PRO" w:hint="eastAsia"/>
                <w:b/>
                <w:bCs/>
                <w:color w:val="FF0000"/>
                <w:sz w:val="24"/>
                <w:szCs w:val="24"/>
              </w:rPr>
              <w:t>B</w:t>
            </w:r>
          </w:p>
          <w:p w14:paraId="050999E0" w14:textId="77777777" w:rsidR="00597EFC" w:rsidRPr="00080DB1" w:rsidRDefault="00597EFC" w:rsidP="003B2A47">
            <w:pPr>
              <w:spacing w:line="300" w:lineRule="exact"/>
              <w:ind w:firstLineChars="800" w:firstLine="1928"/>
              <w:jc w:val="left"/>
              <w:rPr>
                <w:rFonts w:ascii="HG丸ｺﾞｼｯｸM-PRO" w:eastAsia="HG丸ｺﾞｼｯｸM-PRO" w:hAnsi="HG丸ｺﾞｼｯｸM-PRO"/>
                <w:b/>
                <w:bCs/>
                <w:color w:val="FF0000"/>
                <w:sz w:val="24"/>
                <w:szCs w:val="24"/>
              </w:rPr>
            </w:pPr>
          </w:p>
          <w:p w14:paraId="31BBFE46" w14:textId="77777777" w:rsidR="00597EFC" w:rsidRDefault="00597EFC" w:rsidP="005F227C">
            <w:pPr>
              <w:spacing w:line="300" w:lineRule="exact"/>
              <w:jc w:val="left"/>
              <w:rPr>
                <w:rFonts w:ascii="HG丸ｺﾞｼｯｸM-PRO" w:eastAsia="HG丸ｺﾞｼｯｸM-PRO" w:hAnsi="HG丸ｺﾞｼｯｸM-PRO"/>
                <w:color w:val="000000" w:themeColor="text1"/>
                <w:szCs w:val="21"/>
              </w:rPr>
            </w:pPr>
            <w:r w:rsidRPr="00DB4F7E">
              <w:rPr>
                <w:rFonts w:ascii="HG丸ｺﾞｼｯｸM-PRO" w:eastAsia="HG丸ｺﾞｼｯｸM-PRO" w:hAnsi="HG丸ｺﾞｼｯｸM-PRO" w:hint="eastAsia"/>
                <w:color w:val="000000" w:themeColor="text1"/>
                <w:szCs w:val="21"/>
              </w:rPr>
              <w:t>目標値</w:t>
            </w:r>
            <w:r>
              <w:rPr>
                <w:rFonts w:ascii="HG丸ｺﾞｼｯｸM-PRO" w:eastAsia="HG丸ｺﾞｼｯｸM-PRO" w:hAnsi="HG丸ｺﾞｼｯｸM-PRO" w:hint="eastAsia"/>
                <w:color w:val="000000" w:themeColor="text1"/>
                <w:szCs w:val="21"/>
              </w:rPr>
              <w:t>のハードルが高く、アウト</w:t>
            </w:r>
            <w:r w:rsidR="005F227C">
              <w:rPr>
                <w:rFonts w:ascii="HG丸ｺﾞｼｯｸM-PRO" w:eastAsia="HG丸ｺﾞｼｯｸM-PRO" w:hAnsi="HG丸ｺﾞｼｯｸM-PRO" w:hint="eastAsia"/>
                <w:color w:val="000000" w:themeColor="text1"/>
                <w:szCs w:val="21"/>
              </w:rPr>
              <w:t>プット指標の特定保健指導実施率</w:t>
            </w:r>
            <w:r>
              <w:rPr>
                <w:rFonts w:ascii="HG丸ｺﾞｼｯｸM-PRO" w:eastAsia="HG丸ｺﾞｼｯｸM-PRO" w:hAnsi="HG丸ｺﾞｼｯｸM-PRO" w:hint="eastAsia"/>
                <w:color w:val="000000" w:themeColor="text1"/>
                <w:szCs w:val="21"/>
              </w:rPr>
              <w:t>は</w:t>
            </w:r>
            <w:r w:rsidR="005F227C">
              <w:rPr>
                <w:rFonts w:ascii="HG丸ｺﾞｼｯｸM-PRO" w:eastAsia="HG丸ｺﾞｼｯｸM-PRO" w:hAnsi="HG丸ｺﾞｼｯｸM-PRO" w:hint="eastAsia"/>
                <w:color w:val="000000" w:themeColor="text1"/>
                <w:szCs w:val="21"/>
              </w:rPr>
              <w:t>目標の半分に止まり、</w:t>
            </w:r>
            <w:r>
              <w:rPr>
                <w:rFonts w:ascii="HG丸ｺﾞｼｯｸM-PRO" w:eastAsia="HG丸ｺﾞｼｯｸM-PRO" w:hAnsi="HG丸ｺﾞｼｯｸM-PRO" w:hint="eastAsia"/>
                <w:color w:val="000000" w:themeColor="text1"/>
                <w:szCs w:val="21"/>
              </w:rPr>
              <w:t>未達成となった。</w:t>
            </w:r>
          </w:p>
          <w:p w14:paraId="423D5602" w14:textId="2B64F823" w:rsidR="005F227C" w:rsidRDefault="005F227C" w:rsidP="005F227C">
            <w:pPr>
              <w:spacing w:line="30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一方、</w:t>
            </w:r>
            <w:r w:rsidR="00AA57BD">
              <w:rPr>
                <w:rFonts w:ascii="HG丸ｺﾞｼｯｸM-PRO" w:eastAsia="HG丸ｺﾞｼｯｸM-PRO" w:hAnsi="HG丸ｺﾞｼｯｸM-PRO" w:hint="eastAsia"/>
                <w:color w:val="000000" w:themeColor="text1"/>
                <w:szCs w:val="21"/>
              </w:rPr>
              <w:t>特定保健指導を実施した</w:t>
            </w:r>
            <w:r>
              <w:rPr>
                <w:rFonts w:ascii="HG丸ｺﾞｼｯｸM-PRO" w:eastAsia="HG丸ｺﾞｼｯｸM-PRO" w:hAnsi="HG丸ｺﾞｼｯｸM-PRO" w:hint="eastAsia"/>
                <w:color w:val="000000" w:themeColor="text1"/>
                <w:szCs w:val="21"/>
              </w:rPr>
              <w:t>特定保健指導該当者の減少率は目標を大きく上回った。</w:t>
            </w:r>
          </w:p>
          <w:p w14:paraId="716C293D" w14:textId="77777777" w:rsidR="005F227C" w:rsidRDefault="00AA57BD" w:rsidP="00E60F80">
            <w:pPr>
              <w:spacing w:line="30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また、メタボ該当者は、男女とも減少した。（平成29年度と令和元年度比較）</w:t>
            </w:r>
          </w:p>
          <w:p w14:paraId="0CE2773B" w14:textId="2EA7AB87" w:rsidR="00E60F80" w:rsidRPr="00DB4F7E" w:rsidRDefault="00E60F80" w:rsidP="00E60F80">
            <w:pPr>
              <w:spacing w:line="300" w:lineRule="exact"/>
              <w:jc w:val="left"/>
              <w:rPr>
                <w:rFonts w:ascii="HG丸ｺﾞｼｯｸM-PRO" w:eastAsia="HG丸ｺﾞｼｯｸM-PRO" w:hAnsi="HG丸ｺﾞｼｯｸM-PRO"/>
                <w:sz w:val="28"/>
                <w:szCs w:val="28"/>
              </w:rPr>
            </w:pPr>
          </w:p>
        </w:tc>
      </w:tr>
    </w:tbl>
    <w:p w14:paraId="39F01E63" w14:textId="2C00386F" w:rsidR="00597EFC" w:rsidRDefault="00597EFC" w:rsidP="007C5B7A">
      <w:pPr>
        <w:widowControl/>
        <w:spacing w:line="360" w:lineRule="exact"/>
        <w:ind w:leftChars="200" w:left="420"/>
        <w:jc w:val="left"/>
        <w:rPr>
          <w:rFonts w:ascii="HG丸ｺﾞｼｯｸM-PRO" w:eastAsia="HG丸ｺﾞｼｯｸM-PRO" w:hAnsi="HG丸ｺﾞｼｯｸM-PRO"/>
          <w:szCs w:val="21"/>
        </w:rPr>
      </w:pPr>
    </w:p>
    <w:p w14:paraId="1F81CE79" w14:textId="77777777" w:rsidR="00BB4A25" w:rsidRDefault="00BB4A25" w:rsidP="007C5B7A">
      <w:pPr>
        <w:widowControl/>
        <w:spacing w:line="360" w:lineRule="exact"/>
        <w:ind w:leftChars="200" w:left="420"/>
        <w:jc w:val="left"/>
        <w:rPr>
          <w:rFonts w:ascii="HG丸ｺﾞｼｯｸM-PRO" w:eastAsia="HG丸ｺﾞｼｯｸM-PRO" w:hAnsi="HG丸ｺﾞｼｯｸM-PRO"/>
          <w:szCs w:val="21"/>
        </w:rPr>
      </w:pPr>
    </w:p>
    <w:tbl>
      <w:tblPr>
        <w:tblW w:w="9497"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98"/>
        <w:gridCol w:w="709"/>
        <w:gridCol w:w="5490"/>
      </w:tblGrid>
      <w:tr w:rsidR="00BB4A25" w:rsidRPr="00BB4A25" w14:paraId="5186199D" w14:textId="77777777" w:rsidTr="002F1A09">
        <w:trPr>
          <w:trHeight w:val="70"/>
        </w:trPr>
        <w:tc>
          <w:tcPr>
            <w:tcW w:w="3298" w:type="dxa"/>
          </w:tcPr>
          <w:p w14:paraId="4354C5AD" w14:textId="77777777" w:rsidR="00BB4A25" w:rsidRPr="00BB4A25" w:rsidRDefault="00BB4A25" w:rsidP="00BB4A25">
            <w:pPr>
              <w:widowControl/>
              <w:spacing w:line="360" w:lineRule="auto"/>
              <w:rPr>
                <w:rFonts w:ascii="HG丸ｺﾞｼｯｸM-PRO" w:eastAsia="HG丸ｺﾞｼｯｸM-PRO" w:hAnsi="HG丸ｺﾞｼｯｸM-PRO"/>
              </w:rPr>
            </w:pPr>
            <w:r w:rsidRPr="00BB4A25">
              <w:rPr>
                <w:rFonts w:ascii="HG丸ｺﾞｼｯｸM-PRO" w:eastAsia="HG丸ｺﾞｼｯｸM-PRO" w:hAnsi="HG丸ｺﾞｼｯｸM-PRO" w:hint="eastAsia"/>
              </w:rPr>
              <w:t xml:space="preserve">　　　実施した取組内容</w:t>
            </w:r>
          </w:p>
        </w:tc>
        <w:tc>
          <w:tcPr>
            <w:tcW w:w="709" w:type="dxa"/>
          </w:tcPr>
          <w:p w14:paraId="263044CF" w14:textId="77777777" w:rsidR="00BB4A25" w:rsidRPr="00BB4A25" w:rsidRDefault="00BB4A25" w:rsidP="00BB4A25">
            <w:pPr>
              <w:widowControl/>
              <w:spacing w:line="360" w:lineRule="auto"/>
              <w:jc w:val="center"/>
              <w:rPr>
                <w:rFonts w:ascii="HG丸ｺﾞｼｯｸM-PRO" w:eastAsia="HG丸ｺﾞｼｯｸM-PRO" w:hAnsi="HG丸ｺﾞｼｯｸM-PRO"/>
              </w:rPr>
            </w:pPr>
          </w:p>
        </w:tc>
        <w:tc>
          <w:tcPr>
            <w:tcW w:w="5490" w:type="dxa"/>
            <w:shd w:val="clear" w:color="auto" w:fill="auto"/>
          </w:tcPr>
          <w:p w14:paraId="24CC6D34" w14:textId="77777777" w:rsidR="00BB4A25" w:rsidRPr="00BB4A25" w:rsidRDefault="00BB4A25" w:rsidP="00BB4A25">
            <w:pPr>
              <w:widowControl/>
              <w:spacing w:line="360" w:lineRule="auto"/>
              <w:ind w:firstLineChars="500" w:firstLine="1050"/>
              <w:rPr>
                <w:rFonts w:ascii="HG丸ｺﾞｼｯｸM-PRO" w:eastAsia="HG丸ｺﾞｼｯｸM-PRO" w:hAnsi="HG丸ｺﾞｼｯｸM-PRO"/>
              </w:rPr>
            </w:pPr>
            <w:r w:rsidRPr="00BB4A25">
              <w:rPr>
                <w:rFonts w:ascii="HG丸ｺﾞｼｯｸM-PRO" w:eastAsia="HG丸ｺﾞｼｯｸM-PRO" w:hAnsi="HG丸ｺﾞｼｯｸM-PRO" w:hint="eastAsia"/>
              </w:rPr>
              <w:t>短期目標・達成状況・評価</w:t>
            </w:r>
          </w:p>
        </w:tc>
      </w:tr>
      <w:tr w:rsidR="00BB4A25" w:rsidRPr="00BB4A25" w14:paraId="33A7B47A" w14:textId="77777777" w:rsidTr="002F1A09">
        <w:trPr>
          <w:cantSplit/>
          <w:trHeight w:val="1200"/>
        </w:trPr>
        <w:tc>
          <w:tcPr>
            <w:tcW w:w="3298" w:type="dxa"/>
            <w:vMerge w:val="restart"/>
            <w:vAlign w:val="center"/>
          </w:tcPr>
          <w:p w14:paraId="20917EF1" w14:textId="1F5F1E0E" w:rsidR="00BB4A25" w:rsidRPr="00BB4A25" w:rsidRDefault="00BB4A25" w:rsidP="00BB4A25">
            <w:pPr>
              <w:widowControl/>
              <w:spacing w:line="280" w:lineRule="exact"/>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国保人間ドック・脳ドック</w:t>
            </w:r>
          </w:p>
        </w:tc>
        <w:tc>
          <w:tcPr>
            <w:tcW w:w="709" w:type="dxa"/>
            <w:tcBorders>
              <w:bottom w:val="single" w:sz="4" w:space="0" w:color="auto"/>
            </w:tcBorders>
            <w:textDirection w:val="tbRlV"/>
            <w:vAlign w:val="center"/>
          </w:tcPr>
          <w:p w14:paraId="08BFB467" w14:textId="77777777" w:rsidR="00BB4A25" w:rsidRPr="00BB4A25" w:rsidRDefault="00BB4A25" w:rsidP="00BB4A25">
            <w:pPr>
              <w:spacing w:line="300" w:lineRule="exact"/>
              <w:ind w:left="113" w:right="113"/>
              <w:rPr>
                <w:rFonts w:ascii="HG丸ｺﾞｼｯｸM-PRO" w:eastAsia="HG丸ｺﾞｼｯｸM-PRO" w:hAnsiTheme="majorEastAsia"/>
                <w:sz w:val="16"/>
                <w:szCs w:val="16"/>
              </w:rPr>
            </w:pPr>
            <w:r w:rsidRPr="00BB4A25">
              <w:rPr>
                <w:rFonts w:ascii="HG丸ｺﾞｼｯｸM-PRO" w:eastAsia="HG丸ｺﾞｼｯｸM-PRO" w:hAnsiTheme="majorEastAsia" w:hint="eastAsia"/>
                <w:sz w:val="16"/>
                <w:szCs w:val="16"/>
              </w:rPr>
              <w:t>アウトカム評価</w:t>
            </w:r>
          </w:p>
        </w:tc>
        <w:tc>
          <w:tcPr>
            <w:tcW w:w="5490" w:type="dxa"/>
            <w:tcBorders>
              <w:bottom w:val="single" w:sz="4" w:space="0" w:color="auto"/>
            </w:tcBorders>
            <w:shd w:val="clear" w:color="auto" w:fill="auto"/>
          </w:tcPr>
          <w:p w14:paraId="3D788685" w14:textId="3C3EC82C" w:rsidR="00BB4A25" w:rsidRPr="00BB4A25" w:rsidRDefault="00BB4A25" w:rsidP="00BB4A25">
            <w:pPr>
              <w:widowControl/>
              <w:spacing w:line="280" w:lineRule="exact"/>
              <w:rPr>
                <w:rFonts w:ascii="HG丸ｺﾞｼｯｸM-PRO" w:eastAsia="HG丸ｺﾞｼｯｸM-PRO" w:hAnsi="HG丸ｺﾞｼｯｸM-PRO"/>
                <w:sz w:val="20"/>
                <w:szCs w:val="20"/>
              </w:rPr>
            </w:pPr>
            <w:r w:rsidRPr="00BB4A25">
              <w:rPr>
                <w:rFonts w:ascii="HG丸ｺﾞｼｯｸM-PRO" w:eastAsia="HG丸ｺﾞｼｯｸM-PRO" w:hAnsi="HG丸ｺﾞｼｯｸM-PRO" w:hint="eastAsia"/>
                <w:sz w:val="20"/>
                <w:szCs w:val="20"/>
              </w:rPr>
              <w:t>【目標】受診</w:t>
            </w:r>
            <w:r>
              <w:rPr>
                <w:rFonts w:ascii="HG丸ｺﾞｼｯｸM-PRO" w:eastAsia="HG丸ｺﾞｼｯｸM-PRO" w:hAnsi="HG丸ｺﾞｼｯｸM-PRO" w:hint="eastAsia"/>
                <w:sz w:val="20"/>
                <w:szCs w:val="20"/>
              </w:rPr>
              <w:t>者数</w:t>
            </w:r>
            <w:r w:rsidRPr="00BB4A25">
              <w:rPr>
                <w:rFonts w:ascii="HG丸ｺﾞｼｯｸM-PRO" w:eastAsia="HG丸ｺﾞｼｯｸM-PRO" w:hAnsi="HG丸ｺﾞｼｯｸM-PRO" w:hint="eastAsia"/>
                <w:sz w:val="20"/>
                <w:szCs w:val="20"/>
              </w:rPr>
              <w:t>（令和元年度）～</w:t>
            </w:r>
            <w:r>
              <w:rPr>
                <w:rFonts w:ascii="HG丸ｺﾞｼｯｸM-PRO" w:eastAsia="HG丸ｺﾞｼｯｸM-PRO" w:hAnsi="HG丸ｺﾞｼｯｸM-PRO" w:hint="eastAsia"/>
                <w:sz w:val="20"/>
                <w:szCs w:val="20"/>
              </w:rPr>
              <w:t>590人</w:t>
            </w:r>
          </w:p>
          <w:p w14:paraId="53CD7182" w14:textId="337FE8FA" w:rsidR="00BB4A25" w:rsidRPr="00BB4A25" w:rsidRDefault="00BB4A25" w:rsidP="00BB4A25">
            <w:pPr>
              <w:spacing w:line="300" w:lineRule="exact"/>
              <w:jc w:val="left"/>
              <w:rPr>
                <w:rFonts w:ascii="HG丸ｺﾞｼｯｸM-PRO" w:eastAsia="HG丸ｺﾞｼｯｸM-PRO" w:hAnsi="HG丸ｺﾞｼｯｸM-PRO"/>
                <w:b/>
                <w:bCs/>
                <w:color w:val="FF0000"/>
                <w:sz w:val="20"/>
                <w:szCs w:val="20"/>
              </w:rPr>
            </w:pPr>
            <w:r w:rsidRPr="00BB4A25">
              <w:rPr>
                <w:rFonts w:ascii="HG丸ｺﾞｼｯｸM-PRO" w:eastAsia="HG丸ｺﾞｼｯｸM-PRO" w:hAnsi="HG丸ｺﾞｼｯｸM-PRO" w:hint="eastAsia"/>
                <w:sz w:val="20"/>
                <w:szCs w:val="20"/>
              </w:rPr>
              <w:t>【結果</w:t>
            </w:r>
            <w:r>
              <w:rPr>
                <w:rFonts w:ascii="HG丸ｺﾞｼｯｸM-PRO" w:eastAsia="HG丸ｺﾞｼｯｸM-PRO" w:hAnsi="HG丸ｺﾞｼｯｸM-PRO" w:hint="eastAsia"/>
                <w:sz w:val="20"/>
                <w:szCs w:val="20"/>
              </w:rPr>
              <w:t>】</w:t>
            </w:r>
            <w:r w:rsidRPr="00BB4A25">
              <w:rPr>
                <w:rFonts w:ascii="HG丸ｺﾞｼｯｸM-PRO" w:eastAsia="HG丸ｺﾞｼｯｸM-PRO" w:hAnsi="HG丸ｺﾞｼｯｸM-PRO" w:hint="eastAsia"/>
                <w:sz w:val="20"/>
                <w:szCs w:val="20"/>
              </w:rPr>
              <w:t>受診</w:t>
            </w:r>
            <w:r>
              <w:rPr>
                <w:rFonts w:ascii="HG丸ｺﾞｼｯｸM-PRO" w:eastAsia="HG丸ｺﾞｼｯｸM-PRO" w:hAnsi="HG丸ｺﾞｼｯｸM-PRO" w:hint="eastAsia"/>
                <w:sz w:val="20"/>
                <w:szCs w:val="20"/>
              </w:rPr>
              <w:t>者数</w:t>
            </w:r>
            <w:r w:rsidRPr="00BB4A25">
              <w:rPr>
                <w:rFonts w:ascii="HG丸ｺﾞｼｯｸM-PRO" w:eastAsia="HG丸ｺﾞｼｯｸM-PRO" w:hAnsi="HG丸ｺﾞｼｯｸM-PRO" w:hint="eastAsia"/>
                <w:sz w:val="20"/>
                <w:szCs w:val="20"/>
              </w:rPr>
              <w:t>（令和元年度）～</w:t>
            </w:r>
            <w:r>
              <w:rPr>
                <w:rFonts w:ascii="HG丸ｺﾞｼｯｸM-PRO" w:eastAsia="HG丸ｺﾞｼｯｸM-PRO" w:hAnsi="HG丸ｺﾞｼｯｸM-PRO" w:hint="eastAsia"/>
                <w:sz w:val="20"/>
                <w:szCs w:val="20"/>
              </w:rPr>
              <w:t xml:space="preserve">344人　　</w:t>
            </w:r>
            <w:r w:rsidRPr="00BB4A25">
              <w:rPr>
                <w:rFonts w:ascii="HG丸ｺﾞｼｯｸM-PRO" w:eastAsia="HG丸ｺﾞｼｯｸM-PRO" w:hAnsi="HG丸ｺﾞｼｯｸM-PRO" w:hint="eastAsia"/>
                <w:b/>
                <w:bCs/>
                <w:color w:val="FF0000"/>
                <w:sz w:val="20"/>
                <w:szCs w:val="20"/>
              </w:rPr>
              <w:t>未達成</w:t>
            </w:r>
          </w:p>
          <w:p w14:paraId="0B88763A" w14:textId="77777777" w:rsidR="00BB4A25" w:rsidRPr="00BB4A25" w:rsidRDefault="00BB4A25" w:rsidP="00BB4A25">
            <w:pPr>
              <w:spacing w:line="300" w:lineRule="exact"/>
              <w:jc w:val="left"/>
              <w:rPr>
                <w:rFonts w:ascii="HG丸ｺﾞｼｯｸM-PRO" w:eastAsia="HG丸ｺﾞｼｯｸM-PRO" w:hAnsi="HG丸ｺﾞｼｯｸM-PRO"/>
                <w:sz w:val="20"/>
                <w:szCs w:val="20"/>
              </w:rPr>
            </w:pPr>
          </w:p>
          <w:p w14:paraId="0D2C3510" w14:textId="77777777" w:rsidR="00BB4A25" w:rsidRPr="00BB4A25" w:rsidRDefault="00BB4A25" w:rsidP="00BB4A25">
            <w:pPr>
              <w:spacing w:line="300" w:lineRule="exact"/>
              <w:jc w:val="left"/>
              <w:rPr>
                <w:rFonts w:ascii="HG丸ｺﾞｼｯｸM-PRO" w:eastAsia="HG丸ｺﾞｼｯｸM-PRO" w:hAnsi="HG丸ｺﾞｼｯｸM-PRO"/>
                <w:b/>
                <w:bCs/>
                <w:color w:val="FF0000"/>
                <w:sz w:val="22"/>
              </w:rPr>
            </w:pPr>
            <w:r w:rsidRPr="00BB4A25">
              <w:rPr>
                <w:rFonts w:ascii="HG丸ｺﾞｼｯｸM-PRO" w:eastAsia="HG丸ｺﾞｼｯｸM-PRO" w:hAnsi="HG丸ｺﾞｼｯｸM-PRO" w:hint="eastAsia"/>
                <w:sz w:val="20"/>
                <w:szCs w:val="20"/>
              </w:rPr>
              <w:t xml:space="preserve">　　　　　　　　</w:t>
            </w:r>
            <w:r w:rsidRPr="00BB4A25">
              <w:rPr>
                <w:rFonts w:ascii="HG丸ｺﾞｼｯｸM-PRO" w:eastAsia="HG丸ｺﾞｼｯｸM-PRO" w:hAnsi="HG丸ｺﾞｼｯｸM-PRO" w:hint="eastAsia"/>
                <w:sz w:val="22"/>
              </w:rPr>
              <w:t xml:space="preserve">　</w:t>
            </w:r>
            <w:r w:rsidRPr="00BB4A25">
              <w:rPr>
                <w:rFonts w:ascii="HG丸ｺﾞｼｯｸM-PRO" w:eastAsia="HG丸ｺﾞｼｯｸM-PRO" w:hAnsi="HG丸ｺﾞｼｯｸM-PRO" w:hint="eastAsia"/>
                <w:b/>
                <w:bCs/>
                <w:color w:val="FF0000"/>
                <w:sz w:val="22"/>
              </w:rPr>
              <w:t>目標値評価C</w:t>
            </w:r>
          </w:p>
          <w:p w14:paraId="73FC5DCF" w14:textId="77777777" w:rsidR="00BB4A25" w:rsidRPr="00BB4A25" w:rsidRDefault="00BB4A25" w:rsidP="00BB4A25">
            <w:pPr>
              <w:spacing w:line="300" w:lineRule="exact"/>
              <w:jc w:val="left"/>
              <w:rPr>
                <w:rFonts w:ascii="HG丸ｺﾞｼｯｸM-PRO" w:eastAsia="HG丸ｺﾞｼｯｸM-PRO" w:hAnsi="HG丸ｺﾞｼｯｸM-PRO"/>
                <w:b/>
                <w:bCs/>
                <w:sz w:val="22"/>
              </w:rPr>
            </w:pPr>
          </w:p>
        </w:tc>
      </w:tr>
      <w:tr w:rsidR="00BB4A25" w:rsidRPr="00BB4A25" w14:paraId="19CAED9E" w14:textId="77777777" w:rsidTr="002F1A09">
        <w:trPr>
          <w:cantSplit/>
          <w:trHeight w:val="825"/>
        </w:trPr>
        <w:tc>
          <w:tcPr>
            <w:tcW w:w="3298" w:type="dxa"/>
            <w:vMerge/>
            <w:vAlign w:val="center"/>
          </w:tcPr>
          <w:p w14:paraId="43C383E9" w14:textId="77777777" w:rsidR="00BB4A25" w:rsidRPr="00BB4A25" w:rsidRDefault="00BB4A25" w:rsidP="00BB4A25">
            <w:pPr>
              <w:spacing w:line="300" w:lineRule="exact"/>
              <w:ind w:leftChars="400" w:left="840" w:firstLineChars="100" w:firstLine="210"/>
              <w:rPr>
                <w:rFonts w:ascii="HG丸ｺﾞｼｯｸM-PRO" w:eastAsia="HG丸ｺﾞｼｯｸM-PRO" w:hAnsiTheme="majorEastAsia"/>
                <w:i/>
                <w:iCs/>
              </w:rPr>
            </w:pPr>
          </w:p>
        </w:tc>
        <w:tc>
          <w:tcPr>
            <w:tcW w:w="6199" w:type="dxa"/>
            <w:gridSpan w:val="2"/>
            <w:tcBorders>
              <w:top w:val="single" w:sz="4" w:space="0" w:color="auto"/>
            </w:tcBorders>
            <w:vAlign w:val="center"/>
          </w:tcPr>
          <w:p w14:paraId="3EA86872" w14:textId="77777777" w:rsidR="00BB4A25" w:rsidRPr="00BB4A25" w:rsidRDefault="00BB4A25" w:rsidP="00BB4A25">
            <w:pPr>
              <w:spacing w:line="300" w:lineRule="exact"/>
              <w:ind w:firstLineChars="900" w:firstLine="2168"/>
              <w:jc w:val="left"/>
              <w:rPr>
                <w:rFonts w:ascii="HG丸ｺﾞｼｯｸM-PRO" w:eastAsia="HG丸ｺﾞｼｯｸM-PRO" w:hAnsi="HG丸ｺﾞｼｯｸM-PRO"/>
                <w:b/>
                <w:bCs/>
                <w:color w:val="FF0000"/>
                <w:sz w:val="24"/>
                <w:szCs w:val="24"/>
              </w:rPr>
            </w:pPr>
          </w:p>
          <w:p w14:paraId="5DBBBF58" w14:textId="77777777" w:rsidR="00BB4A25" w:rsidRPr="00BB4A25" w:rsidRDefault="00BB4A25" w:rsidP="00BB4A25">
            <w:pPr>
              <w:spacing w:line="300" w:lineRule="exact"/>
              <w:ind w:firstLineChars="900" w:firstLine="2168"/>
              <w:jc w:val="left"/>
              <w:rPr>
                <w:rFonts w:ascii="HG丸ｺﾞｼｯｸM-PRO" w:eastAsia="HG丸ｺﾞｼｯｸM-PRO" w:hAnsi="HG丸ｺﾞｼｯｸM-PRO"/>
                <w:b/>
                <w:bCs/>
                <w:color w:val="FF0000"/>
                <w:sz w:val="24"/>
                <w:szCs w:val="24"/>
              </w:rPr>
            </w:pPr>
            <w:r w:rsidRPr="00BB4A25">
              <w:rPr>
                <w:rFonts w:ascii="HG丸ｺﾞｼｯｸM-PRO" w:eastAsia="HG丸ｺﾞｼｯｸM-PRO" w:hAnsi="HG丸ｺﾞｼｯｸM-PRO" w:hint="eastAsia"/>
                <w:b/>
                <w:bCs/>
                <w:color w:val="FF0000"/>
                <w:sz w:val="24"/>
                <w:szCs w:val="24"/>
              </w:rPr>
              <w:t>総合評価：C</w:t>
            </w:r>
          </w:p>
          <w:p w14:paraId="06A87C52" w14:textId="77777777" w:rsidR="00BB4A25" w:rsidRPr="00BB4A25" w:rsidRDefault="00BB4A25" w:rsidP="00BB4A25">
            <w:pPr>
              <w:spacing w:line="300" w:lineRule="exact"/>
              <w:ind w:firstLineChars="800" w:firstLine="1928"/>
              <w:jc w:val="left"/>
              <w:rPr>
                <w:rFonts w:ascii="HG丸ｺﾞｼｯｸM-PRO" w:eastAsia="HG丸ｺﾞｼｯｸM-PRO" w:hAnsi="HG丸ｺﾞｼｯｸM-PRO"/>
                <w:b/>
                <w:bCs/>
                <w:color w:val="FF0000"/>
                <w:sz w:val="24"/>
                <w:szCs w:val="24"/>
              </w:rPr>
            </w:pPr>
          </w:p>
          <w:p w14:paraId="44B18A84" w14:textId="1F5E6F58" w:rsidR="00BB4A25" w:rsidRDefault="00BB4A25" w:rsidP="00BB4A25">
            <w:pPr>
              <w:spacing w:line="300" w:lineRule="exact"/>
              <w:jc w:val="left"/>
              <w:rPr>
                <w:rFonts w:ascii="HG丸ｺﾞｼｯｸM-PRO" w:eastAsia="HG丸ｺﾞｼｯｸM-PRO" w:hAnsi="HG丸ｺﾞｼｯｸM-PRO"/>
                <w:color w:val="000000" w:themeColor="text1"/>
                <w:szCs w:val="21"/>
              </w:rPr>
            </w:pPr>
            <w:r w:rsidRPr="00BB4A25">
              <w:rPr>
                <w:rFonts w:ascii="HG丸ｺﾞｼｯｸM-PRO" w:eastAsia="HG丸ｺﾞｼｯｸM-PRO" w:hAnsi="HG丸ｺﾞｼｯｸM-PRO" w:hint="eastAsia"/>
                <w:color w:val="000000" w:themeColor="text1"/>
                <w:szCs w:val="21"/>
              </w:rPr>
              <w:t>目標値が高く、アウトカム評価は未達成となった。</w:t>
            </w:r>
          </w:p>
          <w:p w14:paraId="3AC8F2B2" w14:textId="4677823F" w:rsidR="00BB4A25" w:rsidRDefault="00BB4A25" w:rsidP="00BB4A25">
            <w:pPr>
              <w:spacing w:line="30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人間ドック受診増は、特定健診受診率向上に寄与するので、特定健診同様に勧奨していくべきであるが、目標に対して58％</w:t>
            </w:r>
            <w:r w:rsidR="00F515C1">
              <w:rPr>
                <w:rFonts w:ascii="HG丸ｺﾞｼｯｸM-PRO" w:eastAsia="HG丸ｺﾞｼｯｸM-PRO" w:hAnsi="HG丸ｺﾞｼｯｸM-PRO" w:hint="eastAsia"/>
                <w:color w:val="000000" w:themeColor="text1"/>
                <w:szCs w:val="21"/>
              </w:rPr>
              <w:t>は厳しい結果である。</w:t>
            </w:r>
          </w:p>
          <w:p w14:paraId="4CC76DC5" w14:textId="52B05BB7" w:rsidR="00BB4A25" w:rsidRPr="00BB4A25" w:rsidRDefault="00BB4A25" w:rsidP="00BB4A25">
            <w:pPr>
              <w:spacing w:line="300" w:lineRule="exact"/>
              <w:jc w:val="left"/>
              <w:rPr>
                <w:rFonts w:ascii="HG丸ｺﾞｼｯｸM-PRO" w:eastAsia="HG丸ｺﾞｼｯｸM-PRO" w:hAnsi="HG丸ｺﾞｼｯｸM-PRO"/>
                <w:sz w:val="28"/>
                <w:szCs w:val="28"/>
              </w:rPr>
            </w:pPr>
          </w:p>
        </w:tc>
      </w:tr>
    </w:tbl>
    <w:p w14:paraId="05A0D5E9" w14:textId="5D03F927" w:rsidR="007C5B7A" w:rsidRDefault="00597EFC" w:rsidP="007C5B7A">
      <w:pPr>
        <w:widowControl/>
        <w:spacing w:line="360" w:lineRule="exact"/>
        <w:ind w:leftChars="200" w:left="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３</w:t>
      </w:r>
      <w:r w:rsidR="007C5B7A" w:rsidRPr="00932844">
        <w:rPr>
          <w:rFonts w:ascii="HG丸ｺﾞｼｯｸM-PRO" w:eastAsia="HG丸ｺﾞｼｯｸM-PRO" w:hAnsi="HG丸ｺﾞｼｯｸM-PRO" w:hint="eastAsia"/>
          <w:szCs w:val="21"/>
        </w:rPr>
        <w:t>．</w:t>
      </w:r>
      <w:r w:rsidR="002104CE">
        <w:rPr>
          <w:rFonts w:ascii="HG丸ｺﾞｼｯｸM-PRO" w:eastAsia="HG丸ｺﾞｼｯｸM-PRO" w:hAnsi="HG丸ｺﾞｼｯｸM-PRO" w:hint="eastAsia"/>
          <w:szCs w:val="21"/>
        </w:rPr>
        <w:t>生活習慣病の早期発見と重症化予防</w:t>
      </w:r>
    </w:p>
    <w:p w14:paraId="23D6BF75" w14:textId="77777777" w:rsidR="00BE08E9" w:rsidRPr="00BE08E9" w:rsidRDefault="00BE08E9" w:rsidP="007C5B7A">
      <w:pPr>
        <w:widowControl/>
        <w:spacing w:line="360" w:lineRule="exact"/>
        <w:ind w:leftChars="200" w:left="420"/>
        <w:jc w:val="left"/>
        <w:rPr>
          <w:rFonts w:ascii="HG丸ｺﾞｼｯｸM-PRO" w:eastAsia="HG丸ｺﾞｼｯｸM-PRO" w:hAnsi="HG丸ｺﾞｼｯｸM-PRO"/>
          <w:szCs w:val="21"/>
        </w:rPr>
      </w:pPr>
    </w:p>
    <w:tbl>
      <w:tblPr>
        <w:tblW w:w="9497"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98"/>
        <w:gridCol w:w="709"/>
        <w:gridCol w:w="5490"/>
      </w:tblGrid>
      <w:tr w:rsidR="007C5B7A" w:rsidRPr="00D62B75" w14:paraId="5502E7EC" w14:textId="77777777" w:rsidTr="007F6436">
        <w:trPr>
          <w:trHeight w:val="289"/>
        </w:trPr>
        <w:tc>
          <w:tcPr>
            <w:tcW w:w="3298" w:type="dxa"/>
          </w:tcPr>
          <w:p w14:paraId="063B0259" w14:textId="77777777" w:rsidR="007C5B7A" w:rsidRPr="00D62B75" w:rsidRDefault="007C5B7A" w:rsidP="007F6436">
            <w:pPr>
              <w:widowControl/>
              <w:spacing w:line="360" w:lineRule="auto"/>
              <w:rPr>
                <w:rFonts w:ascii="HG丸ｺﾞｼｯｸM-PRO" w:eastAsia="HG丸ｺﾞｼｯｸM-PRO" w:hAnsi="HG丸ｺﾞｼｯｸM-PRO"/>
              </w:rPr>
            </w:pPr>
            <w:r w:rsidRPr="00D62B7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実施した取組内容</w:t>
            </w:r>
          </w:p>
        </w:tc>
        <w:tc>
          <w:tcPr>
            <w:tcW w:w="709" w:type="dxa"/>
          </w:tcPr>
          <w:p w14:paraId="20D5B460" w14:textId="77777777" w:rsidR="007C5B7A" w:rsidRPr="00D62B75" w:rsidRDefault="007C5B7A" w:rsidP="007F6436">
            <w:pPr>
              <w:widowControl/>
              <w:spacing w:line="360" w:lineRule="auto"/>
              <w:jc w:val="center"/>
              <w:rPr>
                <w:rFonts w:ascii="HG丸ｺﾞｼｯｸM-PRO" w:eastAsia="HG丸ｺﾞｼｯｸM-PRO" w:hAnsi="HG丸ｺﾞｼｯｸM-PRO"/>
              </w:rPr>
            </w:pPr>
          </w:p>
        </w:tc>
        <w:tc>
          <w:tcPr>
            <w:tcW w:w="5490" w:type="dxa"/>
            <w:shd w:val="clear" w:color="auto" w:fill="auto"/>
          </w:tcPr>
          <w:p w14:paraId="41758883" w14:textId="77777777" w:rsidR="007C5B7A" w:rsidRPr="00D62B75" w:rsidRDefault="007C5B7A" w:rsidP="007F6436">
            <w:pPr>
              <w:widowControl/>
              <w:spacing w:line="360" w:lineRule="auto"/>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短期</w:t>
            </w:r>
            <w:r w:rsidRPr="00D62B75">
              <w:rPr>
                <w:rFonts w:ascii="HG丸ｺﾞｼｯｸM-PRO" w:eastAsia="HG丸ｺﾞｼｯｸM-PRO" w:hAnsi="HG丸ｺﾞｼｯｸM-PRO" w:hint="eastAsia"/>
              </w:rPr>
              <w:t>目標</w:t>
            </w:r>
            <w:r>
              <w:rPr>
                <w:rFonts w:ascii="HG丸ｺﾞｼｯｸM-PRO" w:eastAsia="HG丸ｺﾞｼｯｸM-PRO" w:hAnsi="HG丸ｺﾞｼｯｸM-PRO" w:hint="eastAsia"/>
              </w:rPr>
              <w:t>・達成状況・評価</w:t>
            </w:r>
          </w:p>
        </w:tc>
      </w:tr>
      <w:tr w:rsidR="007C5B7A" w:rsidRPr="00E10CEA" w14:paraId="7E023A4C" w14:textId="77777777" w:rsidTr="00321BD7">
        <w:trPr>
          <w:cantSplit/>
          <w:trHeight w:val="2040"/>
        </w:trPr>
        <w:tc>
          <w:tcPr>
            <w:tcW w:w="3298" w:type="dxa"/>
            <w:vMerge w:val="restart"/>
            <w:vAlign w:val="center"/>
          </w:tcPr>
          <w:p w14:paraId="6B883CDF" w14:textId="76129DCE" w:rsidR="007C5B7A" w:rsidRPr="005F4FFD" w:rsidRDefault="007C5B7A" w:rsidP="007F6436">
            <w:pPr>
              <w:widowControl/>
              <w:rPr>
                <w:rFonts w:ascii="HG丸ｺﾞｼｯｸM-PRO" w:eastAsia="HG丸ｺﾞｼｯｸM-PRO" w:hAnsi="HG丸ｺﾞｼｯｸM-PRO"/>
                <w:b/>
                <w:bCs/>
                <w:sz w:val="20"/>
                <w:szCs w:val="21"/>
              </w:rPr>
            </w:pPr>
            <w:r w:rsidRPr="005F4FFD">
              <w:rPr>
                <w:rFonts w:ascii="HG丸ｺﾞｼｯｸM-PRO" w:eastAsia="HG丸ｺﾞｼｯｸM-PRO" w:hAnsi="HG丸ｺﾞｼｯｸM-PRO" w:hint="eastAsia"/>
                <w:b/>
                <w:bCs/>
                <w:sz w:val="20"/>
                <w:szCs w:val="21"/>
              </w:rPr>
              <w:t>①</w:t>
            </w:r>
            <w:r w:rsidR="002104CE" w:rsidRPr="005F4FFD">
              <w:rPr>
                <w:rFonts w:ascii="HG丸ｺﾞｼｯｸM-PRO" w:eastAsia="HG丸ｺﾞｼｯｸM-PRO" w:hAnsi="HG丸ｺﾞｼｯｸM-PRO" w:hint="eastAsia"/>
                <w:b/>
                <w:bCs/>
                <w:sz w:val="20"/>
                <w:szCs w:val="21"/>
              </w:rPr>
              <w:t>糖尿病予備群早期介入事業</w:t>
            </w:r>
          </w:p>
          <w:p w14:paraId="433CE497" w14:textId="135EFC71" w:rsidR="002104CE" w:rsidRDefault="002104CE" w:rsidP="007F6436">
            <w:pPr>
              <w:widowControl/>
              <w:rPr>
                <w:rFonts w:ascii="HG丸ｺﾞｼｯｸM-PRO" w:eastAsia="HG丸ｺﾞｼｯｸM-PRO" w:hAnsi="HG丸ｺﾞｼｯｸM-PRO"/>
                <w:sz w:val="18"/>
                <w:szCs w:val="18"/>
              </w:rPr>
            </w:pPr>
            <w:r w:rsidRPr="002104CE">
              <w:rPr>
                <w:rFonts w:ascii="HG丸ｺﾞｼｯｸM-PRO" w:eastAsia="HG丸ｺﾞｼｯｸM-PRO" w:hAnsi="HG丸ｺﾞｼｯｸM-PRO" w:hint="eastAsia"/>
                <w:sz w:val="18"/>
                <w:szCs w:val="18"/>
              </w:rPr>
              <w:t>・HbA1c5.6％～6.4％</w:t>
            </w:r>
            <w:r>
              <w:rPr>
                <w:rFonts w:ascii="HG丸ｺﾞｼｯｸM-PRO" w:eastAsia="HG丸ｺﾞｼｯｸM-PRO" w:hAnsi="HG丸ｺﾞｼｯｸM-PRO" w:hint="eastAsia"/>
                <w:sz w:val="18"/>
                <w:szCs w:val="18"/>
              </w:rPr>
              <w:t>該当者に対し</w:t>
            </w:r>
          </w:p>
          <w:p w14:paraId="3E073A97" w14:textId="4A20494D" w:rsidR="002104CE" w:rsidRDefault="002104CE" w:rsidP="007F6436">
            <w:pPr>
              <w:widowControl/>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生活習慣改善等の情報提供を行う。</w:t>
            </w:r>
          </w:p>
          <w:p w14:paraId="53A8F506" w14:textId="77777777" w:rsidR="005F4FFD" w:rsidRPr="002104CE" w:rsidRDefault="005F4FFD" w:rsidP="007F6436">
            <w:pPr>
              <w:widowControl/>
              <w:rPr>
                <w:rFonts w:ascii="HG丸ｺﾞｼｯｸM-PRO" w:eastAsia="HG丸ｺﾞｼｯｸM-PRO" w:hAnsi="HG丸ｺﾞｼｯｸM-PRO"/>
                <w:sz w:val="18"/>
                <w:szCs w:val="18"/>
              </w:rPr>
            </w:pPr>
          </w:p>
          <w:p w14:paraId="649425AE" w14:textId="62FBEF27" w:rsidR="007C5B7A" w:rsidRPr="005F4FFD" w:rsidRDefault="007C5B7A" w:rsidP="007F6436">
            <w:pPr>
              <w:widowControl/>
              <w:rPr>
                <w:rFonts w:ascii="HG丸ｺﾞｼｯｸM-PRO" w:eastAsia="HG丸ｺﾞｼｯｸM-PRO" w:hAnsi="HG丸ｺﾞｼｯｸM-PRO"/>
                <w:b/>
                <w:bCs/>
                <w:sz w:val="20"/>
                <w:szCs w:val="21"/>
              </w:rPr>
            </w:pPr>
            <w:r w:rsidRPr="005F4FFD">
              <w:rPr>
                <w:rFonts w:ascii="HG丸ｺﾞｼｯｸM-PRO" w:eastAsia="HG丸ｺﾞｼｯｸM-PRO" w:hAnsi="HG丸ｺﾞｼｯｸM-PRO" w:hint="eastAsia"/>
                <w:b/>
                <w:bCs/>
                <w:sz w:val="20"/>
                <w:szCs w:val="21"/>
              </w:rPr>
              <w:t>②</w:t>
            </w:r>
            <w:r w:rsidR="002104CE" w:rsidRPr="005F4FFD">
              <w:rPr>
                <w:rFonts w:ascii="HG丸ｺﾞｼｯｸM-PRO" w:eastAsia="HG丸ｺﾞｼｯｸM-PRO" w:hAnsi="HG丸ｺﾞｼｯｸM-PRO" w:hint="eastAsia"/>
                <w:b/>
                <w:bCs/>
                <w:sz w:val="20"/>
                <w:szCs w:val="21"/>
              </w:rPr>
              <w:t>糖尿病重症化予防事業</w:t>
            </w:r>
          </w:p>
          <w:p w14:paraId="1E6B0037" w14:textId="77777777" w:rsidR="003B74FD" w:rsidRDefault="002104CE" w:rsidP="002104CE">
            <w:pPr>
              <w:widowControl/>
              <w:rPr>
                <w:rFonts w:ascii="HG丸ｺﾞｼｯｸM-PRO" w:eastAsia="HG丸ｺﾞｼｯｸM-PRO" w:hAnsi="HG丸ｺﾞｼｯｸM-PRO"/>
                <w:sz w:val="18"/>
                <w:szCs w:val="18"/>
              </w:rPr>
            </w:pPr>
            <w:r w:rsidRPr="002104CE">
              <w:rPr>
                <w:rFonts w:ascii="HG丸ｺﾞｼｯｸM-PRO" w:eastAsia="HG丸ｺﾞｼｯｸM-PRO" w:hAnsi="HG丸ｺﾞｼｯｸM-PRO" w:hint="eastAsia"/>
                <w:sz w:val="18"/>
                <w:szCs w:val="18"/>
              </w:rPr>
              <w:t>・HbA1c</w:t>
            </w:r>
            <w:r>
              <w:rPr>
                <w:rFonts w:ascii="HG丸ｺﾞｼｯｸM-PRO" w:eastAsia="HG丸ｺﾞｼｯｸM-PRO" w:hAnsi="HG丸ｺﾞｼｯｸM-PRO" w:hint="eastAsia"/>
                <w:sz w:val="18"/>
                <w:szCs w:val="18"/>
              </w:rPr>
              <w:t>6.5</w:t>
            </w:r>
            <w:r w:rsidRPr="002104CE">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以上、空腹時血糖</w:t>
            </w:r>
            <w:r w:rsidR="003B74FD">
              <w:rPr>
                <w:rFonts w:ascii="HG丸ｺﾞｼｯｸM-PRO" w:eastAsia="HG丸ｺﾞｼｯｸM-PRO" w:hAnsi="HG丸ｺﾞｼｯｸM-PRO" w:hint="eastAsia"/>
                <w:sz w:val="18"/>
                <w:szCs w:val="18"/>
              </w:rPr>
              <w:t>126</w:t>
            </w:r>
          </w:p>
          <w:p w14:paraId="595BC153" w14:textId="53DEA669" w:rsidR="002104CE" w:rsidRDefault="003B74FD" w:rsidP="003B74FD">
            <w:pPr>
              <w:widowControl/>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mg</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dl</w:t>
            </w:r>
            <w:r w:rsidR="002104CE">
              <w:rPr>
                <w:rFonts w:ascii="HG丸ｺﾞｼｯｸM-PRO" w:eastAsia="HG丸ｺﾞｼｯｸM-PRO" w:hAnsi="HG丸ｺﾞｼｯｸM-PRO" w:hint="eastAsia"/>
                <w:sz w:val="18"/>
                <w:szCs w:val="18"/>
              </w:rPr>
              <w:t>該当者</w:t>
            </w:r>
            <w:r>
              <w:rPr>
                <w:rFonts w:ascii="HG丸ｺﾞｼｯｸM-PRO" w:eastAsia="HG丸ｺﾞｼｯｸM-PRO" w:hAnsi="HG丸ｺﾞｼｯｸM-PRO" w:hint="eastAsia"/>
                <w:sz w:val="18"/>
                <w:szCs w:val="18"/>
              </w:rPr>
              <w:t>かつ未治療者</w:t>
            </w:r>
            <w:r w:rsidR="002104CE">
              <w:rPr>
                <w:rFonts w:ascii="HG丸ｺﾞｼｯｸM-PRO" w:eastAsia="HG丸ｺﾞｼｯｸM-PRO" w:hAnsi="HG丸ｺﾞｼｯｸM-PRO" w:hint="eastAsia"/>
                <w:sz w:val="18"/>
                <w:szCs w:val="18"/>
              </w:rPr>
              <w:t>に対し</w:t>
            </w:r>
          </w:p>
          <w:p w14:paraId="30146558" w14:textId="0DA9A5D5" w:rsidR="002104CE" w:rsidRPr="002104CE" w:rsidRDefault="002104CE" w:rsidP="002104CE">
            <w:pPr>
              <w:widowControl/>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003B74FD">
              <w:rPr>
                <w:rFonts w:ascii="HG丸ｺﾞｼｯｸM-PRO" w:eastAsia="HG丸ｺﾞｼｯｸM-PRO" w:hAnsi="HG丸ｺﾞｼｯｸM-PRO" w:hint="eastAsia"/>
                <w:sz w:val="18"/>
                <w:szCs w:val="18"/>
              </w:rPr>
              <w:t>医療受診勧奨と保健指導</w:t>
            </w:r>
            <w:r>
              <w:rPr>
                <w:rFonts w:ascii="HG丸ｺﾞｼｯｸM-PRO" w:eastAsia="HG丸ｺﾞｼｯｸM-PRO" w:hAnsi="HG丸ｺﾞｼｯｸM-PRO" w:hint="eastAsia"/>
                <w:sz w:val="18"/>
                <w:szCs w:val="18"/>
              </w:rPr>
              <w:t>を行う。</w:t>
            </w:r>
          </w:p>
          <w:p w14:paraId="190F621F" w14:textId="1455A33A" w:rsidR="007C5B7A" w:rsidRPr="002104CE" w:rsidRDefault="007C5B7A" w:rsidP="007F6436">
            <w:pPr>
              <w:widowControl/>
            </w:pPr>
          </w:p>
        </w:tc>
        <w:tc>
          <w:tcPr>
            <w:tcW w:w="709" w:type="dxa"/>
            <w:tcBorders>
              <w:bottom w:val="single" w:sz="4" w:space="0" w:color="auto"/>
            </w:tcBorders>
            <w:textDirection w:val="tbRlV"/>
            <w:vAlign w:val="center"/>
          </w:tcPr>
          <w:p w14:paraId="7E33F774" w14:textId="3C355F1C" w:rsidR="007C5B7A" w:rsidRPr="00733EDB" w:rsidRDefault="00321BD7" w:rsidP="002C75AA">
            <w:pPr>
              <w:pStyle w:val="20"/>
              <w:spacing w:line="300" w:lineRule="exact"/>
              <w:ind w:leftChars="0" w:left="113" w:right="113" w:firstLineChars="600" w:firstLine="1080"/>
              <w:jc w:val="both"/>
            </w:pPr>
            <w:r>
              <w:rPr>
                <w:rFonts w:hint="eastAsia"/>
                <w:sz w:val="18"/>
                <w:szCs w:val="18"/>
              </w:rPr>
              <w:t>アウトプット</w:t>
            </w:r>
            <w:r w:rsidR="007C5B7A">
              <w:rPr>
                <w:rFonts w:hint="eastAsia"/>
                <w:sz w:val="18"/>
                <w:szCs w:val="18"/>
              </w:rPr>
              <w:t>評価</w:t>
            </w:r>
          </w:p>
        </w:tc>
        <w:tc>
          <w:tcPr>
            <w:tcW w:w="5490" w:type="dxa"/>
            <w:tcBorders>
              <w:bottom w:val="single" w:sz="4" w:space="0" w:color="auto"/>
            </w:tcBorders>
            <w:shd w:val="clear" w:color="auto" w:fill="auto"/>
          </w:tcPr>
          <w:p w14:paraId="571D0CB3" w14:textId="77777777" w:rsidR="00EF7064" w:rsidRDefault="00EF7064" w:rsidP="00EF7064">
            <w:pPr>
              <w:widowControl/>
              <w:spacing w:line="280" w:lineRule="exact"/>
              <w:rPr>
                <w:rFonts w:ascii="HG丸ｺﾞｼｯｸM-PRO" w:eastAsia="HG丸ｺﾞｼｯｸM-PRO" w:hAnsi="HG丸ｺﾞｼｯｸM-PRO"/>
                <w:sz w:val="20"/>
                <w:szCs w:val="20"/>
              </w:rPr>
            </w:pPr>
            <w:r w:rsidRPr="005F4FFD">
              <w:rPr>
                <w:rFonts w:ascii="HG丸ｺﾞｼｯｸM-PRO" w:eastAsia="HG丸ｺﾞｼｯｸM-PRO" w:hAnsi="HG丸ｺﾞｼｯｸM-PRO" w:hint="eastAsia"/>
                <w:b/>
                <w:bCs/>
                <w:sz w:val="20"/>
                <w:szCs w:val="21"/>
              </w:rPr>
              <w:t>糖尿病予備群早期介入事業</w:t>
            </w:r>
          </w:p>
          <w:p w14:paraId="2AA92630" w14:textId="126F280F" w:rsidR="007C5B7A" w:rsidRDefault="007C5B7A" w:rsidP="007F6436">
            <w:pPr>
              <w:widowControl/>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【目標】</w:t>
            </w:r>
          </w:p>
          <w:p w14:paraId="27A3414A" w14:textId="04A6EA17" w:rsidR="007C5B7A" w:rsidRDefault="00321BD7" w:rsidP="00321BD7">
            <w:pPr>
              <w:widowControl/>
              <w:spacing w:line="3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情報提供実施回数</w:t>
            </w:r>
            <w:r w:rsidR="00EF7064">
              <w:rPr>
                <w:rFonts w:ascii="HG丸ｺﾞｼｯｸM-PRO" w:eastAsia="HG丸ｺﾞｼｯｸM-PRO" w:hAnsi="HG丸ｺﾞｼｯｸM-PRO" w:hint="eastAsia"/>
                <w:sz w:val="20"/>
                <w:szCs w:val="20"/>
              </w:rPr>
              <w:t>（令和元年度）：1回以上</w:t>
            </w:r>
          </w:p>
          <w:p w14:paraId="3D0C6DCE" w14:textId="77777777" w:rsidR="007C5B7A" w:rsidRDefault="007C5B7A" w:rsidP="007F6436">
            <w:pPr>
              <w:widowControl/>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【結果】</w:t>
            </w:r>
          </w:p>
          <w:p w14:paraId="130833A7" w14:textId="1C85A51C" w:rsidR="00EF7064" w:rsidRDefault="00EF7064" w:rsidP="00EF7064">
            <w:pPr>
              <w:widowControl/>
              <w:spacing w:line="3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情報提供実施回数（令和元年度）：1回</w:t>
            </w:r>
          </w:p>
          <w:p w14:paraId="7600E6D0" w14:textId="77777777" w:rsidR="007C5B7A" w:rsidRDefault="007C5B7A" w:rsidP="003B74FD">
            <w:pPr>
              <w:spacing w:line="300" w:lineRule="exact"/>
              <w:rPr>
                <w:rFonts w:ascii="HG丸ｺﾞｼｯｸM-PRO" w:eastAsia="HG丸ｺﾞｼｯｸM-PRO" w:hAnsi="HG丸ｺﾞｼｯｸM-PRO"/>
                <w:sz w:val="20"/>
                <w:szCs w:val="20"/>
              </w:rPr>
            </w:pPr>
          </w:p>
          <w:p w14:paraId="71377BAD" w14:textId="2B6A34C3" w:rsidR="00EF7064" w:rsidRDefault="00EF7064" w:rsidP="003B74FD">
            <w:pPr>
              <w:spacing w:line="300" w:lineRule="exact"/>
              <w:rPr>
                <w:rFonts w:ascii="HG丸ｺﾞｼｯｸM-PRO" w:eastAsia="HG丸ｺﾞｼｯｸM-PRO" w:hAnsi="HG丸ｺﾞｼｯｸM-PRO"/>
                <w:sz w:val="20"/>
                <w:szCs w:val="20"/>
              </w:rPr>
            </w:pPr>
            <w:r w:rsidRPr="005F4FFD">
              <w:rPr>
                <w:rFonts w:ascii="HG丸ｺﾞｼｯｸM-PRO" w:eastAsia="HG丸ｺﾞｼｯｸM-PRO" w:hAnsi="HG丸ｺﾞｼｯｸM-PRO" w:hint="eastAsia"/>
                <w:b/>
                <w:bCs/>
                <w:sz w:val="20"/>
                <w:szCs w:val="21"/>
              </w:rPr>
              <w:t>糖尿病重症化予防事業</w:t>
            </w:r>
          </w:p>
          <w:p w14:paraId="4175CE68" w14:textId="77777777" w:rsidR="00EF7064" w:rsidRDefault="00EF7064" w:rsidP="00EF7064">
            <w:pPr>
              <w:widowControl/>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【目標】</w:t>
            </w:r>
          </w:p>
          <w:p w14:paraId="5F7C556E" w14:textId="44AF3D95" w:rsidR="00EF7064" w:rsidRDefault="00EF7064" w:rsidP="00EF7064">
            <w:pPr>
              <w:widowControl/>
              <w:spacing w:line="3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医療機関受診率（令和元年度）：100％</w:t>
            </w:r>
          </w:p>
          <w:p w14:paraId="3FE63B25" w14:textId="77777777" w:rsidR="00EF7064" w:rsidRDefault="00EF7064" w:rsidP="00EF7064">
            <w:pPr>
              <w:widowControl/>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【結果】</w:t>
            </w:r>
          </w:p>
          <w:p w14:paraId="3C55230F" w14:textId="11DA64D5" w:rsidR="002C75AA" w:rsidRDefault="00EF7064" w:rsidP="00B871E5">
            <w:pPr>
              <w:widowControl/>
              <w:spacing w:line="3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医療機関受診率（令和元年度）：</w:t>
            </w:r>
            <w:r w:rsidR="00B871E5">
              <w:rPr>
                <w:rFonts w:ascii="HG丸ｺﾞｼｯｸM-PRO" w:eastAsia="HG丸ｺﾞｼｯｸM-PRO" w:hAnsi="HG丸ｺﾞｼｯｸM-PRO" w:hint="eastAsia"/>
                <w:sz w:val="20"/>
                <w:szCs w:val="20"/>
              </w:rPr>
              <w:t>41.2％</w:t>
            </w:r>
          </w:p>
          <w:p w14:paraId="18954E1E" w14:textId="19221A6B" w:rsidR="00B871E5" w:rsidRDefault="00B871E5" w:rsidP="00B871E5">
            <w:pPr>
              <w:widowControl/>
              <w:spacing w:line="300" w:lineRule="exact"/>
              <w:ind w:firstLineChars="100" w:firstLine="200"/>
              <w:rPr>
                <w:rFonts w:ascii="HG丸ｺﾞｼｯｸM-PRO" w:eastAsia="HG丸ｺﾞｼｯｸM-PRO" w:hAnsi="HG丸ｺﾞｼｯｸM-PRO"/>
                <w:sz w:val="20"/>
                <w:szCs w:val="20"/>
              </w:rPr>
            </w:pPr>
            <w:r>
              <w:rPr>
                <w:rFonts w:ascii="AR P丸ゴシック体M" w:eastAsia="AR P丸ゴシック体M" w:hAnsi="HG丸ｺﾞｼｯｸM-PRO" w:hint="eastAsia"/>
                <w:sz w:val="20"/>
                <w:szCs w:val="20"/>
              </w:rPr>
              <w:t>※</w:t>
            </w:r>
            <w:r>
              <w:rPr>
                <w:rFonts w:ascii="HG丸ｺﾞｼｯｸM-PRO" w:eastAsia="HG丸ｺﾞｼｯｸM-PRO" w:hAnsi="HG丸ｺﾞｼｯｸM-PRO" w:hint="eastAsia"/>
                <w:sz w:val="20"/>
                <w:szCs w:val="20"/>
              </w:rPr>
              <w:t>未治療者17名のうち7名受診</w:t>
            </w:r>
          </w:p>
          <w:p w14:paraId="4C5C3AA2" w14:textId="63DB7AAD" w:rsidR="00B871E5" w:rsidRDefault="00B871E5" w:rsidP="00B871E5">
            <w:pPr>
              <w:widowControl/>
              <w:spacing w:line="3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●ハイリスク者への保健指導実施率：32.3％</w:t>
            </w:r>
          </w:p>
          <w:p w14:paraId="51F4113D" w14:textId="2EAD2D4A" w:rsidR="00B871E5" w:rsidRPr="00B871E5" w:rsidRDefault="00B871E5" w:rsidP="00B871E5">
            <w:pPr>
              <w:widowControl/>
              <w:spacing w:line="300" w:lineRule="exact"/>
              <w:ind w:firstLineChars="100" w:firstLine="200"/>
              <w:rPr>
                <w:rFonts w:ascii="HG丸ｺﾞｼｯｸM-PRO" w:eastAsia="HG丸ｺﾞｼｯｸM-PRO" w:hAnsi="HG丸ｺﾞｼｯｸM-PRO"/>
                <w:sz w:val="20"/>
                <w:szCs w:val="20"/>
              </w:rPr>
            </w:pPr>
            <w:r>
              <w:rPr>
                <w:rFonts w:ascii="AR P丸ゴシック体M" w:eastAsia="AR P丸ゴシック体M" w:hAnsi="HG丸ｺﾞｼｯｸM-PRO" w:hint="eastAsia"/>
                <w:sz w:val="20"/>
                <w:szCs w:val="20"/>
              </w:rPr>
              <w:t>※</w:t>
            </w:r>
            <w:r>
              <w:rPr>
                <w:rFonts w:ascii="HG丸ｺﾞｼｯｸM-PRO" w:eastAsia="HG丸ｺﾞｼｯｸM-PRO" w:hAnsi="HG丸ｺﾞｼｯｸM-PRO" w:hint="eastAsia"/>
                <w:sz w:val="20"/>
                <w:szCs w:val="20"/>
              </w:rPr>
              <w:t>ハイリスク者34名のうち11名実施</w:t>
            </w:r>
          </w:p>
          <w:p w14:paraId="7494E005" w14:textId="77777777" w:rsidR="00B871E5" w:rsidRDefault="00B871E5" w:rsidP="002C75AA">
            <w:pPr>
              <w:spacing w:line="300" w:lineRule="exact"/>
              <w:ind w:firstLineChars="800" w:firstLine="1767"/>
              <w:rPr>
                <w:rFonts w:ascii="HG丸ｺﾞｼｯｸM-PRO" w:eastAsia="HG丸ｺﾞｼｯｸM-PRO" w:hAnsi="HG丸ｺﾞｼｯｸM-PRO"/>
                <w:b/>
                <w:bCs/>
                <w:color w:val="FF0000"/>
                <w:sz w:val="22"/>
              </w:rPr>
            </w:pPr>
          </w:p>
          <w:p w14:paraId="591942EA" w14:textId="01B5F3C3" w:rsidR="00EF7064" w:rsidRDefault="00EF7064" w:rsidP="002C75AA">
            <w:pPr>
              <w:spacing w:line="300" w:lineRule="exact"/>
              <w:ind w:firstLineChars="800" w:firstLine="1767"/>
              <w:rPr>
                <w:rFonts w:ascii="HG丸ｺﾞｼｯｸM-PRO" w:eastAsia="HG丸ｺﾞｼｯｸM-PRO" w:hAnsi="HG丸ｺﾞｼｯｸM-PRO"/>
                <w:b/>
                <w:bCs/>
                <w:color w:val="FF0000"/>
                <w:sz w:val="22"/>
              </w:rPr>
            </w:pPr>
            <w:r w:rsidRPr="00EF7064">
              <w:rPr>
                <w:rFonts w:ascii="HG丸ｺﾞｼｯｸM-PRO" w:eastAsia="HG丸ｺﾞｼｯｸM-PRO" w:hAnsi="HG丸ｺﾞｼｯｸM-PRO" w:hint="eastAsia"/>
                <w:b/>
                <w:bCs/>
                <w:color w:val="FF0000"/>
                <w:sz w:val="22"/>
              </w:rPr>
              <w:t>目標値評価A</w:t>
            </w:r>
          </w:p>
          <w:p w14:paraId="469C8760" w14:textId="2399A9F1" w:rsidR="002C75AA" w:rsidRPr="00EF7064" w:rsidRDefault="002C75AA" w:rsidP="00EF7064">
            <w:pPr>
              <w:spacing w:line="300" w:lineRule="exact"/>
              <w:ind w:firstLineChars="700" w:firstLine="1400"/>
              <w:rPr>
                <w:rFonts w:ascii="HG丸ｺﾞｼｯｸM-PRO" w:eastAsia="HG丸ｺﾞｼｯｸM-PRO" w:hAnsi="HG丸ｺﾞｼｯｸM-PRO"/>
                <w:sz w:val="20"/>
                <w:szCs w:val="20"/>
              </w:rPr>
            </w:pPr>
          </w:p>
        </w:tc>
      </w:tr>
      <w:tr w:rsidR="00321BD7" w:rsidRPr="00E10CEA" w14:paraId="3C1AC857" w14:textId="77777777" w:rsidTr="007F6436">
        <w:trPr>
          <w:cantSplit/>
          <w:trHeight w:val="885"/>
        </w:trPr>
        <w:tc>
          <w:tcPr>
            <w:tcW w:w="3298" w:type="dxa"/>
            <w:vMerge/>
            <w:vAlign w:val="center"/>
          </w:tcPr>
          <w:p w14:paraId="71868792" w14:textId="77777777" w:rsidR="00321BD7" w:rsidRPr="005F4FFD" w:rsidRDefault="00321BD7" w:rsidP="007F6436">
            <w:pPr>
              <w:widowControl/>
              <w:rPr>
                <w:rFonts w:ascii="HG丸ｺﾞｼｯｸM-PRO" w:eastAsia="HG丸ｺﾞｼｯｸM-PRO" w:hAnsi="HG丸ｺﾞｼｯｸM-PRO"/>
                <w:b/>
                <w:bCs/>
                <w:sz w:val="20"/>
                <w:szCs w:val="21"/>
              </w:rPr>
            </w:pPr>
          </w:p>
        </w:tc>
        <w:tc>
          <w:tcPr>
            <w:tcW w:w="709" w:type="dxa"/>
            <w:tcBorders>
              <w:bottom w:val="single" w:sz="4" w:space="0" w:color="auto"/>
            </w:tcBorders>
            <w:textDirection w:val="tbRlV"/>
            <w:vAlign w:val="center"/>
          </w:tcPr>
          <w:p w14:paraId="510BE4AC" w14:textId="36063095" w:rsidR="00321BD7" w:rsidRPr="007B633A" w:rsidRDefault="002C75AA" w:rsidP="002C75AA">
            <w:pPr>
              <w:pStyle w:val="20"/>
              <w:spacing w:line="300" w:lineRule="exact"/>
              <w:ind w:leftChars="0" w:left="113" w:right="113" w:firstLineChars="400" w:firstLine="720"/>
              <w:jc w:val="both"/>
              <w:rPr>
                <w:sz w:val="18"/>
                <w:szCs w:val="18"/>
              </w:rPr>
            </w:pPr>
            <w:r>
              <w:rPr>
                <w:rFonts w:hint="eastAsia"/>
                <w:sz w:val="18"/>
                <w:szCs w:val="18"/>
              </w:rPr>
              <w:t xml:space="preserve">　　　</w:t>
            </w:r>
            <w:r w:rsidR="00321BD7" w:rsidRPr="007B633A">
              <w:rPr>
                <w:rFonts w:hint="eastAsia"/>
                <w:sz w:val="18"/>
                <w:szCs w:val="18"/>
              </w:rPr>
              <w:t>アウトカム</w:t>
            </w:r>
            <w:r w:rsidR="00321BD7">
              <w:rPr>
                <w:rFonts w:hint="eastAsia"/>
                <w:sz w:val="18"/>
                <w:szCs w:val="18"/>
              </w:rPr>
              <w:t>評価</w:t>
            </w:r>
          </w:p>
        </w:tc>
        <w:tc>
          <w:tcPr>
            <w:tcW w:w="5490" w:type="dxa"/>
            <w:tcBorders>
              <w:bottom w:val="single" w:sz="4" w:space="0" w:color="auto"/>
            </w:tcBorders>
            <w:shd w:val="clear" w:color="auto" w:fill="auto"/>
          </w:tcPr>
          <w:p w14:paraId="25323756" w14:textId="77777777" w:rsidR="00EF7064" w:rsidRDefault="00EF7064" w:rsidP="00EF7064">
            <w:pPr>
              <w:widowControl/>
              <w:spacing w:line="280" w:lineRule="exact"/>
              <w:rPr>
                <w:rFonts w:ascii="HG丸ｺﾞｼｯｸM-PRO" w:eastAsia="HG丸ｺﾞｼｯｸM-PRO" w:hAnsi="HG丸ｺﾞｼｯｸM-PRO"/>
                <w:sz w:val="20"/>
                <w:szCs w:val="20"/>
              </w:rPr>
            </w:pPr>
            <w:r w:rsidRPr="005F4FFD">
              <w:rPr>
                <w:rFonts w:ascii="HG丸ｺﾞｼｯｸM-PRO" w:eastAsia="HG丸ｺﾞｼｯｸM-PRO" w:hAnsi="HG丸ｺﾞｼｯｸM-PRO" w:hint="eastAsia"/>
                <w:b/>
                <w:bCs/>
                <w:sz w:val="20"/>
                <w:szCs w:val="21"/>
              </w:rPr>
              <w:t>糖尿病予備群早期介入事業</w:t>
            </w:r>
          </w:p>
          <w:p w14:paraId="3FBC5366" w14:textId="647EA7BA" w:rsidR="00321BD7" w:rsidRDefault="00321BD7" w:rsidP="00321BD7">
            <w:pPr>
              <w:widowControl/>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【目標】</w:t>
            </w:r>
          </w:p>
          <w:p w14:paraId="36D85223" w14:textId="6EABCEE3" w:rsidR="00321BD7" w:rsidRDefault="00321BD7" w:rsidP="00EF7064">
            <w:pPr>
              <w:widowControl/>
              <w:spacing w:line="3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血糖</w:t>
            </w:r>
            <w:r w:rsidR="00EF7064">
              <w:rPr>
                <w:rFonts w:ascii="HG丸ｺﾞｼｯｸM-PRO" w:eastAsia="HG丸ｺﾞｼｯｸM-PRO" w:hAnsi="HG丸ｺﾞｼｯｸM-PRO" w:hint="eastAsia"/>
                <w:sz w:val="20"/>
                <w:szCs w:val="20"/>
              </w:rPr>
              <w:t>（HbA1c）</w:t>
            </w:r>
            <w:r>
              <w:rPr>
                <w:rFonts w:ascii="HG丸ｺﾞｼｯｸM-PRO" w:eastAsia="HG丸ｺﾞｼｯｸM-PRO" w:hAnsi="HG丸ｺﾞｼｯｸM-PRO" w:hint="eastAsia"/>
                <w:sz w:val="20"/>
                <w:szCs w:val="20"/>
              </w:rPr>
              <w:t>有所見</w:t>
            </w:r>
            <w:r w:rsidR="00EF7064">
              <w:rPr>
                <w:rFonts w:ascii="HG丸ｺﾞｼｯｸM-PRO" w:eastAsia="HG丸ｺﾞｼｯｸM-PRO" w:hAnsi="HG丸ｺﾞｼｯｸM-PRO" w:hint="eastAsia"/>
                <w:sz w:val="20"/>
                <w:szCs w:val="20"/>
              </w:rPr>
              <w:t>者割合（令和元年度）：</w:t>
            </w:r>
            <w:r>
              <w:rPr>
                <w:rFonts w:ascii="HG丸ｺﾞｼｯｸM-PRO" w:eastAsia="HG丸ｺﾞｼｯｸM-PRO" w:hAnsi="HG丸ｺﾞｼｯｸM-PRO" w:hint="eastAsia"/>
                <w:sz w:val="20"/>
                <w:szCs w:val="20"/>
              </w:rPr>
              <w:t>45.0％</w:t>
            </w:r>
          </w:p>
          <w:p w14:paraId="115122A7" w14:textId="77777777" w:rsidR="00321BD7" w:rsidRDefault="00321BD7" w:rsidP="00321BD7">
            <w:pPr>
              <w:widowControl/>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【結果】</w:t>
            </w:r>
          </w:p>
          <w:p w14:paraId="70AB0B60" w14:textId="308CB648" w:rsidR="00321BD7" w:rsidRDefault="00EF7064" w:rsidP="00EF7064">
            <w:pPr>
              <w:widowControl/>
              <w:spacing w:line="3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血糖（HbA1c）有所見者割合（令和元年度）</w:t>
            </w:r>
          </w:p>
          <w:p w14:paraId="6CE0503E" w14:textId="2139A7D9" w:rsidR="00321BD7" w:rsidRDefault="00321BD7" w:rsidP="00321BD7">
            <w:pPr>
              <w:widowControl/>
              <w:spacing w:line="300" w:lineRule="exact"/>
              <w:ind w:firstLineChars="400" w:firstLine="720"/>
              <w:rPr>
                <w:rFonts w:ascii="HG丸ｺﾞｼｯｸM-PRO" w:eastAsia="HG丸ｺﾞｼｯｸM-PRO" w:hAnsi="HG丸ｺﾞｼｯｸM-PRO"/>
                <w:sz w:val="18"/>
                <w:szCs w:val="18"/>
              </w:rPr>
            </w:pPr>
            <w:r w:rsidRPr="003B74FD">
              <w:rPr>
                <w:rFonts w:ascii="HG丸ｺﾞｼｯｸM-PRO" w:eastAsia="HG丸ｺﾞｼｯｸM-PRO" w:hAnsi="HG丸ｺﾞｼｯｸM-PRO" w:hint="eastAsia"/>
                <w:sz w:val="18"/>
                <w:szCs w:val="18"/>
              </w:rPr>
              <w:t>男性：62.6％　　女性</w:t>
            </w:r>
            <w:r>
              <w:rPr>
                <w:rFonts w:ascii="HG丸ｺﾞｼｯｸM-PRO" w:eastAsia="HG丸ｺﾞｼｯｸM-PRO" w:hAnsi="HG丸ｺﾞｼｯｸM-PRO" w:hint="eastAsia"/>
                <w:sz w:val="18"/>
                <w:szCs w:val="18"/>
              </w:rPr>
              <w:t>：58.1％</w:t>
            </w:r>
          </w:p>
          <w:p w14:paraId="3BE8F272" w14:textId="441D3D28" w:rsidR="00EF7064" w:rsidRDefault="00EF7064" w:rsidP="00EF7064">
            <w:pPr>
              <w:widowControl/>
              <w:spacing w:line="300" w:lineRule="exact"/>
              <w:rPr>
                <w:rFonts w:ascii="HG丸ｺﾞｼｯｸM-PRO" w:eastAsia="HG丸ｺﾞｼｯｸM-PRO" w:hAnsi="HG丸ｺﾞｼｯｸM-PRO"/>
                <w:sz w:val="18"/>
                <w:szCs w:val="18"/>
              </w:rPr>
            </w:pPr>
          </w:p>
          <w:p w14:paraId="643AF11F" w14:textId="77777777" w:rsidR="002C75AA" w:rsidRDefault="002C75AA" w:rsidP="002C75AA">
            <w:pPr>
              <w:spacing w:line="300" w:lineRule="exact"/>
              <w:rPr>
                <w:rFonts w:ascii="HG丸ｺﾞｼｯｸM-PRO" w:eastAsia="HG丸ｺﾞｼｯｸM-PRO" w:hAnsi="HG丸ｺﾞｼｯｸM-PRO"/>
                <w:sz w:val="20"/>
                <w:szCs w:val="20"/>
              </w:rPr>
            </w:pPr>
            <w:r w:rsidRPr="005F4FFD">
              <w:rPr>
                <w:rFonts w:ascii="HG丸ｺﾞｼｯｸM-PRO" w:eastAsia="HG丸ｺﾞｼｯｸM-PRO" w:hAnsi="HG丸ｺﾞｼｯｸM-PRO" w:hint="eastAsia"/>
                <w:b/>
                <w:bCs/>
                <w:sz w:val="20"/>
                <w:szCs w:val="21"/>
              </w:rPr>
              <w:t>糖尿病重症化予防事業</w:t>
            </w:r>
          </w:p>
          <w:p w14:paraId="00860CA6" w14:textId="77777777" w:rsidR="002C75AA" w:rsidRDefault="002C75AA" w:rsidP="002C75AA">
            <w:pPr>
              <w:widowControl/>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【目標】</w:t>
            </w:r>
          </w:p>
          <w:p w14:paraId="45FFEF6D" w14:textId="2C12BDF5" w:rsidR="002C75AA" w:rsidRDefault="002C75AA" w:rsidP="002C75AA">
            <w:pPr>
              <w:widowControl/>
              <w:spacing w:line="3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人工透析新規導入者（令和元年度）　２人</w:t>
            </w:r>
          </w:p>
          <w:p w14:paraId="5C99C18A" w14:textId="79AEE7CF" w:rsidR="002C75AA" w:rsidRDefault="002C75AA" w:rsidP="002C75AA">
            <w:pPr>
              <w:widowControl/>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【結果】</w:t>
            </w:r>
          </w:p>
          <w:p w14:paraId="00164CAC" w14:textId="0702713F" w:rsidR="002C75AA" w:rsidRDefault="002C75AA" w:rsidP="002C75AA">
            <w:pPr>
              <w:widowControl/>
              <w:spacing w:line="3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人工透析新規導入者（令和元年度）　１人</w:t>
            </w:r>
          </w:p>
          <w:p w14:paraId="586B333E" w14:textId="77777777" w:rsidR="002C75AA" w:rsidRDefault="002C75AA" w:rsidP="00321BD7">
            <w:pPr>
              <w:widowControl/>
              <w:spacing w:line="300" w:lineRule="exact"/>
              <w:ind w:firstLineChars="800" w:firstLine="1687"/>
              <w:rPr>
                <w:rFonts w:ascii="HG丸ｺﾞｼｯｸM-PRO" w:eastAsia="HG丸ｺﾞｼｯｸM-PRO" w:hAnsi="HG丸ｺﾞｼｯｸM-PRO"/>
                <w:b/>
                <w:bCs/>
                <w:color w:val="FF0000"/>
                <w:szCs w:val="21"/>
              </w:rPr>
            </w:pPr>
          </w:p>
          <w:p w14:paraId="012EA186" w14:textId="03BF2E98" w:rsidR="00321BD7" w:rsidRPr="002C75AA" w:rsidRDefault="00321BD7" w:rsidP="00321BD7">
            <w:pPr>
              <w:widowControl/>
              <w:spacing w:line="300" w:lineRule="exact"/>
              <w:ind w:firstLineChars="800" w:firstLine="1767"/>
              <w:rPr>
                <w:rFonts w:ascii="HG丸ｺﾞｼｯｸM-PRO" w:eastAsia="HG丸ｺﾞｼｯｸM-PRO" w:hAnsi="HG丸ｺﾞｼｯｸM-PRO"/>
                <w:sz w:val="22"/>
              </w:rPr>
            </w:pPr>
            <w:r w:rsidRPr="002C75AA">
              <w:rPr>
                <w:rFonts w:ascii="HG丸ｺﾞｼｯｸM-PRO" w:eastAsia="HG丸ｺﾞｼｯｸM-PRO" w:hAnsi="HG丸ｺﾞｼｯｸM-PRO" w:hint="eastAsia"/>
                <w:b/>
                <w:bCs/>
                <w:color w:val="FF0000"/>
                <w:sz w:val="22"/>
              </w:rPr>
              <w:t>目標値評価：B</w:t>
            </w:r>
          </w:p>
          <w:p w14:paraId="50508568" w14:textId="77777777" w:rsidR="00321BD7" w:rsidRDefault="00321BD7" w:rsidP="007F6436">
            <w:pPr>
              <w:spacing w:line="280" w:lineRule="exact"/>
              <w:ind w:firstLineChars="100" w:firstLine="200"/>
              <w:rPr>
                <w:rFonts w:ascii="HG丸ｺﾞｼｯｸM-PRO" w:eastAsia="HG丸ｺﾞｼｯｸM-PRO" w:hAnsi="HG丸ｺﾞｼｯｸM-PRO"/>
                <w:sz w:val="20"/>
                <w:szCs w:val="20"/>
              </w:rPr>
            </w:pPr>
          </w:p>
        </w:tc>
      </w:tr>
      <w:tr w:rsidR="007C5B7A" w:rsidRPr="00441CEE" w14:paraId="5010EC62" w14:textId="77777777" w:rsidTr="007F6436">
        <w:trPr>
          <w:cantSplit/>
          <w:trHeight w:val="541"/>
        </w:trPr>
        <w:tc>
          <w:tcPr>
            <w:tcW w:w="3298" w:type="dxa"/>
            <w:vMerge/>
            <w:vAlign w:val="center"/>
          </w:tcPr>
          <w:p w14:paraId="3683804D" w14:textId="77777777" w:rsidR="007C5B7A" w:rsidRDefault="007C5B7A" w:rsidP="007F6436">
            <w:pPr>
              <w:pStyle w:val="20"/>
              <w:spacing w:line="300" w:lineRule="exact"/>
              <w:ind w:left="840" w:firstLine="210"/>
              <w:jc w:val="both"/>
            </w:pPr>
          </w:p>
        </w:tc>
        <w:tc>
          <w:tcPr>
            <w:tcW w:w="6199" w:type="dxa"/>
            <w:gridSpan w:val="2"/>
            <w:tcBorders>
              <w:top w:val="single" w:sz="4" w:space="0" w:color="auto"/>
            </w:tcBorders>
            <w:vAlign w:val="center"/>
          </w:tcPr>
          <w:p w14:paraId="6DDDEC34" w14:textId="77777777" w:rsidR="007C5B7A" w:rsidRDefault="007C5B7A" w:rsidP="007F6436">
            <w:pPr>
              <w:spacing w:line="30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p w14:paraId="75BB65BF" w14:textId="351ED47B" w:rsidR="007C5B7A" w:rsidRPr="00932844" w:rsidRDefault="007C5B7A" w:rsidP="007F6436">
            <w:pPr>
              <w:spacing w:line="300" w:lineRule="exact"/>
              <w:ind w:firstLineChars="800" w:firstLine="2249"/>
              <w:jc w:val="left"/>
              <w:rPr>
                <w:rFonts w:ascii="HG丸ｺﾞｼｯｸM-PRO" w:eastAsia="HG丸ｺﾞｼｯｸM-PRO" w:hAnsi="HG丸ｺﾞｼｯｸM-PRO"/>
                <w:b/>
                <w:bCs/>
                <w:color w:val="FF0000"/>
                <w:sz w:val="28"/>
                <w:szCs w:val="28"/>
              </w:rPr>
            </w:pPr>
            <w:r w:rsidRPr="00932844">
              <w:rPr>
                <w:rFonts w:ascii="HG丸ｺﾞｼｯｸM-PRO" w:eastAsia="HG丸ｺﾞｼｯｸM-PRO" w:hAnsi="HG丸ｺﾞｼｯｸM-PRO" w:hint="eastAsia"/>
                <w:b/>
                <w:bCs/>
                <w:color w:val="FF0000"/>
                <w:sz w:val="28"/>
                <w:szCs w:val="28"/>
              </w:rPr>
              <w:t>総合評価：</w:t>
            </w:r>
            <w:r w:rsidR="005F4FFD">
              <w:rPr>
                <w:rFonts w:ascii="HG丸ｺﾞｼｯｸM-PRO" w:eastAsia="HG丸ｺﾞｼｯｸM-PRO" w:hAnsi="HG丸ｺﾞｼｯｸM-PRO" w:hint="eastAsia"/>
                <w:b/>
                <w:bCs/>
                <w:color w:val="FF0000"/>
                <w:sz w:val="28"/>
                <w:szCs w:val="28"/>
              </w:rPr>
              <w:t>B</w:t>
            </w:r>
          </w:p>
          <w:p w14:paraId="313B4F17" w14:textId="77777777" w:rsidR="007C5B7A" w:rsidRDefault="007C5B7A" w:rsidP="007F6436">
            <w:pPr>
              <w:spacing w:line="300" w:lineRule="exact"/>
              <w:jc w:val="left"/>
              <w:rPr>
                <w:rFonts w:ascii="HG丸ｺﾞｼｯｸM-PRO" w:eastAsia="HG丸ｺﾞｼｯｸM-PRO" w:hAnsi="HG丸ｺﾞｼｯｸM-PRO"/>
                <w:color w:val="000000" w:themeColor="text1"/>
                <w:szCs w:val="21"/>
              </w:rPr>
            </w:pPr>
          </w:p>
          <w:p w14:paraId="4B560530" w14:textId="6BB4D164" w:rsidR="007C5B7A" w:rsidRDefault="005F4FFD" w:rsidP="007F6436">
            <w:pPr>
              <w:spacing w:line="30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重症化予防予防の取組は十全にできており、糖尿病性腎症による人工透析新規導入件数は</w:t>
            </w:r>
            <w:r w:rsidR="002C75AA">
              <w:rPr>
                <w:rFonts w:ascii="HG丸ｺﾞｼｯｸM-PRO" w:eastAsia="HG丸ｺﾞｼｯｸM-PRO" w:hAnsi="HG丸ｺﾞｼｯｸM-PRO" w:hint="eastAsia"/>
                <w:color w:val="000000" w:themeColor="text1"/>
                <w:szCs w:val="21"/>
              </w:rPr>
              <w:t>１件に止まっている</w:t>
            </w:r>
            <w:r>
              <w:rPr>
                <w:rFonts w:ascii="HG丸ｺﾞｼｯｸM-PRO" w:eastAsia="HG丸ｺﾞｼｯｸM-PRO" w:hAnsi="HG丸ｺﾞｼｯｸM-PRO" w:hint="eastAsia"/>
                <w:color w:val="000000" w:themeColor="text1"/>
                <w:szCs w:val="21"/>
              </w:rPr>
              <w:t>。</w:t>
            </w:r>
          </w:p>
          <w:p w14:paraId="3968E100" w14:textId="7F8F076A" w:rsidR="005F4FFD" w:rsidRPr="00DB4F7E" w:rsidRDefault="005F4FFD" w:rsidP="007F6436">
            <w:pPr>
              <w:spacing w:line="30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一方、予備群に対する早期介入は情報提供のみとなっているため良い結果が得られていない。</w:t>
            </w:r>
          </w:p>
          <w:p w14:paraId="005BF934" w14:textId="77777777" w:rsidR="007C5B7A" w:rsidRDefault="007C5B7A" w:rsidP="007F6436">
            <w:pPr>
              <w:spacing w:line="300" w:lineRule="exact"/>
              <w:ind w:firstLineChars="200" w:firstLine="482"/>
              <w:jc w:val="left"/>
              <w:rPr>
                <w:rFonts w:ascii="HG丸ｺﾞｼｯｸM-PRO" w:eastAsia="HG丸ｺﾞｼｯｸM-PRO" w:hAnsi="HG丸ｺﾞｼｯｸM-PRO"/>
                <w:b/>
                <w:bCs/>
                <w:sz w:val="24"/>
                <w:szCs w:val="24"/>
              </w:rPr>
            </w:pPr>
          </w:p>
          <w:p w14:paraId="3E11E87E" w14:textId="292EB82A" w:rsidR="002C75AA" w:rsidRPr="00441CEE" w:rsidRDefault="002C75AA" w:rsidP="007F6436">
            <w:pPr>
              <w:spacing w:line="300" w:lineRule="exact"/>
              <w:ind w:firstLineChars="200" w:firstLine="482"/>
              <w:jc w:val="left"/>
              <w:rPr>
                <w:rFonts w:ascii="HG丸ｺﾞｼｯｸM-PRO" w:eastAsia="HG丸ｺﾞｼｯｸM-PRO" w:hAnsi="HG丸ｺﾞｼｯｸM-PRO"/>
                <w:b/>
                <w:bCs/>
                <w:sz w:val="24"/>
                <w:szCs w:val="24"/>
              </w:rPr>
            </w:pPr>
          </w:p>
        </w:tc>
      </w:tr>
    </w:tbl>
    <w:p w14:paraId="344957CD" w14:textId="1D0BBF09" w:rsidR="007C5B7A" w:rsidRDefault="007C5B7A" w:rsidP="007C5B7A">
      <w:pPr>
        <w:widowControl/>
        <w:spacing w:line="360" w:lineRule="exact"/>
        <w:ind w:firstLineChars="200" w:firstLine="420"/>
        <w:jc w:val="left"/>
        <w:rPr>
          <w:rFonts w:ascii="HG丸ｺﾞｼｯｸM-PRO" w:eastAsia="HG丸ｺﾞｼｯｸM-PRO" w:hAnsi="HG丸ｺﾞｼｯｸM-PRO"/>
          <w:szCs w:val="21"/>
        </w:rPr>
      </w:pPr>
    </w:p>
    <w:p w14:paraId="2357D5C8" w14:textId="7BB12614" w:rsidR="00321BD7" w:rsidRDefault="00321BD7" w:rsidP="007C5B7A">
      <w:pPr>
        <w:widowControl/>
        <w:spacing w:line="360" w:lineRule="exact"/>
        <w:ind w:firstLineChars="200" w:firstLine="420"/>
        <w:jc w:val="left"/>
        <w:rPr>
          <w:rFonts w:ascii="HG丸ｺﾞｼｯｸM-PRO" w:eastAsia="HG丸ｺﾞｼｯｸM-PRO" w:hAnsi="HG丸ｺﾞｼｯｸM-PRO"/>
          <w:szCs w:val="21"/>
        </w:rPr>
      </w:pPr>
    </w:p>
    <w:p w14:paraId="560ED7F5" w14:textId="127FB43D" w:rsidR="00321BD7" w:rsidRDefault="00321BD7" w:rsidP="007C5B7A">
      <w:pPr>
        <w:widowControl/>
        <w:spacing w:line="360" w:lineRule="exact"/>
        <w:ind w:firstLineChars="200" w:firstLine="420"/>
        <w:jc w:val="left"/>
        <w:rPr>
          <w:rFonts w:ascii="HG丸ｺﾞｼｯｸM-PRO" w:eastAsia="HG丸ｺﾞｼｯｸM-PRO" w:hAnsi="HG丸ｺﾞｼｯｸM-PRO"/>
          <w:szCs w:val="21"/>
        </w:rPr>
      </w:pPr>
    </w:p>
    <w:p w14:paraId="483240A8" w14:textId="4AE74539" w:rsidR="00321BD7" w:rsidRDefault="00321BD7" w:rsidP="007C5B7A">
      <w:pPr>
        <w:widowControl/>
        <w:spacing w:line="360" w:lineRule="exact"/>
        <w:ind w:firstLineChars="200" w:firstLine="420"/>
        <w:jc w:val="left"/>
        <w:rPr>
          <w:rFonts w:ascii="HG丸ｺﾞｼｯｸM-PRO" w:eastAsia="HG丸ｺﾞｼｯｸM-PRO" w:hAnsi="HG丸ｺﾞｼｯｸM-PRO"/>
          <w:szCs w:val="21"/>
        </w:rPr>
      </w:pPr>
    </w:p>
    <w:p w14:paraId="7CBA1209" w14:textId="2FBF0A67" w:rsidR="007C5B7A" w:rsidRDefault="00597EFC" w:rsidP="007C5B7A">
      <w:pPr>
        <w:widowControl/>
        <w:spacing w:line="360" w:lineRule="exact"/>
        <w:ind w:firstLineChars="200" w:firstLine="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４</w:t>
      </w:r>
      <w:r w:rsidR="007C5B7A" w:rsidRPr="004119A9">
        <w:rPr>
          <w:rFonts w:ascii="HG丸ｺﾞｼｯｸM-PRO" w:eastAsia="HG丸ｺﾞｼｯｸM-PRO" w:hAnsi="HG丸ｺﾞｼｯｸM-PRO" w:hint="eastAsia"/>
          <w:szCs w:val="21"/>
        </w:rPr>
        <w:t>．</w:t>
      </w:r>
      <w:r w:rsidR="005F4FFD">
        <w:rPr>
          <w:rFonts w:ascii="HG丸ｺﾞｼｯｸM-PRO" w:eastAsia="HG丸ｺﾞｼｯｸM-PRO" w:hAnsi="HG丸ｺﾞｼｯｸM-PRO" w:hint="eastAsia"/>
          <w:szCs w:val="21"/>
        </w:rPr>
        <w:t>適正な受診行動の啓発</w:t>
      </w:r>
    </w:p>
    <w:p w14:paraId="1B03BF56" w14:textId="77777777" w:rsidR="005F4FFD" w:rsidRPr="004119A9" w:rsidRDefault="005F4FFD" w:rsidP="007C5B7A">
      <w:pPr>
        <w:widowControl/>
        <w:spacing w:line="360" w:lineRule="exact"/>
        <w:ind w:firstLineChars="200" w:firstLine="420"/>
        <w:jc w:val="left"/>
        <w:rPr>
          <w:rFonts w:ascii="HG丸ｺﾞｼｯｸM-PRO" w:eastAsia="HG丸ｺﾞｼｯｸM-PRO" w:hAnsi="HG丸ｺﾞｼｯｸM-PRO"/>
          <w:szCs w:val="21"/>
        </w:rPr>
      </w:pPr>
    </w:p>
    <w:tbl>
      <w:tblPr>
        <w:tblW w:w="9497"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98"/>
        <w:gridCol w:w="709"/>
        <w:gridCol w:w="5490"/>
      </w:tblGrid>
      <w:tr w:rsidR="007C5B7A" w:rsidRPr="00D62B75" w14:paraId="1E69167B" w14:textId="77777777" w:rsidTr="007F6436">
        <w:trPr>
          <w:trHeight w:val="289"/>
        </w:trPr>
        <w:tc>
          <w:tcPr>
            <w:tcW w:w="3298" w:type="dxa"/>
          </w:tcPr>
          <w:p w14:paraId="0952D6D0" w14:textId="11EA8883" w:rsidR="007C5B7A" w:rsidRPr="00D62B75" w:rsidRDefault="007C5B7A" w:rsidP="007F6436">
            <w:pPr>
              <w:widowControl/>
              <w:spacing w:line="360" w:lineRule="auto"/>
              <w:rPr>
                <w:rFonts w:ascii="HG丸ｺﾞｼｯｸM-PRO" w:eastAsia="HG丸ｺﾞｼｯｸM-PRO" w:hAnsi="HG丸ｺﾞｼｯｸM-PRO"/>
              </w:rPr>
            </w:pPr>
            <w:r w:rsidRPr="00D62B75">
              <w:rPr>
                <w:rFonts w:ascii="HG丸ｺﾞｼｯｸM-PRO" w:eastAsia="HG丸ｺﾞｼｯｸM-PRO" w:hAnsi="HG丸ｺﾞｼｯｸM-PRO" w:hint="eastAsia"/>
              </w:rPr>
              <w:t xml:space="preserve">　　　　</w:t>
            </w:r>
            <w:r w:rsidR="005E6D8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取組内容</w:t>
            </w:r>
          </w:p>
        </w:tc>
        <w:tc>
          <w:tcPr>
            <w:tcW w:w="709" w:type="dxa"/>
          </w:tcPr>
          <w:p w14:paraId="4A07A0A2" w14:textId="77777777" w:rsidR="007C5B7A" w:rsidRPr="00D62B75" w:rsidRDefault="007C5B7A" w:rsidP="007F6436">
            <w:pPr>
              <w:widowControl/>
              <w:spacing w:line="360" w:lineRule="auto"/>
              <w:jc w:val="center"/>
              <w:rPr>
                <w:rFonts w:ascii="HG丸ｺﾞｼｯｸM-PRO" w:eastAsia="HG丸ｺﾞｼｯｸM-PRO" w:hAnsi="HG丸ｺﾞｼｯｸM-PRO"/>
              </w:rPr>
            </w:pPr>
          </w:p>
        </w:tc>
        <w:tc>
          <w:tcPr>
            <w:tcW w:w="5490" w:type="dxa"/>
            <w:shd w:val="clear" w:color="auto" w:fill="auto"/>
          </w:tcPr>
          <w:p w14:paraId="21AA5419" w14:textId="77777777" w:rsidR="007C5B7A" w:rsidRPr="00D62B75" w:rsidRDefault="007C5B7A" w:rsidP="007F6436">
            <w:pPr>
              <w:widowControl/>
              <w:spacing w:line="360" w:lineRule="auto"/>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短期</w:t>
            </w:r>
            <w:r w:rsidRPr="00D62B75">
              <w:rPr>
                <w:rFonts w:ascii="HG丸ｺﾞｼｯｸM-PRO" w:eastAsia="HG丸ｺﾞｼｯｸM-PRO" w:hAnsi="HG丸ｺﾞｼｯｸM-PRO" w:hint="eastAsia"/>
              </w:rPr>
              <w:t>目標</w:t>
            </w:r>
            <w:r>
              <w:rPr>
                <w:rFonts w:ascii="HG丸ｺﾞｼｯｸM-PRO" w:eastAsia="HG丸ｺﾞｼｯｸM-PRO" w:hAnsi="HG丸ｺﾞｼｯｸM-PRO" w:hint="eastAsia"/>
              </w:rPr>
              <w:t>と達成状況</w:t>
            </w:r>
          </w:p>
        </w:tc>
      </w:tr>
      <w:tr w:rsidR="007C5B7A" w:rsidRPr="00E10CEA" w14:paraId="0E3CF0FE" w14:textId="77777777" w:rsidTr="002C75AA">
        <w:trPr>
          <w:cantSplit/>
          <w:trHeight w:val="1440"/>
        </w:trPr>
        <w:tc>
          <w:tcPr>
            <w:tcW w:w="3298" w:type="dxa"/>
            <w:vMerge w:val="restart"/>
            <w:vAlign w:val="center"/>
          </w:tcPr>
          <w:p w14:paraId="40902687" w14:textId="473660BC" w:rsidR="007C5B7A" w:rsidRPr="00347549" w:rsidRDefault="007C5B7A" w:rsidP="007F6436">
            <w:pPr>
              <w:widowControl/>
              <w:spacing w:line="280" w:lineRule="exact"/>
              <w:ind w:left="201" w:hangingChars="100" w:hanging="201"/>
              <w:rPr>
                <w:rFonts w:ascii="HG丸ｺﾞｼｯｸM-PRO" w:eastAsia="HG丸ｺﾞｼｯｸM-PRO" w:hAnsi="HG丸ｺﾞｼｯｸM-PRO"/>
                <w:b/>
                <w:bCs/>
                <w:sz w:val="20"/>
                <w:szCs w:val="20"/>
              </w:rPr>
            </w:pPr>
            <w:r w:rsidRPr="00347549">
              <w:rPr>
                <w:rFonts w:ascii="HG丸ｺﾞｼｯｸM-PRO" w:eastAsia="HG丸ｺﾞｼｯｸM-PRO" w:hAnsi="HG丸ｺﾞｼｯｸM-PRO" w:hint="eastAsia"/>
                <w:b/>
                <w:bCs/>
                <w:sz w:val="20"/>
                <w:szCs w:val="20"/>
              </w:rPr>
              <w:t>①</w:t>
            </w:r>
            <w:r w:rsidR="005F4FFD" w:rsidRPr="00347549">
              <w:rPr>
                <w:rFonts w:ascii="HG丸ｺﾞｼｯｸM-PRO" w:eastAsia="HG丸ｺﾞｼｯｸM-PRO" w:hAnsi="HG丸ｺﾞｼｯｸM-PRO" w:hint="eastAsia"/>
                <w:b/>
                <w:bCs/>
                <w:sz w:val="20"/>
                <w:szCs w:val="20"/>
              </w:rPr>
              <w:t>医療費通知</w:t>
            </w:r>
          </w:p>
          <w:p w14:paraId="0C29E17E" w14:textId="68111AC1" w:rsidR="005F4FFD" w:rsidRDefault="005F4FFD" w:rsidP="007F6436">
            <w:pPr>
              <w:widowControl/>
              <w:spacing w:line="280" w:lineRule="exact"/>
              <w:ind w:left="180" w:hangingChars="100" w:hanging="180"/>
              <w:rPr>
                <w:rFonts w:ascii="HG丸ｺﾞｼｯｸM-PRO" w:eastAsia="HG丸ｺﾞｼｯｸM-PRO" w:hAnsi="HG丸ｺﾞｼｯｸM-PRO"/>
                <w:sz w:val="18"/>
                <w:szCs w:val="18"/>
              </w:rPr>
            </w:pPr>
            <w:r w:rsidRPr="005F4FFD">
              <w:rPr>
                <w:rFonts w:ascii="HG丸ｺﾞｼｯｸM-PRO" w:eastAsia="HG丸ｺﾞｼｯｸM-PRO" w:hAnsi="HG丸ｺﾞｼｯｸM-PRO" w:hint="eastAsia"/>
                <w:sz w:val="18"/>
                <w:szCs w:val="18"/>
              </w:rPr>
              <w:t>・適正な受診行動を促す為、年6回</w:t>
            </w:r>
          </w:p>
          <w:p w14:paraId="733C4463" w14:textId="052C7DCD" w:rsidR="005F4FFD" w:rsidRDefault="005F4FFD" w:rsidP="007F6436">
            <w:pPr>
              <w:widowControl/>
              <w:spacing w:line="28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00347549">
              <w:rPr>
                <w:rFonts w:ascii="HG丸ｺﾞｼｯｸM-PRO" w:eastAsia="HG丸ｺﾞｼｯｸM-PRO" w:hAnsi="HG丸ｺﾞｼｯｸM-PRO" w:hint="eastAsia"/>
                <w:sz w:val="18"/>
                <w:szCs w:val="18"/>
              </w:rPr>
              <w:t>被保険者へ医療費通知を実施。</w:t>
            </w:r>
          </w:p>
          <w:p w14:paraId="16E2E549" w14:textId="77777777" w:rsidR="00347549" w:rsidRPr="005F4FFD" w:rsidRDefault="00347549" w:rsidP="007F6436">
            <w:pPr>
              <w:widowControl/>
              <w:spacing w:line="280" w:lineRule="exact"/>
              <w:ind w:left="180" w:hangingChars="100" w:hanging="180"/>
              <w:rPr>
                <w:rFonts w:ascii="HG丸ｺﾞｼｯｸM-PRO" w:eastAsia="HG丸ｺﾞｼｯｸM-PRO" w:hAnsi="HG丸ｺﾞｼｯｸM-PRO"/>
                <w:sz w:val="18"/>
                <w:szCs w:val="18"/>
              </w:rPr>
            </w:pPr>
          </w:p>
          <w:p w14:paraId="7522EB92" w14:textId="4954F8E3" w:rsidR="007C5B7A" w:rsidRPr="00347549" w:rsidRDefault="007C5B7A" w:rsidP="007F6436">
            <w:pPr>
              <w:widowControl/>
              <w:spacing w:line="280" w:lineRule="exact"/>
              <w:ind w:left="201" w:hangingChars="100" w:hanging="201"/>
              <w:rPr>
                <w:rFonts w:ascii="HG丸ｺﾞｼｯｸM-PRO" w:eastAsia="HG丸ｺﾞｼｯｸM-PRO" w:hAnsi="HG丸ｺﾞｼｯｸM-PRO"/>
                <w:b/>
                <w:bCs/>
                <w:sz w:val="20"/>
                <w:szCs w:val="20"/>
              </w:rPr>
            </w:pPr>
            <w:r w:rsidRPr="00347549">
              <w:rPr>
                <w:rFonts w:ascii="HG丸ｺﾞｼｯｸM-PRO" w:eastAsia="HG丸ｺﾞｼｯｸM-PRO" w:hAnsi="HG丸ｺﾞｼｯｸM-PRO" w:hint="eastAsia"/>
                <w:b/>
                <w:bCs/>
                <w:sz w:val="20"/>
                <w:szCs w:val="20"/>
              </w:rPr>
              <w:t>②</w:t>
            </w:r>
            <w:r w:rsidR="005F4FFD" w:rsidRPr="00347549">
              <w:rPr>
                <w:rFonts w:ascii="HG丸ｺﾞｼｯｸM-PRO" w:eastAsia="HG丸ｺﾞｼｯｸM-PRO" w:hAnsi="HG丸ｺﾞｼｯｸM-PRO" w:hint="eastAsia"/>
                <w:b/>
                <w:bCs/>
                <w:sz w:val="20"/>
                <w:szCs w:val="20"/>
              </w:rPr>
              <w:t>ジェネリック利用差額通知</w:t>
            </w:r>
          </w:p>
          <w:p w14:paraId="5BDCE9DD" w14:textId="1982E3C2" w:rsidR="00347549" w:rsidRDefault="00347549" w:rsidP="007F6436">
            <w:pPr>
              <w:widowControl/>
              <w:spacing w:line="280" w:lineRule="exact"/>
              <w:ind w:left="180" w:hangingChars="100" w:hanging="180"/>
              <w:rPr>
                <w:rFonts w:ascii="HG丸ｺﾞｼｯｸM-PRO" w:eastAsia="HG丸ｺﾞｼｯｸM-PRO" w:hAnsi="HG丸ｺﾞｼｯｸM-PRO"/>
                <w:sz w:val="18"/>
                <w:szCs w:val="18"/>
              </w:rPr>
            </w:pPr>
            <w:r w:rsidRPr="00347549">
              <w:rPr>
                <w:rFonts w:ascii="HG丸ｺﾞｼｯｸM-PRO" w:eastAsia="HG丸ｺﾞｼｯｸM-PRO" w:hAnsi="HG丸ｺﾞｼｯｸM-PRO" w:hint="eastAsia"/>
                <w:sz w:val="18"/>
                <w:szCs w:val="18"/>
              </w:rPr>
              <w:t>・ジェネリック医薬品の利用促進を図る為、外来受診において慢性疾患等用剤が長期投与されている35歳以上の被保険者</w:t>
            </w:r>
            <w:r>
              <w:rPr>
                <w:rFonts w:ascii="HG丸ｺﾞｼｯｸM-PRO" w:eastAsia="HG丸ｺﾞｼｯｸM-PRO" w:hAnsi="HG丸ｺﾞｼｯｸM-PRO" w:hint="eastAsia"/>
                <w:sz w:val="18"/>
                <w:szCs w:val="18"/>
              </w:rPr>
              <w:t>に対し、年2回ハガキ通知を実施。</w:t>
            </w:r>
          </w:p>
          <w:p w14:paraId="4D6852D5" w14:textId="77777777" w:rsidR="00347549" w:rsidRPr="00347549" w:rsidRDefault="00347549" w:rsidP="007F6436">
            <w:pPr>
              <w:widowControl/>
              <w:spacing w:line="280" w:lineRule="exact"/>
              <w:ind w:left="180" w:hangingChars="100" w:hanging="180"/>
              <w:rPr>
                <w:rFonts w:ascii="HG丸ｺﾞｼｯｸM-PRO" w:eastAsia="HG丸ｺﾞｼｯｸM-PRO" w:hAnsi="HG丸ｺﾞｼｯｸM-PRO"/>
                <w:sz w:val="18"/>
                <w:szCs w:val="18"/>
              </w:rPr>
            </w:pPr>
          </w:p>
          <w:p w14:paraId="57B43AC5" w14:textId="0A1BE394" w:rsidR="007C5B7A" w:rsidRPr="00347549" w:rsidRDefault="007C5B7A" w:rsidP="007F6436">
            <w:pPr>
              <w:widowControl/>
              <w:spacing w:line="280" w:lineRule="exact"/>
              <w:ind w:left="201" w:hangingChars="100" w:hanging="201"/>
              <w:rPr>
                <w:rFonts w:ascii="HG丸ｺﾞｼｯｸM-PRO" w:eastAsia="HG丸ｺﾞｼｯｸM-PRO" w:hAnsi="HG丸ｺﾞｼｯｸM-PRO"/>
                <w:b/>
                <w:bCs/>
                <w:sz w:val="20"/>
                <w:szCs w:val="20"/>
              </w:rPr>
            </w:pPr>
            <w:r w:rsidRPr="00347549">
              <w:rPr>
                <w:rFonts w:ascii="HG丸ｺﾞｼｯｸM-PRO" w:eastAsia="HG丸ｺﾞｼｯｸM-PRO" w:hAnsi="HG丸ｺﾞｼｯｸM-PRO" w:hint="eastAsia"/>
                <w:b/>
                <w:bCs/>
                <w:sz w:val="20"/>
                <w:szCs w:val="20"/>
              </w:rPr>
              <w:t>③</w:t>
            </w:r>
            <w:r w:rsidR="005F4FFD" w:rsidRPr="00347549">
              <w:rPr>
                <w:rFonts w:ascii="HG丸ｺﾞｼｯｸM-PRO" w:eastAsia="HG丸ｺﾞｼｯｸM-PRO" w:hAnsi="HG丸ｺﾞｼｯｸM-PRO" w:hint="eastAsia"/>
                <w:b/>
                <w:bCs/>
                <w:sz w:val="20"/>
                <w:szCs w:val="20"/>
              </w:rPr>
              <w:t>重複・多受診訪問指導</w:t>
            </w:r>
          </w:p>
          <w:p w14:paraId="6AF6692C" w14:textId="20BCDEF7" w:rsidR="00347549" w:rsidRPr="00347549" w:rsidRDefault="00347549" w:rsidP="007F6436">
            <w:pPr>
              <w:widowControl/>
              <w:spacing w:line="280" w:lineRule="exact"/>
              <w:ind w:left="180" w:hangingChars="100" w:hanging="180"/>
              <w:rPr>
                <w:rFonts w:ascii="HG丸ｺﾞｼｯｸM-PRO" w:eastAsia="HG丸ｺﾞｼｯｸM-PRO" w:hAnsi="HG丸ｺﾞｼｯｸM-PRO"/>
                <w:sz w:val="18"/>
                <w:szCs w:val="18"/>
              </w:rPr>
            </w:pPr>
            <w:r w:rsidRPr="00347549">
              <w:rPr>
                <w:rFonts w:ascii="HG丸ｺﾞｼｯｸM-PRO" w:eastAsia="HG丸ｺﾞｼｯｸM-PRO" w:hAnsi="HG丸ｺﾞｼｯｸM-PRO" w:hint="eastAsia"/>
                <w:sz w:val="18"/>
                <w:szCs w:val="18"/>
              </w:rPr>
              <w:t>・医療費の適正化に向けて、重複多受診者に対し、適正な医療と生活習慣改善指導を行うべく、町保健師が訪問指導を実施。</w:t>
            </w:r>
          </w:p>
          <w:p w14:paraId="16D116D9" w14:textId="77777777" w:rsidR="00347549" w:rsidRDefault="00347549" w:rsidP="007F6436">
            <w:pPr>
              <w:widowControl/>
              <w:spacing w:line="280" w:lineRule="exact"/>
              <w:ind w:left="200" w:hangingChars="100" w:hanging="200"/>
              <w:rPr>
                <w:rFonts w:ascii="HG丸ｺﾞｼｯｸM-PRO" w:eastAsia="HG丸ｺﾞｼｯｸM-PRO" w:hAnsi="HG丸ｺﾞｼｯｸM-PRO"/>
                <w:sz w:val="20"/>
                <w:szCs w:val="20"/>
              </w:rPr>
            </w:pPr>
          </w:p>
          <w:p w14:paraId="61B16CB5" w14:textId="77777777" w:rsidR="007C5B7A" w:rsidRPr="00347549" w:rsidRDefault="007C5B7A" w:rsidP="007F6436">
            <w:pPr>
              <w:widowControl/>
              <w:rPr>
                <w:rFonts w:ascii="HG丸ｺﾞｼｯｸM-PRO" w:eastAsia="HG丸ｺﾞｼｯｸM-PRO" w:hAnsi="HG丸ｺﾞｼｯｸM-PRO"/>
                <w:b/>
                <w:bCs/>
                <w:sz w:val="20"/>
                <w:szCs w:val="20"/>
              </w:rPr>
            </w:pPr>
            <w:r w:rsidRPr="00347549">
              <w:rPr>
                <w:rFonts w:ascii="HG丸ｺﾞｼｯｸM-PRO" w:eastAsia="HG丸ｺﾞｼｯｸM-PRO" w:hAnsi="HG丸ｺﾞｼｯｸM-PRO" w:hint="eastAsia"/>
                <w:b/>
                <w:bCs/>
                <w:sz w:val="20"/>
                <w:szCs w:val="20"/>
              </w:rPr>
              <w:t>④</w:t>
            </w:r>
            <w:r w:rsidR="005F4FFD" w:rsidRPr="00347549">
              <w:rPr>
                <w:rFonts w:ascii="HG丸ｺﾞｼｯｸM-PRO" w:eastAsia="HG丸ｺﾞｼｯｸM-PRO" w:hAnsi="HG丸ｺﾞｼｯｸM-PRO" w:hint="eastAsia"/>
                <w:b/>
                <w:bCs/>
                <w:sz w:val="20"/>
                <w:szCs w:val="20"/>
              </w:rPr>
              <w:t>広報啓発</w:t>
            </w:r>
          </w:p>
          <w:p w14:paraId="71C1EBD7" w14:textId="77777777" w:rsidR="00347549" w:rsidRDefault="00347549" w:rsidP="00347549">
            <w:pPr>
              <w:widowControl/>
              <w:spacing w:line="280" w:lineRule="exact"/>
              <w:ind w:left="180" w:hangingChars="100" w:hanging="180"/>
              <w:rPr>
                <w:rFonts w:ascii="HG丸ｺﾞｼｯｸM-PRO" w:eastAsia="HG丸ｺﾞｼｯｸM-PRO" w:hAnsi="HG丸ｺﾞｼｯｸM-PRO"/>
                <w:sz w:val="18"/>
                <w:szCs w:val="18"/>
              </w:rPr>
            </w:pPr>
            <w:r w:rsidRPr="00347549">
              <w:rPr>
                <w:rFonts w:ascii="HG丸ｺﾞｼｯｸM-PRO" w:eastAsia="HG丸ｺﾞｼｯｸM-PRO" w:hAnsi="HG丸ｺﾞｼｯｸM-PRO" w:hint="eastAsia"/>
                <w:sz w:val="18"/>
                <w:szCs w:val="18"/>
              </w:rPr>
              <w:t>・医療費の適正化に向けて、</w:t>
            </w:r>
            <w:r>
              <w:rPr>
                <w:rFonts w:ascii="HG丸ｺﾞｼｯｸM-PRO" w:eastAsia="HG丸ｺﾞｼｯｸM-PRO" w:hAnsi="HG丸ｺﾞｼｯｸM-PRO" w:hint="eastAsia"/>
                <w:sz w:val="18"/>
                <w:szCs w:val="18"/>
              </w:rPr>
              <w:t>国保被保険者に対し、健康づくり等の広報啓発を実施。</w:t>
            </w:r>
          </w:p>
          <w:p w14:paraId="383F85C9" w14:textId="3C1AF8A7" w:rsidR="005E6D89" w:rsidRPr="004119A9" w:rsidRDefault="005E6D89" w:rsidP="00347549">
            <w:pPr>
              <w:widowControl/>
              <w:spacing w:line="280" w:lineRule="exact"/>
              <w:ind w:left="210" w:hangingChars="100" w:hanging="210"/>
            </w:pPr>
          </w:p>
        </w:tc>
        <w:tc>
          <w:tcPr>
            <w:tcW w:w="709" w:type="dxa"/>
            <w:tcBorders>
              <w:bottom w:val="single" w:sz="4" w:space="0" w:color="auto"/>
            </w:tcBorders>
            <w:textDirection w:val="tbRlV"/>
            <w:vAlign w:val="center"/>
          </w:tcPr>
          <w:p w14:paraId="77FC5146" w14:textId="0AFB1AB6" w:rsidR="007C5B7A" w:rsidRPr="00733EDB" w:rsidRDefault="009A1B5B" w:rsidP="009A1B5B">
            <w:pPr>
              <w:pStyle w:val="20"/>
              <w:spacing w:line="300" w:lineRule="exact"/>
              <w:ind w:leftChars="0" w:left="113" w:right="113" w:firstLineChars="700" w:firstLine="1260"/>
              <w:jc w:val="both"/>
            </w:pPr>
            <w:r>
              <w:rPr>
                <w:rFonts w:hint="eastAsia"/>
                <w:sz w:val="18"/>
                <w:szCs w:val="18"/>
              </w:rPr>
              <w:t xml:space="preserve">　　　　　　　アウトプット</w:t>
            </w:r>
            <w:r w:rsidR="007C5B7A">
              <w:rPr>
                <w:rFonts w:hint="eastAsia"/>
                <w:sz w:val="18"/>
                <w:szCs w:val="18"/>
              </w:rPr>
              <w:t>評価</w:t>
            </w:r>
          </w:p>
        </w:tc>
        <w:tc>
          <w:tcPr>
            <w:tcW w:w="5490" w:type="dxa"/>
            <w:tcBorders>
              <w:bottom w:val="single" w:sz="4" w:space="0" w:color="auto"/>
            </w:tcBorders>
            <w:shd w:val="clear" w:color="auto" w:fill="auto"/>
          </w:tcPr>
          <w:p w14:paraId="215D3D6A" w14:textId="3755A059" w:rsidR="002C75AA" w:rsidRDefault="002C75AA" w:rsidP="009A1B5B">
            <w:pPr>
              <w:widowControl/>
              <w:spacing w:line="240" w:lineRule="exact"/>
              <w:rPr>
                <w:rFonts w:ascii="HG丸ｺﾞｼｯｸM-PRO" w:eastAsia="HG丸ｺﾞｼｯｸM-PRO" w:hAnsi="HG丸ｺﾞｼｯｸM-PRO"/>
                <w:sz w:val="20"/>
                <w:szCs w:val="20"/>
              </w:rPr>
            </w:pPr>
            <w:r w:rsidRPr="00347549">
              <w:rPr>
                <w:rFonts w:ascii="HG丸ｺﾞｼｯｸM-PRO" w:eastAsia="HG丸ｺﾞｼｯｸM-PRO" w:hAnsi="HG丸ｺﾞｼｯｸM-PRO" w:hint="eastAsia"/>
                <w:b/>
                <w:bCs/>
                <w:sz w:val="20"/>
                <w:szCs w:val="20"/>
              </w:rPr>
              <w:t>医療費通知</w:t>
            </w:r>
          </w:p>
          <w:p w14:paraId="25C6E1CB" w14:textId="1109E02E" w:rsidR="007C5B7A" w:rsidRDefault="007C5B7A" w:rsidP="009A1B5B">
            <w:pPr>
              <w:widowControl/>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【目標】</w:t>
            </w:r>
          </w:p>
          <w:p w14:paraId="59D0E9DC" w14:textId="4CBF15D0" w:rsidR="007C5B7A" w:rsidRDefault="003F6394" w:rsidP="009A1B5B">
            <w:pPr>
              <w:widowControl/>
              <w:spacing w:line="240" w:lineRule="exact"/>
              <w:ind w:leftChars="100" w:left="41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医療費通知送付回数（令和元年度）：年6回</w:t>
            </w:r>
          </w:p>
          <w:p w14:paraId="4A8A159E" w14:textId="78DE7EBD" w:rsidR="007C5B7A" w:rsidRDefault="007C5B7A" w:rsidP="009A1B5B">
            <w:pPr>
              <w:widowControl/>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【結果】</w:t>
            </w:r>
          </w:p>
          <w:p w14:paraId="26359607" w14:textId="790E75EB" w:rsidR="003F6394" w:rsidRDefault="003F6394" w:rsidP="009A1B5B">
            <w:pPr>
              <w:widowControl/>
              <w:spacing w:line="240" w:lineRule="exact"/>
              <w:ind w:leftChars="100" w:left="41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医療費通知送付回数（令和元年度）：年6回</w:t>
            </w:r>
          </w:p>
          <w:p w14:paraId="2C23B868" w14:textId="77777777" w:rsidR="007C5B7A" w:rsidRDefault="007C5B7A" w:rsidP="009A1B5B">
            <w:pPr>
              <w:widowControl/>
              <w:spacing w:line="240" w:lineRule="exact"/>
              <w:rPr>
                <w:rFonts w:ascii="HG丸ｺﾞｼｯｸM-PRO" w:eastAsia="HG丸ｺﾞｼｯｸM-PRO" w:hAnsi="HG丸ｺﾞｼｯｸM-PRO"/>
                <w:sz w:val="20"/>
                <w:szCs w:val="20"/>
              </w:rPr>
            </w:pPr>
          </w:p>
          <w:p w14:paraId="7AA5BE24" w14:textId="46C7F35B" w:rsidR="002C75AA" w:rsidRDefault="002C75AA" w:rsidP="009A1B5B">
            <w:pPr>
              <w:widowControl/>
              <w:spacing w:line="240" w:lineRule="exact"/>
              <w:rPr>
                <w:rFonts w:ascii="HG丸ｺﾞｼｯｸM-PRO" w:eastAsia="HG丸ｺﾞｼｯｸM-PRO" w:hAnsi="HG丸ｺﾞｼｯｸM-PRO"/>
                <w:sz w:val="20"/>
                <w:szCs w:val="20"/>
              </w:rPr>
            </w:pPr>
            <w:r w:rsidRPr="00347549">
              <w:rPr>
                <w:rFonts w:ascii="HG丸ｺﾞｼｯｸM-PRO" w:eastAsia="HG丸ｺﾞｼｯｸM-PRO" w:hAnsi="HG丸ｺﾞｼｯｸM-PRO" w:hint="eastAsia"/>
                <w:b/>
                <w:bCs/>
                <w:sz w:val="20"/>
                <w:szCs w:val="20"/>
              </w:rPr>
              <w:t>ジェネリック利用差額通知</w:t>
            </w:r>
          </w:p>
          <w:p w14:paraId="41791DE4" w14:textId="33D2EBFC" w:rsidR="002C75AA" w:rsidRDefault="002C75AA" w:rsidP="009A1B5B">
            <w:pPr>
              <w:widowControl/>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【目標】</w:t>
            </w:r>
          </w:p>
          <w:p w14:paraId="0E40CDAA" w14:textId="4A46B50C" w:rsidR="003F6394" w:rsidRPr="00B65F6C" w:rsidRDefault="003F6394" w:rsidP="009A1B5B">
            <w:pPr>
              <w:widowControl/>
              <w:spacing w:line="240" w:lineRule="exact"/>
              <w:ind w:leftChars="100" w:left="394" w:hangingChars="100" w:hanging="184"/>
              <w:rPr>
                <w:rFonts w:ascii="HG丸ｺﾞｼｯｸM-PRO" w:eastAsia="HG丸ｺﾞｼｯｸM-PRO" w:hAnsi="HG丸ｺﾞｼｯｸM-PRO"/>
                <w:spacing w:val="-8"/>
                <w:sz w:val="20"/>
                <w:szCs w:val="20"/>
              </w:rPr>
            </w:pPr>
            <w:r w:rsidRPr="00B65F6C">
              <w:rPr>
                <w:rFonts w:ascii="HG丸ｺﾞｼｯｸM-PRO" w:eastAsia="HG丸ｺﾞｼｯｸM-PRO" w:hAnsi="HG丸ｺﾞｼｯｸM-PRO" w:hint="eastAsia"/>
                <w:spacing w:val="-8"/>
                <w:sz w:val="20"/>
                <w:szCs w:val="20"/>
              </w:rPr>
              <w:t>ジェネリック利用差額通知送付回数（令和元年度）：</w:t>
            </w:r>
            <w:r>
              <w:rPr>
                <w:rFonts w:ascii="HG丸ｺﾞｼｯｸM-PRO" w:eastAsia="HG丸ｺﾞｼｯｸM-PRO" w:hAnsi="HG丸ｺﾞｼｯｸM-PRO" w:hint="eastAsia"/>
                <w:spacing w:val="-8"/>
                <w:sz w:val="20"/>
                <w:szCs w:val="20"/>
              </w:rPr>
              <w:t>年2回</w:t>
            </w:r>
          </w:p>
          <w:p w14:paraId="6CE058F2" w14:textId="77777777" w:rsidR="002C75AA" w:rsidRDefault="002C75AA" w:rsidP="009A1B5B">
            <w:pPr>
              <w:widowControl/>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【結果】</w:t>
            </w:r>
          </w:p>
          <w:p w14:paraId="75C11C0B" w14:textId="7EE3C618" w:rsidR="002C75AA" w:rsidRDefault="003F6394" w:rsidP="009A1B5B">
            <w:pPr>
              <w:widowControl/>
              <w:spacing w:line="240" w:lineRule="exact"/>
              <w:ind w:firstLineChars="100" w:firstLine="184"/>
              <w:rPr>
                <w:rFonts w:ascii="HG丸ｺﾞｼｯｸM-PRO" w:eastAsia="HG丸ｺﾞｼｯｸM-PRO" w:hAnsi="HG丸ｺﾞｼｯｸM-PRO"/>
                <w:sz w:val="20"/>
                <w:szCs w:val="20"/>
              </w:rPr>
            </w:pPr>
            <w:r w:rsidRPr="00B65F6C">
              <w:rPr>
                <w:rFonts w:ascii="HG丸ｺﾞｼｯｸM-PRO" w:eastAsia="HG丸ｺﾞｼｯｸM-PRO" w:hAnsi="HG丸ｺﾞｼｯｸM-PRO" w:hint="eastAsia"/>
                <w:spacing w:val="-8"/>
                <w:sz w:val="20"/>
                <w:szCs w:val="20"/>
              </w:rPr>
              <w:t>ジェネリック利用差額通知送付回数（令和元年度）：</w:t>
            </w:r>
            <w:r>
              <w:rPr>
                <w:rFonts w:ascii="HG丸ｺﾞｼｯｸM-PRO" w:eastAsia="HG丸ｺﾞｼｯｸM-PRO" w:hAnsi="HG丸ｺﾞｼｯｸM-PRO" w:hint="eastAsia"/>
                <w:sz w:val="20"/>
                <w:szCs w:val="20"/>
              </w:rPr>
              <w:t>年2回</w:t>
            </w:r>
          </w:p>
          <w:p w14:paraId="1394A44A" w14:textId="77777777" w:rsidR="002C75AA" w:rsidRPr="002C75AA" w:rsidRDefault="002C75AA" w:rsidP="009A1B5B">
            <w:pPr>
              <w:widowControl/>
              <w:spacing w:line="240" w:lineRule="exact"/>
              <w:rPr>
                <w:rFonts w:ascii="HG丸ｺﾞｼｯｸM-PRO" w:eastAsia="HG丸ｺﾞｼｯｸM-PRO" w:hAnsi="HG丸ｺﾞｼｯｸM-PRO"/>
                <w:sz w:val="20"/>
                <w:szCs w:val="20"/>
              </w:rPr>
            </w:pPr>
          </w:p>
          <w:p w14:paraId="76A5BD02" w14:textId="069ABD2D" w:rsidR="002C75AA" w:rsidRDefault="002C75AA" w:rsidP="009A1B5B">
            <w:pPr>
              <w:widowControl/>
              <w:spacing w:line="240" w:lineRule="exact"/>
              <w:rPr>
                <w:rFonts w:ascii="HG丸ｺﾞｼｯｸM-PRO" w:eastAsia="HG丸ｺﾞｼｯｸM-PRO" w:hAnsi="HG丸ｺﾞｼｯｸM-PRO"/>
                <w:sz w:val="20"/>
                <w:szCs w:val="20"/>
              </w:rPr>
            </w:pPr>
            <w:r w:rsidRPr="00347549">
              <w:rPr>
                <w:rFonts w:ascii="HG丸ｺﾞｼｯｸM-PRO" w:eastAsia="HG丸ｺﾞｼｯｸM-PRO" w:hAnsi="HG丸ｺﾞｼｯｸM-PRO" w:hint="eastAsia"/>
                <w:b/>
                <w:bCs/>
                <w:sz w:val="20"/>
                <w:szCs w:val="20"/>
              </w:rPr>
              <w:t>重複・多受診訪問指導</w:t>
            </w:r>
          </w:p>
          <w:p w14:paraId="1DD96F1B" w14:textId="77777777" w:rsidR="002C75AA" w:rsidRDefault="002C75AA" w:rsidP="009A1B5B">
            <w:pPr>
              <w:widowControl/>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【目標】</w:t>
            </w:r>
          </w:p>
          <w:p w14:paraId="39880DF0" w14:textId="20067583" w:rsidR="002C75AA" w:rsidRDefault="003F6394" w:rsidP="009A1B5B">
            <w:pPr>
              <w:widowControl/>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訪問実施率（令和元年度）：100％</w:t>
            </w:r>
          </w:p>
          <w:p w14:paraId="338B93B1" w14:textId="77777777" w:rsidR="002C75AA" w:rsidRDefault="002C75AA" w:rsidP="009A1B5B">
            <w:pPr>
              <w:widowControl/>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【結果】</w:t>
            </w:r>
          </w:p>
          <w:p w14:paraId="0CADCF89" w14:textId="79870D63" w:rsidR="002C75AA" w:rsidRDefault="003F6394" w:rsidP="009A1B5B">
            <w:pPr>
              <w:widowControl/>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訪問実施率（令和元年度）：85.2％</w:t>
            </w:r>
          </w:p>
          <w:p w14:paraId="70115BF7" w14:textId="77777777" w:rsidR="002C75AA" w:rsidRPr="002C75AA" w:rsidRDefault="002C75AA" w:rsidP="009A1B5B">
            <w:pPr>
              <w:widowControl/>
              <w:spacing w:line="240" w:lineRule="exact"/>
              <w:rPr>
                <w:rFonts w:ascii="HG丸ｺﾞｼｯｸM-PRO" w:eastAsia="HG丸ｺﾞｼｯｸM-PRO" w:hAnsi="HG丸ｺﾞｼｯｸM-PRO"/>
                <w:sz w:val="20"/>
                <w:szCs w:val="20"/>
              </w:rPr>
            </w:pPr>
          </w:p>
          <w:p w14:paraId="0862C1A7" w14:textId="77777777" w:rsidR="003F6394" w:rsidRPr="00347549" w:rsidRDefault="003F6394" w:rsidP="009A1B5B">
            <w:pPr>
              <w:widowControl/>
              <w:spacing w:line="240" w:lineRule="exact"/>
              <w:rPr>
                <w:rFonts w:ascii="HG丸ｺﾞｼｯｸM-PRO" w:eastAsia="HG丸ｺﾞｼｯｸM-PRO" w:hAnsi="HG丸ｺﾞｼｯｸM-PRO"/>
                <w:b/>
                <w:bCs/>
                <w:sz w:val="20"/>
                <w:szCs w:val="20"/>
              </w:rPr>
            </w:pPr>
            <w:r w:rsidRPr="00347549">
              <w:rPr>
                <w:rFonts w:ascii="HG丸ｺﾞｼｯｸM-PRO" w:eastAsia="HG丸ｺﾞｼｯｸM-PRO" w:hAnsi="HG丸ｺﾞｼｯｸM-PRO" w:hint="eastAsia"/>
                <w:b/>
                <w:bCs/>
                <w:sz w:val="20"/>
                <w:szCs w:val="20"/>
              </w:rPr>
              <w:t>広報啓発</w:t>
            </w:r>
          </w:p>
          <w:p w14:paraId="6EC4BE79" w14:textId="556EEF44" w:rsidR="003F6394" w:rsidRDefault="009A1B5B" w:rsidP="009A1B5B">
            <w:pPr>
              <w:widowControl/>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3F6394">
              <w:rPr>
                <w:rFonts w:ascii="HG丸ｺﾞｼｯｸM-PRO" w:eastAsia="HG丸ｺﾞｼｯｸM-PRO" w:hAnsi="HG丸ｺﾞｼｯｸM-PRO" w:hint="eastAsia"/>
                <w:sz w:val="20"/>
                <w:szCs w:val="20"/>
              </w:rPr>
              <w:t>目標】</w:t>
            </w:r>
          </w:p>
          <w:p w14:paraId="0CCC2B62" w14:textId="7ECC7CAF" w:rsidR="003F6394" w:rsidRDefault="009A1B5B" w:rsidP="009A1B5B">
            <w:pPr>
              <w:widowControl/>
              <w:spacing w:line="240" w:lineRule="exact"/>
              <w:ind w:left="400" w:hangingChars="200" w:hanging="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広報掲載回数（令和元年度）：1回以上</w:t>
            </w:r>
          </w:p>
          <w:p w14:paraId="0FA91929" w14:textId="77777777" w:rsidR="003F6394" w:rsidRDefault="003F6394" w:rsidP="00597EFC">
            <w:pPr>
              <w:widowControl/>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【結果】</w:t>
            </w:r>
          </w:p>
          <w:p w14:paraId="5DE04111" w14:textId="17E2B09B" w:rsidR="009A1B5B" w:rsidRDefault="009A1B5B" w:rsidP="009A1B5B">
            <w:pPr>
              <w:widowControl/>
              <w:spacing w:line="240" w:lineRule="exact"/>
              <w:ind w:left="400" w:hangingChars="200" w:hanging="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広報掲載回数（令和元年度）：1回</w:t>
            </w:r>
          </w:p>
          <w:p w14:paraId="6536E31A" w14:textId="7F2D0782" w:rsidR="003F6394" w:rsidRPr="009A1B5B" w:rsidRDefault="003F6394" w:rsidP="009A1B5B">
            <w:pPr>
              <w:widowControl/>
              <w:spacing w:line="240" w:lineRule="exact"/>
              <w:rPr>
                <w:rFonts w:ascii="HG丸ｺﾞｼｯｸM-PRO" w:eastAsia="HG丸ｺﾞｼｯｸM-PRO" w:hAnsi="HG丸ｺﾞｼｯｸM-PRO"/>
                <w:sz w:val="20"/>
                <w:szCs w:val="20"/>
              </w:rPr>
            </w:pPr>
          </w:p>
          <w:p w14:paraId="23727F81" w14:textId="7AEB39A7" w:rsidR="009A1B5B" w:rsidRPr="002C75AA" w:rsidRDefault="009A1B5B" w:rsidP="009A1B5B">
            <w:pPr>
              <w:widowControl/>
              <w:spacing w:line="240" w:lineRule="exact"/>
              <w:ind w:firstLineChars="800" w:firstLine="1600"/>
              <w:rPr>
                <w:rFonts w:ascii="HG丸ｺﾞｼｯｸM-PRO" w:eastAsia="HG丸ｺﾞｼｯｸM-PRO" w:hAnsi="HG丸ｺﾞｼｯｸM-PRO"/>
                <w:sz w:val="22"/>
              </w:rPr>
            </w:pPr>
            <w:r>
              <w:rPr>
                <w:rFonts w:ascii="HG丸ｺﾞｼｯｸM-PRO" w:eastAsia="HG丸ｺﾞｼｯｸM-PRO" w:hAnsi="HG丸ｺﾞｼｯｸM-PRO" w:hint="eastAsia"/>
                <w:sz w:val="20"/>
                <w:szCs w:val="20"/>
              </w:rPr>
              <w:t xml:space="preserve">　</w:t>
            </w:r>
            <w:r w:rsidRPr="002C75AA">
              <w:rPr>
                <w:rFonts w:ascii="HG丸ｺﾞｼｯｸM-PRO" w:eastAsia="HG丸ｺﾞｼｯｸM-PRO" w:hAnsi="HG丸ｺﾞｼｯｸM-PRO" w:hint="eastAsia"/>
                <w:b/>
                <w:bCs/>
                <w:color w:val="FF0000"/>
                <w:sz w:val="22"/>
              </w:rPr>
              <w:t>目標値評価：</w:t>
            </w:r>
            <w:r>
              <w:rPr>
                <w:rFonts w:ascii="HG丸ｺﾞｼｯｸM-PRO" w:eastAsia="HG丸ｺﾞｼｯｸM-PRO" w:hAnsi="HG丸ｺﾞｼｯｸM-PRO" w:hint="eastAsia"/>
                <w:b/>
                <w:bCs/>
                <w:color w:val="FF0000"/>
                <w:sz w:val="22"/>
              </w:rPr>
              <w:t>A</w:t>
            </w:r>
          </w:p>
          <w:p w14:paraId="4F05027A" w14:textId="7A9246E9" w:rsidR="002C75AA" w:rsidRPr="009A1B5B" w:rsidRDefault="002C75AA" w:rsidP="009A1B5B">
            <w:pPr>
              <w:widowControl/>
              <w:spacing w:line="240" w:lineRule="exact"/>
              <w:rPr>
                <w:rFonts w:ascii="HG丸ｺﾞｼｯｸM-PRO" w:eastAsia="HG丸ｺﾞｼｯｸM-PRO" w:hAnsi="HG丸ｺﾞｼｯｸM-PRO"/>
                <w:sz w:val="20"/>
                <w:szCs w:val="20"/>
              </w:rPr>
            </w:pPr>
          </w:p>
        </w:tc>
      </w:tr>
      <w:tr w:rsidR="002C75AA" w:rsidRPr="00E10CEA" w14:paraId="77D5CAFC" w14:textId="77777777" w:rsidTr="007F6436">
        <w:trPr>
          <w:cantSplit/>
          <w:trHeight w:val="1005"/>
        </w:trPr>
        <w:tc>
          <w:tcPr>
            <w:tcW w:w="3298" w:type="dxa"/>
            <w:vMerge/>
            <w:vAlign w:val="center"/>
          </w:tcPr>
          <w:p w14:paraId="47721996" w14:textId="77777777" w:rsidR="002C75AA" w:rsidRPr="00347549" w:rsidRDefault="002C75AA" w:rsidP="007F6436">
            <w:pPr>
              <w:widowControl/>
              <w:spacing w:line="280" w:lineRule="exact"/>
              <w:ind w:left="201" w:hangingChars="100" w:hanging="201"/>
              <w:rPr>
                <w:rFonts w:ascii="HG丸ｺﾞｼｯｸM-PRO" w:eastAsia="HG丸ｺﾞｼｯｸM-PRO" w:hAnsi="HG丸ｺﾞｼｯｸM-PRO"/>
                <w:b/>
                <w:bCs/>
                <w:sz w:val="20"/>
                <w:szCs w:val="20"/>
              </w:rPr>
            </w:pPr>
          </w:p>
        </w:tc>
        <w:tc>
          <w:tcPr>
            <w:tcW w:w="709" w:type="dxa"/>
            <w:tcBorders>
              <w:bottom w:val="single" w:sz="4" w:space="0" w:color="auto"/>
            </w:tcBorders>
            <w:textDirection w:val="tbRlV"/>
            <w:vAlign w:val="center"/>
          </w:tcPr>
          <w:p w14:paraId="7F4C6C8D" w14:textId="611014AE" w:rsidR="002C75AA" w:rsidRPr="007B633A" w:rsidRDefault="009A1B5B" w:rsidP="00347549">
            <w:pPr>
              <w:pStyle w:val="20"/>
              <w:spacing w:line="300" w:lineRule="exact"/>
              <w:ind w:leftChars="0" w:left="113" w:right="113" w:firstLineChars="300" w:firstLine="540"/>
              <w:jc w:val="both"/>
              <w:rPr>
                <w:sz w:val="18"/>
                <w:szCs w:val="18"/>
              </w:rPr>
            </w:pPr>
            <w:r w:rsidRPr="007B633A">
              <w:rPr>
                <w:rFonts w:hint="eastAsia"/>
                <w:sz w:val="18"/>
                <w:szCs w:val="18"/>
              </w:rPr>
              <w:t>アウトカム</w:t>
            </w:r>
            <w:r>
              <w:rPr>
                <w:rFonts w:hint="eastAsia"/>
                <w:sz w:val="18"/>
                <w:szCs w:val="18"/>
              </w:rPr>
              <w:t>評価</w:t>
            </w:r>
          </w:p>
        </w:tc>
        <w:tc>
          <w:tcPr>
            <w:tcW w:w="5490" w:type="dxa"/>
            <w:tcBorders>
              <w:bottom w:val="single" w:sz="4" w:space="0" w:color="auto"/>
            </w:tcBorders>
            <w:shd w:val="clear" w:color="auto" w:fill="auto"/>
          </w:tcPr>
          <w:p w14:paraId="40586330" w14:textId="2713454A" w:rsidR="002C75AA" w:rsidRPr="009A1B5B" w:rsidRDefault="009A1B5B" w:rsidP="00597EFC">
            <w:pPr>
              <w:widowControl/>
              <w:spacing w:line="240" w:lineRule="exact"/>
              <w:rPr>
                <w:rFonts w:ascii="HG丸ｺﾞｼｯｸM-PRO" w:eastAsia="HG丸ｺﾞｼｯｸM-PRO" w:hAnsi="HG丸ｺﾞｼｯｸM-PRO"/>
                <w:b/>
                <w:bCs/>
                <w:color w:val="4472C4" w:themeColor="accent1"/>
                <w:sz w:val="20"/>
                <w:szCs w:val="20"/>
              </w:rPr>
            </w:pPr>
            <w:r w:rsidRPr="009A1B5B">
              <w:rPr>
                <w:rFonts w:ascii="HG丸ｺﾞｼｯｸM-PRO" w:eastAsia="HG丸ｺﾞｼｯｸM-PRO" w:hAnsi="HG丸ｺﾞｼｯｸM-PRO" w:hint="eastAsia"/>
                <w:b/>
                <w:bCs/>
                <w:color w:val="4472C4" w:themeColor="accent1"/>
                <w:sz w:val="20"/>
                <w:szCs w:val="20"/>
              </w:rPr>
              <w:t>1人当たり医療費の変化（ベースライン評価）</w:t>
            </w:r>
          </w:p>
          <w:p w14:paraId="445F6BBF" w14:textId="6088D06B" w:rsidR="00D96B8A" w:rsidRDefault="00D96B8A" w:rsidP="00597EFC">
            <w:pPr>
              <w:widowControl/>
              <w:spacing w:line="240" w:lineRule="exact"/>
              <w:ind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●おいらせ町（1人当たり医療費/</w:t>
            </w:r>
            <w:r>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hint="eastAsia"/>
                <w:color w:val="000000" w:themeColor="text1"/>
                <w:sz w:val="18"/>
                <w:szCs w:val="18"/>
              </w:rPr>
              <w:t>月）</w:t>
            </w:r>
          </w:p>
          <w:p w14:paraId="0D619C45" w14:textId="45B8248F" w:rsidR="002C75AA" w:rsidRPr="00D96B8A" w:rsidRDefault="009A1B5B" w:rsidP="00597EFC">
            <w:pPr>
              <w:widowControl/>
              <w:spacing w:line="240" w:lineRule="exact"/>
              <w:ind w:firstLineChars="200" w:firstLine="360"/>
              <w:rPr>
                <w:rFonts w:ascii="HG丸ｺﾞｼｯｸM-PRO" w:eastAsia="HG丸ｺﾞｼｯｸM-PRO" w:hAnsi="HG丸ｺﾞｼｯｸM-PRO"/>
                <w:color w:val="000000" w:themeColor="text1"/>
                <w:sz w:val="18"/>
                <w:szCs w:val="18"/>
              </w:rPr>
            </w:pPr>
            <w:r w:rsidRPr="00D96B8A">
              <w:rPr>
                <w:rFonts w:ascii="HG丸ｺﾞｼｯｸM-PRO" w:eastAsia="HG丸ｺﾞｼｯｸM-PRO" w:hAnsi="HG丸ｺﾞｼｯｸM-PRO" w:hint="eastAsia"/>
                <w:color w:val="000000" w:themeColor="text1"/>
                <w:sz w:val="18"/>
                <w:szCs w:val="18"/>
              </w:rPr>
              <w:t>平成29年度：22,245円→令和元年度：25,530円</w:t>
            </w:r>
          </w:p>
          <w:p w14:paraId="5E87ED02" w14:textId="1BB56A83" w:rsidR="009A1B5B" w:rsidRPr="00597EFC" w:rsidRDefault="009A1B5B" w:rsidP="00597EFC">
            <w:pPr>
              <w:widowControl/>
              <w:spacing w:line="240" w:lineRule="exact"/>
              <w:rPr>
                <w:rFonts w:ascii="HG丸ｺﾞｼｯｸM-PRO" w:eastAsia="HG丸ｺﾞｼｯｸM-PRO" w:hAnsi="HG丸ｺﾞｼｯｸM-PRO"/>
                <w:b/>
                <w:bCs/>
                <w:color w:val="000000" w:themeColor="text1"/>
                <w:sz w:val="18"/>
                <w:szCs w:val="18"/>
              </w:rPr>
            </w:pPr>
            <w:r w:rsidRPr="00D96B8A">
              <w:rPr>
                <w:rFonts w:ascii="HG丸ｺﾞｼｯｸM-PRO" w:eastAsia="HG丸ｺﾞｼｯｸM-PRO" w:hAnsi="HG丸ｺﾞｼｯｸM-PRO" w:hint="eastAsia"/>
                <w:color w:val="000000" w:themeColor="text1"/>
                <w:sz w:val="18"/>
                <w:szCs w:val="18"/>
              </w:rPr>
              <w:t xml:space="preserve">　</w:t>
            </w:r>
            <w:r w:rsidR="00D96B8A">
              <w:rPr>
                <w:rFonts w:ascii="HG丸ｺﾞｼｯｸM-PRO" w:eastAsia="HG丸ｺﾞｼｯｸM-PRO" w:hAnsi="HG丸ｺﾞｼｯｸM-PRO" w:hint="eastAsia"/>
                <w:color w:val="000000" w:themeColor="text1"/>
                <w:sz w:val="18"/>
                <w:szCs w:val="18"/>
              </w:rPr>
              <w:t xml:space="preserve">　</w:t>
            </w:r>
            <w:r w:rsidRPr="00597EFC">
              <w:rPr>
                <w:rFonts w:ascii="HG丸ｺﾞｼｯｸM-PRO" w:eastAsia="HG丸ｺﾞｼｯｸM-PRO" w:hAnsi="HG丸ｺﾞｼｯｸM-PRO" w:hint="eastAsia"/>
                <w:b/>
                <w:bCs/>
                <w:color w:val="000000" w:themeColor="text1"/>
                <w:sz w:val="18"/>
                <w:szCs w:val="18"/>
              </w:rPr>
              <w:t>（14.8％増）</w:t>
            </w:r>
          </w:p>
          <w:p w14:paraId="63ECFFDF" w14:textId="401E48E3" w:rsidR="00D96B8A" w:rsidRDefault="00D96B8A" w:rsidP="00597EFC">
            <w:pPr>
              <w:widowControl/>
              <w:spacing w:line="240" w:lineRule="exact"/>
              <w:ind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●国平均（1人当たり医療費/</w:t>
            </w:r>
            <w:r>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hint="eastAsia"/>
                <w:color w:val="000000" w:themeColor="text1"/>
                <w:sz w:val="18"/>
                <w:szCs w:val="18"/>
              </w:rPr>
              <w:t>月）</w:t>
            </w:r>
          </w:p>
          <w:p w14:paraId="1620EB9A" w14:textId="41CCF3DB" w:rsidR="00D96B8A" w:rsidRPr="00D96B8A" w:rsidRDefault="00D96B8A" w:rsidP="00597EFC">
            <w:pPr>
              <w:widowControl/>
              <w:spacing w:line="240" w:lineRule="exact"/>
              <w:ind w:firstLineChars="200" w:firstLine="360"/>
              <w:rPr>
                <w:rFonts w:ascii="HG丸ｺﾞｼｯｸM-PRO" w:eastAsia="HG丸ｺﾞｼｯｸM-PRO" w:hAnsi="HG丸ｺﾞｼｯｸM-PRO"/>
                <w:color w:val="000000" w:themeColor="text1"/>
                <w:sz w:val="18"/>
                <w:szCs w:val="18"/>
              </w:rPr>
            </w:pPr>
            <w:r w:rsidRPr="00D96B8A">
              <w:rPr>
                <w:rFonts w:ascii="HG丸ｺﾞｼｯｸM-PRO" w:eastAsia="HG丸ｺﾞｼｯｸM-PRO" w:hAnsi="HG丸ｺﾞｼｯｸM-PRO" w:hint="eastAsia"/>
                <w:color w:val="000000" w:themeColor="text1"/>
                <w:sz w:val="18"/>
                <w:szCs w:val="18"/>
              </w:rPr>
              <w:t>平成29年度：</w:t>
            </w:r>
            <w:r>
              <w:rPr>
                <w:rFonts w:ascii="HG丸ｺﾞｼｯｸM-PRO" w:eastAsia="HG丸ｺﾞｼｯｸM-PRO" w:hAnsi="HG丸ｺﾞｼｯｸM-PRO" w:hint="eastAsia"/>
                <w:color w:val="000000" w:themeColor="text1"/>
                <w:sz w:val="18"/>
                <w:szCs w:val="18"/>
              </w:rPr>
              <w:t>25,148</w:t>
            </w:r>
            <w:r w:rsidRPr="00D96B8A">
              <w:rPr>
                <w:rFonts w:ascii="HG丸ｺﾞｼｯｸM-PRO" w:eastAsia="HG丸ｺﾞｼｯｸM-PRO" w:hAnsi="HG丸ｺﾞｼｯｸM-PRO" w:hint="eastAsia"/>
                <w:color w:val="000000" w:themeColor="text1"/>
                <w:sz w:val="18"/>
                <w:szCs w:val="18"/>
              </w:rPr>
              <w:t>円→令和元年度：</w:t>
            </w:r>
            <w:r>
              <w:rPr>
                <w:rFonts w:ascii="HG丸ｺﾞｼｯｸM-PRO" w:eastAsia="HG丸ｺﾞｼｯｸM-PRO" w:hAnsi="HG丸ｺﾞｼｯｸM-PRO" w:hint="eastAsia"/>
                <w:color w:val="000000" w:themeColor="text1"/>
                <w:sz w:val="18"/>
                <w:szCs w:val="18"/>
              </w:rPr>
              <w:t>26,225</w:t>
            </w:r>
            <w:r w:rsidRPr="00D96B8A">
              <w:rPr>
                <w:rFonts w:ascii="HG丸ｺﾞｼｯｸM-PRO" w:eastAsia="HG丸ｺﾞｼｯｸM-PRO" w:hAnsi="HG丸ｺﾞｼｯｸM-PRO" w:hint="eastAsia"/>
                <w:color w:val="000000" w:themeColor="text1"/>
                <w:sz w:val="18"/>
                <w:szCs w:val="18"/>
              </w:rPr>
              <w:t>円</w:t>
            </w:r>
          </w:p>
          <w:p w14:paraId="07FB2168" w14:textId="46DB5C4D" w:rsidR="00D96B8A" w:rsidRPr="00597EFC" w:rsidRDefault="00D96B8A" w:rsidP="00597EFC">
            <w:pPr>
              <w:widowControl/>
              <w:spacing w:line="240" w:lineRule="exact"/>
              <w:rPr>
                <w:rFonts w:ascii="HG丸ｺﾞｼｯｸM-PRO" w:eastAsia="HG丸ｺﾞｼｯｸM-PRO" w:hAnsi="HG丸ｺﾞｼｯｸM-PRO"/>
                <w:b/>
                <w:bCs/>
                <w:color w:val="000000" w:themeColor="text1"/>
                <w:sz w:val="18"/>
                <w:szCs w:val="18"/>
              </w:rPr>
            </w:pPr>
            <w:r w:rsidRPr="00D96B8A">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 xml:space="preserve">　</w:t>
            </w:r>
            <w:r w:rsidRPr="00597EFC">
              <w:rPr>
                <w:rFonts w:ascii="HG丸ｺﾞｼｯｸM-PRO" w:eastAsia="HG丸ｺﾞｼｯｸM-PRO" w:hAnsi="HG丸ｺﾞｼｯｸM-PRO" w:hint="eastAsia"/>
                <w:b/>
                <w:bCs/>
                <w:color w:val="000000" w:themeColor="text1"/>
                <w:sz w:val="18"/>
                <w:szCs w:val="18"/>
              </w:rPr>
              <w:t>（4.3％増）</w:t>
            </w:r>
          </w:p>
          <w:p w14:paraId="5760BAE9" w14:textId="34EF7235" w:rsidR="002C75AA" w:rsidRPr="009A1B5B" w:rsidRDefault="002C75AA" w:rsidP="00597EFC">
            <w:pPr>
              <w:widowControl/>
              <w:spacing w:line="240" w:lineRule="exact"/>
              <w:rPr>
                <w:rFonts w:ascii="HG丸ｺﾞｼｯｸM-PRO" w:eastAsia="HG丸ｺﾞｼｯｸM-PRO" w:hAnsi="HG丸ｺﾞｼｯｸM-PRO"/>
                <w:color w:val="000000" w:themeColor="text1"/>
                <w:sz w:val="20"/>
                <w:szCs w:val="20"/>
              </w:rPr>
            </w:pPr>
          </w:p>
          <w:p w14:paraId="60FD34DE" w14:textId="5DDA2E34" w:rsidR="002C75AA" w:rsidRDefault="00D96B8A" w:rsidP="00597EFC">
            <w:pPr>
              <w:widowControl/>
              <w:spacing w:line="240" w:lineRule="exact"/>
              <w:rPr>
                <w:rFonts w:ascii="HG丸ｺﾞｼｯｸM-PRO" w:eastAsia="HG丸ｺﾞｼｯｸM-PRO" w:hAnsi="HG丸ｺﾞｼｯｸM-PRO"/>
                <w:b/>
                <w:bCs/>
                <w:color w:val="FF0000"/>
                <w:szCs w:val="21"/>
              </w:rPr>
            </w:pPr>
            <w:r>
              <w:rPr>
                <w:rFonts w:ascii="HG丸ｺﾞｼｯｸM-PRO" w:eastAsia="HG丸ｺﾞｼｯｸM-PRO" w:hAnsi="HG丸ｺﾞｼｯｸM-PRO" w:hint="eastAsia"/>
                <w:b/>
                <w:bCs/>
                <w:color w:val="FF0000"/>
                <w:szCs w:val="21"/>
              </w:rPr>
              <w:t xml:space="preserve">　　　　　　ベースライン評価C</w:t>
            </w:r>
          </w:p>
          <w:p w14:paraId="162B7C4D" w14:textId="77777777" w:rsidR="00D96B8A" w:rsidRDefault="00D96B8A" w:rsidP="00597EFC">
            <w:pPr>
              <w:widowControl/>
              <w:spacing w:line="240" w:lineRule="exact"/>
              <w:rPr>
                <w:rFonts w:ascii="HG丸ｺﾞｼｯｸM-PRO" w:eastAsia="HG丸ｺﾞｼｯｸM-PRO" w:hAnsi="HG丸ｺﾞｼｯｸM-PRO"/>
                <w:b/>
                <w:bCs/>
                <w:color w:val="FF0000"/>
                <w:szCs w:val="21"/>
              </w:rPr>
            </w:pPr>
          </w:p>
          <w:p w14:paraId="59E6F03D" w14:textId="77777777" w:rsidR="00D96B8A" w:rsidRDefault="00D96B8A" w:rsidP="00597EFC">
            <w:pPr>
              <w:widowControl/>
              <w:spacing w:line="240" w:lineRule="exact"/>
              <w:rPr>
                <w:rFonts w:ascii="HG丸ｺﾞｼｯｸM-PRO" w:eastAsia="HG丸ｺﾞｼｯｸM-PRO" w:hAnsi="HG丸ｺﾞｼｯｸM-PRO"/>
                <w:sz w:val="20"/>
                <w:szCs w:val="20"/>
              </w:rPr>
            </w:pPr>
            <w:r w:rsidRPr="00347549">
              <w:rPr>
                <w:rFonts w:ascii="HG丸ｺﾞｼｯｸM-PRO" w:eastAsia="HG丸ｺﾞｼｯｸM-PRO" w:hAnsi="HG丸ｺﾞｼｯｸM-PRO" w:hint="eastAsia"/>
                <w:b/>
                <w:bCs/>
                <w:sz w:val="20"/>
                <w:szCs w:val="20"/>
              </w:rPr>
              <w:t>ジェネリック利用差額通知</w:t>
            </w:r>
          </w:p>
          <w:p w14:paraId="0B9B3293" w14:textId="77777777" w:rsidR="00D96B8A" w:rsidRDefault="00D96B8A" w:rsidP="00597EFC">
            <w:pPr>
              <w:widowControl/>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【目標】</w:t>
            </w:r>
          </w:p>
          <w:p w14:paraId="5BEFDFC8" w14:textId="4E67C67F" w:rsidR="00D96B8A" w:rsidRPr="00597EFC" w:rsidRDefault="00D96B8A" w:rsidP="00597EFC">
            <w:pPr>
              <w:widowControl/>
              <w:spacing w:line="240" w:lineRule="exact"/>
              <w:ind w:leftChars="100" w:left="394" w:hangingChars="100" w:hanging="184"/>
              <w:rPr>
                <w:rFonts w:ascii="HG丸ｺﾞｼｯｸM-PRO" w:eastAsia="HG丸ｺﾞｼｯｸM-PRO" w:hAnsi="HG丸ｺﾞｼｯｸM-PRO"/>
                <w:spacing w:val="-8"/>
                <w:sz w:val="20"/>
                <w:szCs w:val="20"/>
              </w:rPr>
            </w:pPr>
            <w:r w:rsidRPr="00B65F6C">
              <w:rPr>
                <w:rFonts w:ascii="HG丸ｺﾞｼｯｸM-PRO" w:eastAsia="HG丸ｺﾞｼｯｸM-PRO" w:hAnsi="HG丸ｺﾞｼｯｸM-PRO" w:hint="eastAsia"/>
                <w:spacing w:val="-8"/>
                <w:sz w:val="20"/>
                <w:szCs w:val="20"/>
              </w:rPr>
              <w:t>ジェネリック</w:t>
            </w:r>
            <w:r w:rsidR="00597EFC">
              <w:rPr>
                <w:rFonts w:ascii="HG丸ｺﾞｼｯｸM-PRO" w:eastAsia="HG丸ｺﾞｼｯｸM-PRO" w:hAnsi="HG丸ｺﾞｼｯｸM-PRO" w:hint="eastAsia"/>
                <w:spacing w:val="-8"/>
                <w:sz w:val="20"/>
                <w:szCs w:val="20"/>
              </w:rPr>
              <w:t>医薬品利用率</w:t>
            </w:r>
            <w:r w:rsidRPr="00B65F6C">
              <w:rPr>
                <w:rFonts w:ascii="HG丸ｺﾞｼｯｸM-PRO" w:eastAsia="HG丸ｺﾞｼｯｸM-PRO" w:hAnsi="HG丸ｺﾞｼｯｸM-PRO" w:hint="eastAsia"/>
                <w:spacing w:val="-8"/>
                <w:sz w:val="20"/>
                <w:szCs w:val="20"/>
              </w:rPr>
              <w:t>（令和元年度）：</w:t>
            </w:r>
            <w:r w:rsidR="00597EFC">
              <w:rPr>
                <w:rFonts w:ascii="HG丸ｺﾞｼｯｸM-PRO" w:eastAsia="HG丸ｺﾞｼｯｸM-PRO" w:hAnsi="HG丸ｺﾞｼｯｸM-PRO" w:hint="eastAsia"/>
                <w:spacing w:val="-8"/>
                <w:sz w:val="20"/>
                <w:szCs w:val="20"/>
              </w:rPr>
              <w:t>70.0％</w:t>
            </w:r>
          </w:p>
          <w:p w14:paraId="1C68E635" w14:textId="77777777" w:rsidR="00D96B8A" w:rsidRDefault="00D96B8A" w:rsidP="00597EFC">
            <w:pPr>
              <w:widowControl/>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【結果】</w:t>
            </w:r>
          </w:p>
          <w:p w14:paraId="7F055E5F" w14:textId="4CA4EE8B" w:rsidR="00597EFC" w:rsidRPr="00597EFC" w:rsidRDefault="00597EFC" w:rsidP="00597EFC">
            <w:pPr>
              <w:widowControl/>
              <w:spacing w:line="240" w:lineRule="exact"/>
              <w:ind w:leftChars="100" w:left="394" w:hangingChars="100" w:hanging="184"/>
              <w:rPr>
                <w:rFonts w:ascii="HG丸ｺﾞｼｯｸM-PRO" w:eastAsia="HG丸ｺﾞｼｯｸM-PRO" w:hAnsi="HG丸ｺﾞｼｯｸM-PRO"/>
                <w:spacing w:val="-8"/>
                <w:sz w:val="20"/>
                <w:szCs w:val="20"/>
              </w:rPr>
            </w:pPr>
            <w:r w:rsidRPr="00B65F6C">
              <w:rPr>
                <w:rFonts w:ascii="HG丸ｺﾞｼｯｸM-PRO" w:eastAsia="HG丸ｺﾞｼｯｸM-PRO" w:hAnsi="HG丸ｺﾞｼｯｸM-PRO" w:hint="eastAsia"/>
                <w:spacing w:val="-8"/>
                <w:sz w:val="20"/>
                <w:szCs w:val="20"/>
              </w:rPr>
              <w:t>ジェネリック</w:t>
            </w:r>
            <w:r>
              <w:rPr>
                <w:rFonts w:ascii="HG丸ｺﾞｼｯｸM-PRO" w:eastAsia="HG丸ｺﾞｼｯｸM-PRO" w:hAnsi="HG丸ｺﾞｼｯｸM-PRO" w:hint="eastAsia"/>
                <w:spacing w:val="-8"/>
                <w:sz w:val="20"/>
                <w:szCs w:val="20"/>
              </w:rPr>
              <w:t>医薬品利用率</w:t>
            </w:r>
            <w:r w:rsidRPr="00B65F6C">
              <w:rPr>
                <w:rFonts w:ascii="HG丸ｺﾞｼｯｸM-PRO" w:eastAsia="HG丸ｺﾞｼｯｸM-PRO" w:hAnsi="HG丸ｺﾞｼｯｸM-PRO" w:hint="eastAsia"/>
                <w:spacing w:val="-8"/>
                <w:sz w:val="20"/>
                <w:szCs w:val="20"/>
              </w:rPr>
              <w:t>（令和元年度）：</w:t>
            </w:r>
            <w:r>
              <w:rPr>
                <w:rFonts w:ascii="HG丸ｺﾞｼｯｸM-PRO" w:eastAsia="HG丸ｺﾞｼｯｸM-PRO" w:hAnsi="HG丸ｺﾞｼｯｸM-PRO" w:hint="eastAsia"/>
                <w:spacing w:val="-8"/>
                <w:sz w:val="20"/>
                <w:szCs w:val="20"/>
              </w:rPr>
              <w:t>74.3％</w:t>
            </w:r>
          </w:p>
          <w:p w14:paraId="7F543DF7" w14:textId="05D081AF" w:rsidR="00D96B8A" w:rsidRPr="00597EFC" w:rsidRDefault="00D96B8A" w:rsidP="00597EFC">
            <w:pPr>
              <w:widowControl/>
              <w:spacing w:line="240" w:lineRule="exact"/>
              <w:ind w:firstLineChars="100" w:firstLine="200"/>
              <w:rPr>
                <w:rFonts w:ascii="HG丸ｺﾞｼｯｸM-PRO" w:eastAsia="HG丸ｺﾞｼｯｸM-PRO" w:hAnsi="HG丸ｺﾞｼｯｸM-PRO"/>
                <w:sz w:val="20"/>
                <w:szCs w:val="20"/>
              </w:rPr>
            </w:pPr>
          </w:p>
          <w:p w14:paraId="78A63E02" w14:textId="7B63F16F" w:rsidR="002C75AA" w:rsidRDefault="00597EFC" w:rsidP="00597EFC">
            <w:pPr>
              <w:widowControl/>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2C75AA">
              <w:rPr>
                <w:rFonts w:ascii="HG丸ｺﾞｼｯｸM-PRO" w:eastAsia="HG丸ｺﾞｼｯｸM-PRO" w:hAnsi="HG丸ｺﾞｼｯｸM-PRO" w:hint="eastAsia"/>
                <w:b/>
                <w:bCs/>
                <w:color w:val="FF0000"/>
                <w:sz w:val="22"/>
              </w:rPr>
              <w:t>目標値評価：</w:t>
            </w:r>
            <w:r>
              <w:rPr>
                <w:rFonts w:ascii="HG丸ｺﾞｼｯｸM-PRO" w:eastAsia="HG丸ｺﾞｼｯｸM-PRO" w:hAnsi="HG丸ｺﾞｼｯｸM-PRO" w:hint="eastAsia"/>
                <w:b/>
                <w:bCs/>
                <w:color w:val="FF0000"/>
                <w:sz w:val="22"/>
              </w:rPr>
              <w:t>A</w:t>
            </w:r>
          </w:p>
          <w:p w14:paraId="31ED4DFE" w14:textId="77777777" w:rsidR="002C75AA" w:rsidRDefault="002C75AA" w:rsidP="00597EFC">
            <w:pPr>
              <w:spacing w:line="240" w:lineRule="exact"/>
              <w:rPr>
                <w:rFonts w:ascii="HG丸ｺﾞｼｯｸM-PRO" w:eastAsia="HG丸ｺﾞｼｯｸM-PRO" w:hAnsi="HG丸ｺﾞｼｯｸM-PRO"/>
                <w:sz w:val="20"/>
                <w:szCs w:val="20"/>
              </w:rPr>
            </w:pPr>
          </w:p>
        </w:tc>
      </w:tr>
      <w:tr w:rsidR="007C5B7A" w:rsidRPr="00E10CEA" w14:paraId="32365E02" w14:textId="77777777" w:rsidTr="007F6436">
        <w:trPr>
          <w:cantSplit/>
          <w:trHeight w:val="520"/>
        </w:trPr>
        <w:tc>
          <w:tcPr>
            <w:tcW w:w="3298" w:type="dxa"/>
            <w:vMerge/>
            <w:vAlign w:val="center"/>
          </w:tcPr>
          <w:p w14:paraId="52F5FE9D" w14:textId="77777777" w:rsidR="007C5B7A" w:rsidRDefault="007C5B7A" w:rsidP="007F6436">
            <w:pPr>
              <w:pStyle w:val="20"/>
              <w:spacing w:line="300" w:lineRule="exact"/>
              <w:ind w:left="840" w:firstLine="210"/>
              <w:jc w:val="both"/>
            </w:pPr>
          </w:p>
        </w:tc>
        <w:tc>
          <w:tcPr>
            <w:tcW w:w="6199" w:type="dxa"/>
            <w:gridSpan w:val="2"/>
            <w:tcBorders>
              <w:top w:val="single" w:sz="4" w:space="0" w:color="auto"/>
            </w:tcBorders>
            <w:vAlign w:val="center"/>
          </w:tcPr>
          <w:p w14:paraId="4235ABAB" w14:textId="77777777" w:rsidR="007C5B7A" w:rsidRDefault="007C5B7A" w:rsidP="007F6436">
            <w:pPr>
              <w:spacing w:line="30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p w14:paraId="2007A8C6" w14:textId="0BC98FEC" w:rsidR="007C5B7A" w:rsidRPr="004758D8" w:rsidRDefault="007C5B7A" w:rsidP="007F6436">
            <w:pPr>
              <w:spacing w:line="300" w:lineRule="exact"/>
              <w:ind w:firstLineChars="700" w:firstLine="1968"/>
              <w:jc w:val="left"/>
              <w:rPr>
                <w:rFonts w:ascii="HG丸ｺﾞｼｯｸM-PRO" w:eastAsia="HG丸ｺﾞｼｯｸM-PRO" w:hAnsi="HG丸ｺﾞｼｯｸM-PRO"/>
                <w:b/>
                <w:bCs/>
                <w:color w:val="FF0000"/>
                <w:sz w:val="28"/>
                <w:szCs w:val="28"/>
              </w:rPr>
            </w:pPr>
            <w:r w:rsidRPr="004758D8">
              <w:rPr>
                <w:rFonts w:ascii="HG丸ｺﾞｼｯｸM-PRO" w:eastAsia="HG丸ｺﾞｼｯｸM-PRO" w:hAnsi="HG丸ｺﾞｼｯｸM-PRO" w:hint="eastAsia"/>
                <w:b/>
                <w:bCs/>
                <w:color w:val="FF0000"/>
                <w:sz w:val="28"/>
                <w:szCs w:val="28"/>
              </w:rPr>
              <w:t>総合評価：</w:t>
            </w:r>
            <w:r w:rsidR="00597EFC">
              <w:rPr>
                <w:rFonts w:ascii="HG丸ｺﾞｼｯｸM-PRO" w:eastAsia="HG丸ｺﾞｼｯｸM-PRO" w:hAnsi="HG丸ｺﾞｼｯｸM-PRO" w:hint="eastAsia"/>
                <w:b/>
                <w:bCs/>
                <w:color w:val="FF0000"/>
                <w:sz w:val="28"/>
                <w:szCs w:val="28"/>
              </w:rPr>
              <w:t>B</w:t>
            </w:r>
          </w:p>
          <w:p w14:paraId="60E26BC0" w14:textId="77777777" w:rsidR="007C5B7A" w:rsidRDefault="007C5B7A" w:rsidP="007F6436">
            <w:pPr>
              <w:spacing w:line="300" w:lineRule="exact"/>
              <w:jc w:val="left"/>
              <w:rPr>
                <w:rFonts w:ascii="HG丸ｺﾞｼｯｸM-PRO" w:eastAsia="HG丸ｺﾞｼｯｸM-PRO" w:hAnsi="HG丸ｺﾞｼｯｸM-PRO"/>
                <w:color w:val="000000" w:themeColor="text1"/>
                <w:szCs w:val="21"/>
              </w:rPr>
            </w:pPr>
          </w:p>
          <w:p w14:paraId="387B8330" w14:textId="0A9B5EC5" w:rsidR="007C5B7A" w:rsidRDefault="005E6D89" w:rsidP="007F6436">
            <w:pPr>
              <w:spacing w:line="30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啓発事業の全ての取組が完全に実施されており、アウトプット目標は100％達成されている。特に、ジェネリック医薬品の利用率は、目標を大きく上回っている。</w:t>
            </w:r>
          </w:p>
          <w:p w14:paraId="058F6916" w14:textId="013E5A35" w:rsidR="00597EFC" w:rsidRDefault="00597EFC" w:rsidP="007F6436">
            <w:pPr>
              <w:spacing w:line="30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しかし、1人当たりの医療費伸び率は国平均を大きく上回っているので総合評価はB評価とした。</w:t>
            </w:r>
          </w:p>
          <w:p w14:paraId="7564AC64" w14:textId="38FC8793" w:rsidR="00347549" w:rsidRPr="00555BDA" w:rsidRDefault="00347549" w:rsidP="007F6436">
            <w:pPr>
              <w:spacing w:line="300" w:lineRule="exact"/>
              <w:jc w:val="left"/>
              <w:rPr>
                <w:rFonts w:ascii="HG丸ｺﾞｼｯｸM-PRO" w:eastAsia="HG丸ｺﾞｼｯｸM-PRO" w:hAnsi="HG丸ｺﾞｼｯｸM-PRO"/>
                <w:b/>
                <w:bCs/>
                <w:sz w:val="24"/>
                <w:szCs w:val="24"/>
              </w:rPr>
            </w:pPr>
          </w:p>
        </w:tc>
      </w:tr>
    </w:tbl>
    <w:p w14:paraId="78BCE9C0" w14:textId="183CEA6B" w:rsidR="002C75AA" w:rsidRDefault="007C5B7A" w:rsidP="007C5B7A">
      <w:pPr>
        <w:ind w:firstLineChars="100" w:firstLine="210"/>
        <w:rPr>
          <w:rFonts w:ascii="HG丸ｺﾞｼｯｸM-PRO" w:eastAsia="HG丸ｺﾞｼｯｸM-PRO" w:hAnsi="HG丸ｺﾞｼｯｸM-PRO"/>
          <w:szCs w:val="21"/>
        </w:rPr>
      </w:pPr>
      <w:r w:rsidRPr="00B66A2A">
        <w:rPr>
          <w:rFonts w:ascii="HG丸ｺﾞｼｯｸM-PRO" w:eastAsia="HG丸ｺﾞｼｯｸM-PRO" w:hAnsi="HG丸ｺﾞｼｯｸM-PRO" w:hint="eastAsia"/>
          <w:szCs w:val="21"/>
        </w:rPr>
        <w:t xml:space="preserve">　</w:t>
      </w:r>
    </w:p>
    <w:p w14:paraId="1DBDF2EE" w14:textId="7DE2333B" w:rsidR="007C5B7A" w:rsidRPr="00B66A2A" w:rsidRDefault="007C5B7A" w:rsidP="007C5B7A">
      <w:pPr>
        <w:ind w:firstLineChars="100" w:firstLine="210"/>
        <w:rPr>
          <w:rFonts w:ascii="HG丸ｺﾞｼｯｸM-PRO" w:eastAsia="HG丸ｺﾞｼｯｸM-PRO" w:hAnsi="HG丸ｺﾞｼｯｸM-PRO"/>
          <w:szCs w:val="21"/>
        </w:rPr>
      </w:pPr>
      <w:r w:rsidRPr="00B66A2A">
        <w:rPr>
          <w:rFonts w:ascii="HG丸ｺﾞｼｯｸM-PRO" w:eastAsia="HG丸ｺﾞｼｯｸM-PRO" w:hAnsi="HG丸ｺﾞｼｯｸM-PRO" w:hint="eastAsia"/>
          <w:szCs w:val="21"/>
        </w:rPr>
        <w:lastRenderedPageBreak/>
        <w:t>（３）保険者努力支援制度における得点及び評価</w:t>
      </w:r>
    </w:p>
    <w:p w14:paraId="1B1D671C" w14:textId="77777777" w:rsidR="007C5B7A" w:rsidRDefault="007C5B7A" w:rsidP="007C5B7A">
      <w:pPr>
        <w:ind w:firstLineChars="100" w:firstLine="210"/>
        <w:rPr>
          <w:rFonts w:ascii="HG丸ｺﾞｼｯｸM-PRO" w:eastAsia="HG丸ｺﾞｼｯｸM-PRO" w:hAnsi="HG丸ｺﾞｼｯｸM-PRO"/>
          <w:szCs w:val="21"/>
        </w:rPr>
      </w:pPr>
      <w:r w:rsidRPr="00B66A2A">
        <w:rPr>
          <w:rFonts w:ascii="HG丸ｺﾞｼｯｸM-PRO" w:eastAsia="HG丸ｺﾞｼｯｸM-PRO" w:hAnsi="HG丸ｺﾞｼｯｸM-PRO" w:hint="eastAsia"/>
          <w:szCs w:val="21"/>
        </w:rPr>
        <w:t xml:space="preserve">　　　　　国は、</w:t>
      </w:r>
      <w:r>
        <w:rPr>
          <w:rFonts w:ascii="HG丸ｺﾞｼｯｸM-PRO" w:eastAsia="HG丸ｺﾞｼｯｸM-PRO" w:hAnsi="HG丸ｺﾞｼｯｸM-PRO" w:hint="eastAsia"/>
          <w:szCs w:val="21"/>
        </w:rPr>
        <w:t>医療費適正化や健康づくりに取り組む市町村国保へのインセンティブ制度として、</w:t>
      </w:r>
    </w:p>
    <w:p w14:paraId="52095E0F" w14:textId="77777777" w:rsidR="007C5B7A" w:rsidRDefault="007C5B7A" w:rsidP="007C5B7A">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平成30年度より「保険者努力支援制度」を本格実施しています。</w:t>
      </w:r>
    </w:p>
    <w:p w14:paraId="4C6A4AD4" w14:textId="77777777" w:rsidR="007C5B7A" w:rsidRDefault="007C5B7A" w:rsidP="007C5B7A">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評価指標については、毎年の実績や実施状況に応じて見直すこととしていますが、「特定健</w:t>
      </w:r>
    </w:p>
    <w:p w14:paraId="24C577A4" w14:textId="77777777" w:rsidR="007C5B7A" w:rsidRDefault="007C5B7A" w:rsidP="007C5B7A">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診受診率・特定保健指導実施率」や「糖尿病等の重症化予防の取組の実施状況」が高く配点さ</w:t>
      </w:r>
    </w:p>
    <w:p w14:paraId="468B9323" w14:textId="77777777" w:rsidR="007C5B7A" w:rsidRDefault="007C5B7A" w:rsidP="007C5B7A">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れています。</w:t>
      </w:r>
    </w:p>
    <w:p w14:paraId="6EFF4800" w14:textId="77777777" w:rsidR="003B2A47" w:rsidRDefault="007C5B7A" w:rsidP="007C5B7A">
      <w:pPr>
        <w:ind w:firstLineChars="500" w:firstLine="105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本町では、</w:t>
      </w:r>
      <w:r w:rsidR="003B2A47">
        <w:rPr>
          <w:rFonts w:ascii="HG丸ｺﾞｼｯｸM-PRO" w:eastAsia="HG丸ｺﾞｼｯｸM-PRO" w:hAnsi="HG丸ｺﾞｼｯｸM-PRO" w:hint="eastAsia"/>
          <w:szCs w:val="21"/>
        </w:rPr>
        <w:t>がん検診や重複服薬者</w:t>
      </w:r>
      <w:r>
        <w:rPr>
          <w:rFonts w:ascii="HG丸ｺﾞｼｯｸM-PRO" w:eastAsia="HG丸ｺﾞｼｯｸM-PRO" w:hAnsi="HG丸ｺﾞｼｯｸM-PRO" w:hint="eastAsia"/>
          <w:szCs w:val="21"/>
        </w:rPr>
        <w:t>に</w:t>
      </w:r>
      <w:r w:rsidR="003B2A47">
        <w:rPr>
          <w:rFonts w:ascii="HG丸ｺﾞｼｯｸM-PRO" w:eastAsia="HG丸ｺﾞｼｯｸM-PRO" w:hAnsi="HG丸ｺﾞｼｯｸM-PRO" w:hint="eastAsia"/>
          <w:szCs w:val="21"/>
        </w:rPr>
        <w:t>対する取組など</w:t>
      </w:r>
      <w:r>
        <w:rPr>
          <w:rFonts w:ascii="HG丸ｺﾞｼｯｸM-PRO" w:eastAsia="HG丸ｺﾞｼｯｸM-PRO" w:hAnsi="HG丸ｺﾞｼｯｸM-PRO" w:hint="eastAsia"/>
          <w:szCs w:val="21"/>
        </w:rPr>
        <w:t>積極的に取り組むなど一部の項目で高</w:t>
      </w:r>
    </w:p>
    <w:p w14:paraId="27F68F9D" w14:textId="77777777" w:rsidR="00394F86" w:rsidRDefault="007C5B7A" w:rsidP="003B2A47">
      <w:pPr>
        <w:ind w:firstLineChars="500" w:firstLine="105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得点となっていますが、配点の最も高い「特定健診受診率・特定保健指導実施率」は、</w:t>
      </w:r>
      <w:r w:rsidRPr="00394F86">
        <w:rPr>
          <w:rFonts w:ascii="HG丸ｺﾞｼｯｸM-PRO" w:eastAsia="HG丸ｺﾞｼｯｸM-PRO" w:hAnsi="HG丸ｺﾞｼｯｸM-PRO" w:hint="eastAsia"/>
          <w:szCs w:val="21"/>
        </w:rPr>
        <w:t>得点率</w:t>
      </w:r>
    </w:p>
    <w:p w14:paraId="3D8A4EF0" w14:textId="7668A7B4" w:rsidR="007C5B7A" w:rsidRPr="00B66A2A" w:rsidRDefault="00394F86" w:rsidP="003B2A47">
      <w:pPr>
        <w:ind w:firstLineChars="500" w:firstLine="105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10.5</w:t>
      </w:r>
      <w:r w:rsidR="007C5B7A" w:rsidRPr="00394F86">
        <w:rPr>
          <w:rFonts w:ascii="HG丸ｺﾞｼｯｸM-PRO" w:eastAsia="HG丸ｺﾞｼｯｸM-PRO" w:hAnsi="HG丸ｺﾞｼｯｸM-PRO" w:hint="eastAsia"/>
          <w:szCs w:val="21"/>
        </w:rPr>
        <w:t>％</w:t>
      </w:r>
      <w:r w:rsidR="007C5B7A">
        <w:rPr>
          <w:rFonts w:ascii="HG丸ｺﾞｼｯｸM-PRO" w:eastAsia="HG丸ｺﾞｼｯｸM-PRO" w:hAnsi="HG丸ｺﾞｼｯｸM-PRO" w:hint="eastAsia"/>
          <w:szCs w:val="21"/>
        </w:rPr>
        <w:t>となっており、今まで以上の対策が必要です。</w:t>
      </w:r>
    </w:p>
    <w:p w14:paraId="7E03242D" w14:textId="0C7FA68C" w:rsidR="007C5B7A" w:rsidRDefault="007C5B7A" w:rsidP="007C5B7A">
      <w:pPr>
        <w:ind w:firstLineChars="100" w:firstLine="220"/>
        <w:rPr>
          <w:rFonts w:ascii="HG丸ｺﾞｼｯｸM-PRO" w:eastAsia="HG丸ｺﾞｼｯｸM-PRO" w:hAnsi="HG丸ｺﾞｼｯｸM-PRO"/>
          <w:sz w:val="22"/>
        </w:rPr>
      </w:pPr>
    </w:p>
    <w:p w14:paraId="598FCE21" w14:textId="2BB1DF79" w:rsidR="007C5B7A" w:rsidRDefault="007C5B7A" w:rsidP="007C5B7A">
      <w:pPr>
        <w:ind w:firstLineChars="100" w:firstLine="220"/>
        <w:rPr>
          <w:rFonts w:ascii="HG丸ｺﾞｼｯｸM-PRO" w:eastAsia="HG丸ｺﾞｼｯｸM-PRO" w:hAnsi="HG丸ｺﾞｼｯｸM-PRO"/>
          <w:sz w:val="22"/>
        </w:rPr>
      </w:pPr>
    </w:p>
    <w:p w14:paraId="7CE3A485" w14:textId="091DB88F" w:rsidR="007C5B7A" w:rsidRDefault="007C5B7A" w:rsidP="007C5B7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B2A47">
        <w:rPr>
          <w:rFonts w:ascii="HG丸ｺﾞｼｯｸM-PRO" w:eastAsia="HG丸ｺﾞｼｯｸM-PRO" w:hAnsi="HG丸ｺﾞｼｯｸM-PRO" w:hint="eastAsia"/>
          <w:sz w:val="22"/>
        </w:rPr>
        <w:t>共通</w:t>
      </w:r>
      <w:r>
        <w:rPr>
          <w:rFonts w:ascii="HG丸ｺﾞｼｯｸM-PRO" w:eastAsia="HG丸ｺﾞｼｯｸM-PRO" w:hAnsi="HG丸ｺﾞｼｯｸM-PRO" w:hint="eastAsia"/>
          <w:sz w:val="22"/>
        </w:rPr>
        <w:t>指標</w:t>
      </w:r>
      <w:r w:rsidR="003B2A47">
        <w:rPr>
          <w:rFonts w:ascii="HG丸ｺﾞｼｯｸM-PRO" w:eastAsia="HG丸ｺﾞｼｯｸM-PRO" w:hAnsi="HG丸ｺﾞｼｯｸM-PRO" w:hint="eastAsia"/>
          <w:sz w:val="22"/>
        </w:rPr>
        <w:t>と得点率</w:t>
      </w:r>
      <w:r>
        <w:rPr>
          <w:rFonts w:ascii="HG丸ｺﾞｼｯｸM-PRO" w:eastAsia="HG丸ｺﾞｼｯｸM-PRO" w:hAnsi="HG丸ｺﾞｼｯｸM-PRO" w:hint="eastAsia"/>
          <w:sz w:val="22"/>
        </w:rPr>
        <w:t>実績</w:t>
      </w:r>
    </w:p>
    <w:p w14:paraId="442B8F08" w14:textId="32502790" w:rsidR="007C5B7A" w:rsidRDefault="003B2A47" w:rsidP="007C5B7A">
      <w:pPr>
        <w:ind w:firstLineChars="100" w:firstLine="210"/>
        <w:rPr>
          <w:rFonts w:ascii="HG丸ｺﾞｼｯｸM-PRO" w:eastAsia="HG丸ｺﾞｼｯｸM-PRO" w:hAnsi="HG丸ｺﾞｼｯｸM-PRO"/>
          <w:sz w:val="22"/>
        </w:rPr>
      </w:pPr>
      <w:r>
        <w:rPr>
          <w:noProof/>
        </w:rPr>
        <w:drawing>
          <wp:anchor distT="0" distB="0" distL="114300" distR="114300" simplePos="0" relativeHeight="251920384" behindDoc="0" locked="0" layoutInCell="1" allowOverlap="1" wp14:anchorId="1635137C" wp14:editId="59A51EB6">
            <wp:simplePos x="0" y="0"/>
            <wp:positionH relativeFrom="column">
              <wp:posOffset>135255</wp:posOffset>
            </wp:positionH>
            <wp:positionV relativeFrom="paragraph">
              <wp:posOffset>37465</wp:posOffset>
            </wp:positionV>
            <wp:extent cx="6192520" cy="3390900"/>
            <wp:effectExtent l="0" t="0" r="17780" b="0"/>
            <wp:wrapNone/>
            <wp:docPr id="8" name="グラフ 8">
              <a:extLst xmlns:a="http://schemas.openxmlformats.org/drawingml/2006/main">
                <a:ext uri="{FF2B5EF4-FFF2-40B4-BE49-F238E27FC236}">
                  <a16:creationId xmlns:a16="http://schemas.microsoft.com/office/drawing/2014/main" id="{0832C7CD-E7C6-4865-BEA9-4245098F02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p>
    <w:p w14:paraId="561B048A" w14:textId="6B05F110" w:rsidR="007C5B7A" w:rsidRDefault="007C5B7A" w:rsidP="007C5B7A">
      <w:pPr>
        <w:ind w:firstLineChars="100" w:firstLine="220"/>
        <w:rPr>
          <w:rFonts w:ascii="HG丸ｺﾞｼｯｸM-PRO" w:eastAsia="HG丸ｺﾞｼｯｸM-PRO" w:hAnsi="HG丸ｺﾞｼｯｸM-PRO"/>
          <w:sz w:val="22"/>
        </w:rPr>
      </w:pPr>
    </w:p>
    <w:p w14:paraId="658A0BC8" w14:textId="3A050DEB" w:rsidR="007C5B7A" w:rsidRDefault="007C5B7A" w:rsidP="007C5B7A">
      <w:pPr>
        <w:ind w:firstLineChars="100" w:firstLine="220"/>
        <w:rPr>
          <w:rFonts w:ascii="HG丸ｺﾞｼｯｸM-PRO" w:eastAsia="HG丸ｺﾞｼｯｸM-PRO" w:hAnsi="HG丸ｺﾞｼｯｸM-PRO"/>
          <w:sz w:val="22"/>
        </w:rPr>
      </w:pPr>
    </w:p>
    <w:p w14:paraId="7BF2D5D6" w14:textId="25609B15" w:rsidR="007C5B7A" w:rsidRDefault="007C5B7A" w:rsidP="007C5B7A">
      <w:pPr>
        <w:ind w:firstLineChars="100" w:firstLine="220"/>
        <w:rPr>
          <w:rFonts w:ascii="HG丸ｺﾞｼｯｸM-PRO" w:eastAsia="HG丸ｺﾞｼｯｸM-PRO" w:hAnsi="HG丸ｺﾞｼｯｸM-PRO"/>
          <w:sz w:val="22"/>
        </w:rPr>
      </w:pPr>
    </w:p>
    <w:p w14:paraId="2E027F4F" w14:textId="40317B20" w:rsidR="007C5B7A" w:rsidRDefault="00394F86" w:rsidP="007C5B7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28576" behindDoc="0" locked="0" layoutInCell="1" allowOverlap="1" wp14:anchorId="2E0B5BFF" wp14:editId="405E058B">
                <wp:simplePos x="0" y="0"/>
                <wp:positionH relativeFrom="column">
                  <wp:posOffset>2428875</wp:posOffset>
                </wp:positionH>
                <wp:positionV relativeFrom="paragraph">
                  <wp:posOffset>142875</wp:posOffset>
                </wp:positionV>
                <wp:extent cx="600075" cy="381000"/>
                <wp:effectExtent l="0" t="0" r="28575" b="19050"/>
                <wp:wrapNone/>
                <wp:docPr id="31" name="楕円 31"/>
                <wp:cNvGraphicFramePr/>
                <a:graphic xmlns:a="http://schemas.openxmlformats.org/drawingml/2006/main">
                  <a:graphicData uri="http://schemas.microsoft.com/office/word/2010/wordprocessingShape">
                    <wps:wsp>
                      <wps:cNvSpPr/>
                      <wps:spPr>
                        <a:xfrm>
                          <a:off x="0" y="0"/>
                          <a:ext cx="600075" cy="3810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2F43E01" id="楕円 31" o:spid="_x0000_s1026" style="position:absolute;left:0;text-align:left;margin-left:191.25pt;margin-top:11.25pt;width:47.25pt;height:30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" filled="f" strokecolor="red" strokeweight="1.5pt">
                <v:stroke joinstyle="miter"/>
              </v:oval>
            </w:pict>
          </mc:Fallback>
        </mc:AlternateContent>
      </w:r>
    </w:p>
    <w:p w14:paraId="30DACA40" w14:textId="2B914F62" w:rsidR="007C5B7A" w:rsidRDefault="007C5B7A" w:rsidP="007C5B7A">
      <w:pPr>
        <w:ind w:firstLineChars="100" w:firstLine="220"/>
        <w:rPr>
          <w:rFonts w:ascii="HG丸ｺﾞｼｯｸM-PRO" w:eastAsia="HG丸ｺﾞｼｯｸM-PRO" w:hAnsi="HG丸ｺﾞｼｯｸM-PRO"/>
          <w:sz w:val="22"/>
        </w:rPr>
      </w:pPr>
    </w:p>
    <w:p w14:paraId="548DB6D7" w14:textId="26485D12" w:rsidR="007C5B7A" w:rsidRDefault="00394F86" w:rsidP="007C5B7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24480" behindDoc="0" locked="0" layoutInCell="1" allowOverlap="1" wp14:anchorId="56EFAC57" wp14:editId="1818348F">
                <wp:simplePos x="0" y="0"/>
                <wp:positionH relativeFrom="column">
                  <wp:posOffset>3381375</wp:posOffset>
                </wp:positionH>
                <wp:positionV relativeFrom="paragraph">
                  <wp:posOffset>228600</wp:posOffset>
                </wp:positionV>
                <wp:extent cx="600075" cy="381000"/>
                <wp:effectExtent l="0" t="0" r="28575" b="19050"/>
                <wp:wrapNone/>
                <wp:docPr id="27" name="楕円 27"/>
                <wp:cNvGraphicFramePr/>
                <a:graphic xmlns:a="http://schemas.openxmlformats.org/drawingml/2006/main">
                  <a:graphicData uri="http://schemas.microsoft.com/office/word/2010/wordprocessingShape">
                    <wps:wsp>
                      <wps:cNvSpPr/>
                      <wps:spPr>
                        <a:xfrm>
                          <a:off x="0" y="0"/>
                          <a:ext cx="600075" cy="3810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F5A54AA" id="楕円 27" o:spid="_x0000_s1026" style="position:absolute;left:0;text-align:left;margin-left:266.25pt;margin-top:18pt;width:47.25pt;height:30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" filled="f" strokecolor="red" strokeweight="1.5pt">
                <v:stroke joinstyle="miter"/>
              </v:oval>
            </w:pict>
          </mc:Fallback>
        </mc:AlternateContent>
      </w:r>
    </w:p>
    <w:p w14:paraId="5BAC3BC8" w14:textId="53EDBB43" w:rsidR="007C5B7A" w:rsidRDefault="007C5B7A" w:rsidP="007C5B7A">
      <w:pPr>
        <w:ind w:firstLineChars="100" w:firstLine="220"/>
        <w:rPr>
          <w:rFonts w:ascii="HG丸ｺﾞｼｯｸM-PRO" w:eastAsia="HG丸ｺﾞｼｯｸM-PRO" w:hAnsi="HG丸ｺﾞｼｯｸM-PRO"/>
          <w:sz w:val="22"/>
        </w:rPr>
      </w:pPr>
    </w:p>
    <w:p w14:paraId="797E5426" w14:textId="15EF4BA5" w:rsidR="007C5B7A" w:rsidRDefault="007C5B7A" w:rsidP="007C5B7A">
      <w:pPr>
        <w:ind w:firstLineChars="100" w:firstLine="220"/>
        <w:rPr>
          <w:rFonts w:ascii="HG丸ｺﾞｼｯｸM-PRO" w:eastAsia="HG丸ｺﾞｼｯｸM-PRO" w:hAnsi="HG丸ｺﾞｼｯｸM-PRO"/>
          <w:sz w:val="22"/>
        </w:rPr>
      </w:pPr>
    </w:p>
    <w:p w14:paraId="7E6F369A" w14:textId="3076AA6D" w:rsidR="007C5B7A" w:rsidRDefault="007C5B7A" w:rsidP="007C5B7A">
      <w:pPr>
        <w:ind w:firstLineChars="100" w:firstLine="220"/>
        <w:rPr>
          <w:rFonts w:ascii="HG丸ｺﾞｼｯｸM-PRO" w:eastAsia="HG丸ｺﾞｼｯｸM-PRO" w:hAnsi="HG丸ｺﾞｼｯｸM-PRO"/>
          <w:sz w:val="22"/>
        </w:rPr>
      </w:pPr>
    </w:p>
    <w:p w14:paraId="0B8EBB71" w14:textId="64F8C016" w:rsidR="007C5B7A" w:rsidRDefault="007C5B7A" w:rsidP="007C5B7A">
      <w:pPr>
        <w:ind w:firstLineChars="100" w:firstLine="220"/>
        <w:rPr>
          <w:rFonts w:ascii="HG丸ｺﾞｼｯｸM-PRO" w:eastAsia="HG丸ｺﾞｼｯｸM-PRO" w:hAnsi="HG丸ｺﾞｼｯｸM-PRO"/>
          <w:sz w:val="22"/>
        </w:rPr>
      </w:pPr>
    </w:p>
    <w:p w14:paraId="7DB99D83" w14:textId="61D6ED90" w:rsidR="007C5B7A" w:rsidRDefault="00394F86" w:rsidP="007C5B7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26528" behindDoc="0" locked="0" layoutInCell="1" allowOverlap="1" wp14:anchorId="1C913CEB" wp14:editId="6F4F1D6C">
                <wp:simplePos x="0" y="0"/>
                <wp:positionH relativeFrom="column">
                  <wp:posOffset>5229225</wp:posOffset>
                </wp:positionH>
                <wp:positionV relativeFrom="paragraph">
                  <wp:posOffset>85725</wp:posOffset>
                </wp:positionV>
                <wp:extent cx="600075" cy="381000"/>
                <wp:effectExtent l="0" t="0" r="28575" b="19050"/>
                <wp:wrapNone/>
                <wp:docPr id="30" name="楕円 30"/>
                <wp:cNvGraphicFramePr/>
                <a:graphic xmlns:a="http://schemas.openxmlformats.org/drawingml/2006/main">
                  <a:graphicData uri="http://schemas.microsoft.com/office/word/2010/wordprocessingShape">
                    <wps:wsp>
                      <wps:cNvSpPr/>
                      <wps:spPr>
                        <a:xfrm>
                          <a:off x="0" y="0"/>
                          <a:ext cx="600075" cy="3810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DD3662C" id="楕円 30" o:spid="_x0000_s1026" style="position:absolute;left:0;text-align:left;margin-left:411.75pt;margin-top:6.75pt;width:47.25pt;height:30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" filled="f" strokecolor="red" strokeweight="1.5pt">
                <v:stroke joinstyle="miter"/>
              </v:oval>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22432" behindDoc="0" locked="0" layoutInCell="1" allowOverlap="1" wp14:anchorId="6AABE3AF" wp14:editId="11EC9488">
                <wp:simplePos x="0" y="0"/>
                <wp:positionH relativeFrom="column">
                  <wp:posOffset>668655</wp:posOffset>
                </wp:positionH>
                <wp:positionV relativeFrom="paragraph">
                  <wp:posOffset>27940</wp:posOffset>
                </wp:positionV>
                <wp:extent cx="600075" cy="381000"/>
                <wp:effectExtent l="0" t="0" r="28575" b="19050"/>
                <wp:wrapNone/>
                <wp:docPr id="25" name="楕円 25"/>
                <wp:cNvGraphicFramePr/>
                <a:graphic xmlns:a="http://schemas.openxmlformats.org/drawingml/2006/main">
                  <a:graphicData uri="http://schemas.microsoft.com/office/word/2010/wordprocessingShape">
                    <wps:wsp>
                      <wps:cNvSpPr/>
                      <wps:spPr>
                        <a:xfrm>
                          <a:off x="0" y="0"/>
                          <a:ext cx="600075" cy="3810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F392451" id="楕円 25" o:spid="_x0000_s1026" style="position:absolute;left:0;text-align:left;margin-left:52.65pt;margin-top:2.2pt;width:47.25pt;height:30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" filled="f" strokecolor="red" strokeweight="1.5pt">
                <v:stroke joinstyle="miter"/>
              </v:oval>
            </w:pict>
          </mc:Fallback>
        </mc:AlternateContent>
      </w:r>
    </w:p>
    <w:p w14:paraId="54DCA506" w14:textId="77777777" w:rsidR="007C5B7A" w:rsidRDefault="007C5B7A" w:rsidP="007C5B7A">
      <w:pPr>
        <w:ind w:firstLineChars="100" w:firstLine="220"/>
        <w:rPr>
          <w:rFonts w:ascii="HG丸ｺﾞｼｯｸM-PRO" w:eastAsia="HG丸ｺﾞｼｯｸM-PRO" w:hAnsi="HG丸ｺﾞｼｯｸM-PRO"/>
          <w:sz w:val="22"/>
        </w:rPr>
      </w:pPr>
    </w:p>
    <w:p w14:paraId="2FB3A987" w14:textId="77777777" w:rsidR="007C5B7A" w:rsidRDefault="007C5B7A" w:rsidP="007C5B7A">
      <w:pPr>
        <w:ind w:firstLineChars="100" w:firstLine="220"/>
        <w:rPr>
          <w:rFonts w:ascii="HG丸ｺﾞｼｯｸM-PRO" w:eastAsia="HG丸ｺﾞｼｯｸM-PRO" w:hAnsi="HG丸ｺﾞｼｯｸM-PRO"/>
          <w:sz w:val="22"/>
        </w:rPr>
      </w:pPr>
    </w:p>
    <w:p w14:paraId="1A7B6B6C" w14:textId="77777777" w:rsidR="007C5B7A" w:rsidRDefault="007C5B7A" w:rsidP="007C5B7A">
      <w:pPr>
        <w:ind w:firstLineChars="100" w:firstLine="220"/>
        <w:rPr>
          <w:rFonts w:ascii="HG丸ｺﾞｼｯｸM-PRO" w:eastAsia="HG丸ｺﾞｼｯｸM-PRO" w:hAnsi="HG丸ｺﾞｼｯｸM-PRO"/>
          <w:sz w:val="22"/>
        </w:rPr>
      </w:pPr>
    </w:p>
    <w:p w14:paraId="0BD4DDBD" w14:textId="11131728" w:rsidR="007C5B7A" w:rsidRPr="005D3D56" w:rsidRDefault="007C5B7A" w:rsidP="007C5B7A">
      <w:pPr>
        <w:ind w:firstLineChars="100" w:firstLine="200"/>
        <w:rPr>
          <w:rFonts w:ascii="ＭＳ 明朝" w:eastAsia="ＭＳ 明朝" w:hAnsi="ＭＳ 明朝"/>
          <w:sz w:val="20"/>
          <w:szCs w:val="20"/>
        </w:rPr>
      </w:pPr>
      <w:r w:rsidRPr="005D3D56">
        <w:rPr>
          <w:rFonts w:ascii="ＭＳ 明朝" w:eastAsia="ＭＳ 明朝" w:hAnsi="ＭＳ 明朝" w:hint="eastAsia"/>
          <w:sz w:val="20"/>
          <w:szCs w:val="20"/>
        </w:rPr>
        <w:t>資料：</w:t>
      </w:r>
      <w:r>
        <w:rPr>
          <w:rFonts w:ascii="ＭＳ 明朝" w:eastAsia="ＭＳ 明朝" w:hAnsi="ＭＳ 明朝" w:hint="eastAsia"/>
          <w:sz w:val="20"/>
          <w:szCs w:val="20"/>
        </w:rPr>
        <w:t>保険者努力支援制度（市町村分）分析資料　令和</w:t>
      </w:r>
      <w:r w:rsidR="003B2A47">
        <w:rPr>
          <w:rFonts w:ascii="ＭＳ 明朝" w:eastAsia="ＭＳ 明朝" w:hAnsi="ＭＳ 明朝" w:hint="eastAsia"/>
          <w:sz w:val="20"/>
          <w:szCs w:val="20"/>
        </w:rPr>
        <w:t>3</w:t>
      </w:r>
      <w:r>
        <w:rPr>
          <w:rFonts w:ascii="ＭＳ 明朝" w:eastAsia="ＭＳ 明朝" w:hAnsi="ＭＳ 明朝" w:hint="eastAsia"/>
          <w:sz w:val="20"/>
          <w:szCs w:val="20"/>
        </w:rPr>
        <w:t>年度</w:t>
      </w:r>
    </w:p>
    <w:p w14:paraId="004B446D" w14:textId="77777777" w:rsidR="007C5B7A" w:rsidRDefault="007C5B7A" w:rsidP="007C5B7A">
      <w:pPr>
        <w:ind w:firstLineChars="100" w:firstLine="220"/>
        <w:rPr>
          <w:rFonts w:ascii="HG丸ｺﾞｼｯｸM-PRO" w:eastAsia="HG丸ｺﾞｼｯｸM-PRO" w:hAnsi="HG丸ｺﾞｼｯｸM-PRO"/>
          <w:sz w:val="22"/>
        </w:rPr>
      </w:pPr>
    </w:p>
    <w:p w14:paraId="628CB5E1" w14:textId="2E91E54A" w:rsidR="007C5B7A" w:rsidRDefault="00394F86" w:rsidP="007C5B7A">
      <w:pPr>
        <w:ind w:firstLineChars="100" w:firstLine="210"/>
        <w:rPr>
          <w:rFonts w:ascii="HG丸ｺﾞｼｯｸM-PRO" w:eastAsia="HG丸ｺﾞｼｯｸM-PRO" w:hAnsi="HG丸ｺﾞｼｯｸM-PRO"/>
          <w:sz w:val="22"/>
        </w:rPr>
      </w:pPr>
      <w:r w:rsidRPr="00394F86">
        <w:rPr>
          <w:noProof/>
        </w:rPr>
        <w:drawing>
          <wp:anchor distT="0" distB="0" distL="114300" distR="114300" simplePos="0" relativeHeight="251929600" behindDoc="0" locked="0" layoutInCell="1" allowOverlap="1" wp14:anchorId="2B517BDD" wp14:editId="27129BA0">
            <wp:simplePos x="0" y="0"/>
            <wp:positionH relativeFrom="column">
              <wp:posOffset>135255</wp:posOffset>
            </wp:positionH>
            <wp:positionV relativeFrom="paragraph">
              <wp:posOffset>56515</wp:posOffset>
            </wp:positionV>
            <wp:extent cx="6096000" cy="171450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1714500"/>
                    </a:xfrm>
                    <a:prstGeom prst="rect">
                      <a:avLst/>
                    </a:prstGeom>
                    <a:noFill/>
                    <a:ln>
                      <a:noFill/>
                    </a:ln>
                  </pic:spPr>
                </pic:pic>
              </a:graphicData>
            </a:graphic>
          </wp:anchor>
        </w:drawing>
      </w:r>
    </w:p>
    <w:p w14:paraId="4B2A5FFE" w14:textId="77777777" w:rsidR="007C5B7A" w:rsidRDefault="007C5B7A" w:rsidP="007C5B7A">
      <w:pPr>
        <w:ind w:firstLineChars="100" w:firstLine="220"/>
        <w:rPr>
          <w:rFonts w:ascii="HG丸ｺﾞｼｯｸM-PRO" w:eastAsia="HG丸ｺﾞｼｯｸM-PRO" w:hAnsi="HG丸ｺﾞｼｯｸM-PRO"/>
          <w:sz w:val="22"/>
        </w:rPr>
      </w:pPr>
    </w:p>
    <w:p w14:paraId="33B160AD" w14:textId="77777777" w:rsidR="007C5B7A" w:rsidRDefault="007C5B7A" w:rsidP="007C5B7A">
      <w:pPr>
        <w:ind w:firstLineChars="100" w:firstLine="220"/>
        <w:rPr>
          <w:rFonts w:ascii="HG丸ｺﾞｼｯｸM-PRO" w:eastAsia="HG丸ｺﾞｼｯｸM-PRO" w:hAnsi="HG丸ｺﾞｼｯｸM-PRO"/>
          <w:sz w:val="22"/>
        </w:rPr>
      </w:pPr>
    </w:p>
    <w:p w14:paraId="36D698AD" w14:textId="77777777" w:rsidR="007C5B7A" w:rsidRDefault="007C5B7A" w:rsidP="007C5B7A">
      <w:pPr>
        <w:ind w:firstLineChars="100" w:firstLine="220"/>
        <w:rPr>
          <w:rFonts w:ascii="HG丸ｺﾞｼｯｸM-PRO" w:eastAsia="HG丸ｺﾞｼｯｸM-PRO" w:hAnsi="HG丸ｺﾞｼｯｸM-PRO"/>
          <w:sz w:val="22"/>
        </w:rPr>
      </w:pPr>
    </w:p>
    <w:p w14:paraId="61ABF7CB" w14:textId="77777777" w:rsidR="007C5B7A" w:rsidRDefault="007C5B7A" w:rsidP="007C5B7A">
      <w:pPr>
        <w:ind w:firstLineChars="100" w:firstLine="220"/>
        <w:rPr>
          <w:rFonts w:ascii="HG丸ｺﾞｼｯｸM-PRO" w:eastAsia="HG丸ｺﾞｼｯｸM-PRO" w:hAnsi="HG丸ｺﾞｼｯｸM-PRO"/>
          <w:sz w:val="22"/>
        </w:rPr>
      </w:pPr>
    </w:p>
    <w:p w14:paraId="1D4E0382" w14:textId="77777777" w:rsidR="007C5B7A" w:rsidRDefault="007C5B7A" w:rsidP="007C5B7A">
      <w:pPr>
        <w:ind w:firstLineChars="100" w:firstLine="220"/>
        <w:rPr>
          <w:rFonts w:ascii="HG丸ｺﾞｼｯｸM-PRO" w:eastAsia="HG丸ｺﾞｼｯｸM-PRO" w:hAnsi="HG丸ｺﾞｼｯｸM-PRO"/>
          <w:sz w:val="22"/>
        </w:rPr>
      </w:pPr>
    </w:p>
    <w:p w14:paraId="54E9671F" w14:textId="77777777" w:rsidR="007C5B7A" w:rsidRDefault="007C5B7A" w:rsidP="007C5B7A">
      <w:pPr>
        <w:ind w:firstLineChars="100" w:firstLine="220"/>
        <w:rPr>
          <w:rFonts w:ascii="HG丸ｺﾞｼｯｸM-PRO" w:eastAsia="HG丸ｺﾞｼｯｸM-PRO" w:hAnsi="HG丸ｺﾞｼｯｸM-PRO"/>
          <w:sz w:val="22"/>
        </w:rPr>
      </w:pPr>
    </w:p>
    <w:p w14:paraId="1925E263" w14:textId="77777777" w:rsidR="007C5B7A" w:rsidRDefault="007C5B7A" w:rsidP="007C5B7A">
      <w:pPr>
        <w:ind w:firstLineChars="100" w:firstLine="220"/>
        <w:rPr>
          <w:rFonts w:ascii="HG丸ｺﾞｼｯｸM-PRO" w:eastAsia="HG丸ｺﾞｼｯｸM-PRO" w:hAnsi="HG丸ｺﾞｼｯｸM-PRO"/>
          <w:sz w:val="22"/>
        </w:rPr>
      </w:pPr>
    </w:p>
    <w:p w14:paraId="7CD5A6BB" w14:textId="2B6A3D96" w:rsidR="00875695" w:rsidRPr="007C5B7A" w:rsidRDefault="00875695" w:rsidP="00F50C56">
      <w:pPr>
        <w:rPr>
          <w:rFonts w:ascii="HG丸ｺﾞｼｯｸM-PRO" w:eastAsia="HG丸ｺﾞｼｯｸM-PRO" w:hAnsi="HG丸ｺﾞｼｯｸM-PRO"/>
          <w:szCs w:val="21"/>
        </w:rPr>
      </w:pPr>
    </w:p>
    <w:p w14:paraId="25C95B77" w14:textId="38C6B202" w:rsidR="00875695" w:rsidRDefault="00875695" w:rsidP="00F50C56">
      <w:pPr>
        <w:rPr>
          <w:rFonts w:ascii="HG丸ｺﾞｼｯｸM-PRO" w:eastAsia="HG丸ｺﾞｼｯｸM-PRO" w:hAnsi="HG丸ｺﾞｼｯｸM-PRO"/>
          <w:szCs w:val="21"/>
        </w:rPr>
      </w:pPr>
    </w:p>
    <w:p w14:paraId="39A7BF08" w14:textId="1862FF2D" w:rsidR="00875695" w:rsidRDefault="00875695" w:rsidP="00F50C56">
      <w:pPr>
        <w:rPr>
          <w:rFonts w:ascii="HG丸ｺﾞｼｯｸM-PRO" w:eastAsia="HG丸ｺﾞｼｯｸM-PRO" w:hAnsi="HG丸ｺﾞｼｯｸM-PRO"/>
          <w:szCs w:val="21"/>
        </w:rPr>
      </w:pPr>
    </w:p>
    <w:p w14:paraId="28E428FB" w14:textId="77777777" w:rsidR="005E6D89" w:rsidRDefault="005E6D89" w:rsidP="00F50C56">
      <w:pPr>
        <w:rPr>
          <w:rFonts w:ascii="HG丸ｺﾞｼｯｸM-PRO" w:eastAsia="HG丸ｺﾞｼｯｸM-PRO" w:hAnsi="HG丸ｺﾞｼｯｸM-PRO"/>
          <w:szCs w:val="21"/>
        </w:rPr>
      </w:pPr>
    </w:p>
    <w:p w14:paraId="588EA3BA" w14:textId="26E9EC37" w:rsidR="00581FD8" w:rsidRDefault="007C5B7A" w:rsidP="00C6787C">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（４）</w:t>
      </w:r>
      <w:r w:rsidR="00581FD8">
        <w:rPr>
          <w:rFonts w:ascii="HG丸ｺﾞｼｯｸM-PRO" w:eastAsia="HG丸ｺﾞｼｯｸM-PRO" w:hAnsi="HG丸ｺﾞｼｯｸM-PRO" w:hint="eastAsia"/>
          <w:sz w:val="22"/>
        </w:rPr>
        <w:t>高齢者の保健事業と介護予防の一体的な実施の推進に向けた取組</w:t>
      </w:r>
    </w:p>
    <w:p w14:paraId="732C095C" w14:textId="5D4EB920" w:rsidR="00581FD8" w:rsidRPr="005C7F5F" w:rsidRDefault="00581FD8" w:rsidP="00581FD8">
      <w:pPr>
        <w:pStyle w:val="Default"/>
        <w:ind w:leftChars="100" w:left="690" w:hangingChars="200" w:hanging="480"/>
        <w:rPr>
          <w:rFonts w:hAnsi="HG丸ｺﾞｼｯｸM-PRO"/>
          <w:sz w:val="21"/>
          <w:szCs w:val="21"/>
        </w:rPr>
      </w:pPr>
      <w:r>
        <w:rPr>
          <w:rFonts w:hAnsi="HG丸ｺﾞｼｯｸM-PRO" w:hint="eastAsia"/>
          <w:color w:val="000000" w:themeColor="text1"/>
        </w:rPr>
        <w:t xml:space="preserve">　　　</w:t>
      </w:r>
      <w:r>
        <w:rPr>
          <w:rFonts w:hAnsi="HG丸ｺﾞｼｯｸM-PRO" w:hint="eastAsia"/>
          <w:sz w:val="21"/>
          <w:szCs w:val="21"/>
        </w:rPr>
        <w:t>本</w:t>
      </w:r>
      <w:r w:rsidR="00C6787C">
        <w:rPr>
          <w:rFonts w:hAnsi="HG丸ｺﾞｼｯｸM-PRO" w:hint="eastAsia"/>
          <w:sz w:val="21"/>
          <w:szCs w:val="21"/>
        </w:rPr>
        <w:t>町</w:t>
      </w:r>
      <w:r w:rsidRPr="005C7F5F">
        <w:rPr>
          <w:rFonts w:hAnsi="HG丸ｺﾞｼｯｸM-PRO" w:hint="eastAsia"/>
          <w:sz w:val="21"/>
          <w:szCs w:val="21"/>
        </w:rPr>
        <w:t>においては、令和</w:t>
      </w:r>
      <w:r w:rsidR="005E6D89">
        <w:rPr>
          <w:rFonts w:hAnsi="HG丸ｺﾞｼｯｸM-PRO" w:hint="eastAsia"/>
          <w:sz w:val="21"/>
          <w:szCs w:val="21"/>
        </w:rPr>
        <w:t>５</w:t>
      </w:r>
      <w:r w:rsidRPr="005C7F5F">
        <w:rPr>
          <w:rFonts w:hAnsi="HG丸ｺﾞｼｯｸM-PRO" w:hint="eastAsia"/>
          <w:sz w:val="21"/>
          <w:szCs w:val="21"/>
        </w:rPr>
        <w:t>年度からの保健事業と介護予防の一体的</w:t>
      </w:r>
      <w:r w:rsidR="00C6787C">
        <w:rPr>
          <w:rFonts w:hAnsi="HG丸ｺﾞｼｯｸM-PRO" w:hint="eastAsia"/>
          <w:sz w:val="21"/>
          <w:szCs w:val="21"/>
        </w:rPr>
        <w:t>実施</w:t>
      </w:r>
      <w:r w:rsidRPr="005C7F5F">
        <w:rPr>
          <w:rFonts w:hAnsi="HG丸ｺﾞｼｯｸM-PRO" w:hint="eastAsia"/>
          <w:sz w:val="21"/>
          <w:szCs w:val="21"/>
        </w:rPr>
        <w:t>開始に向けて関係機関との連携を深め、準備を進めているところで</w:t>
      </w:r>
      <w:r w:rsidR="00C6787C">
        <w:rPr>
          <w:rFonts w:hAnsi="HG丸ｺﾞｼｯｸM-PRO" w:hint="eastAsia"/>
          <w:sz w:val="21"/>
          <w:szCs w:val="21"/>
        </w:rPr>
        <w:t>す</w:t>
      </w:r>
      <w:r w:rsidRPr="005C7F5F">
        <w:rPr>
          <w:rFonts w:hAnsi="HG丸ｺﾞｼｯｸM-PRO" w:hint="eastAsia"/>
          <w:sz w:val="21"/>
          <w:szCs w:val="21"/>
        </w:rPr>
        <w:t>。</w:t>
      </w:r>
    </w:p>
    <w:p w14:paraId="7B6FF2BF" w14:textId="2586D9D3" w:rsidR="00581FD8" w:rsidRPr="005C7F5F" w:rsidRDefault="00581FD8" w:rsidP="00581FD8">
      <w:pPr>
        <w:pStyle w:val="Word"/>
        <w:ind w:leftChars="300" w:left="630" w:firstLineChars="100" w:firstLine="210"/>
        <w:rPr>
          <w:rFonts w:ascii="HG丸ｺﾞｼｯｸM-PRO" w:eastAsia="HG丸ｺﾞｼｯｸM-PRO" w:hAnsi="HG丸ｺﾞｼｯｸM-PRO" w:hint="default"/>
          <w:color w:val="000000" w:themeColor="text1"/>
          <w:sz w:val="21"/>
          <w:szCs w:val="21"/>
        </w:rPr>
      </w:pPr>
      <w:r w:rsidRPr="005C7F5F">
        <w:rPr>
          <w:rFonts w:ascii="HG丸ｺﾞｼｯｸM-PRO" w:eastAsia="HG丸ｺﾞｼｯｸM-PRO" w:hAnsi="HG丸ｺﾞｼｯｸM-PRO"/>
          <w:sz w:val="21"/>
          <w:szCs w:val="21"/>
        </w:rPr>
        <w:t>高齢者の保健事業と介護予防の</w:t>
      </w:r>
      <w:r w:rsidRPr="005C7F5F">
        <w:rPr>
          <w:rFonts w:ascii="HG丸ｺﾞｼｯｸM-PRO" w:eastAsia="HG丸ｺﾞｼｯｸM-PRO" w:hAnsi="HG丸ｺﾞｼｯｸM-PRO"/>
          <w:color w:val="000000" w:themeColor="text1"/>
          <w:sz w:val="21"/>
          <w:szCs w:val="21"/>
        </w:rPr>
        <w:t>一体的な実施については、事業全体のコーディネイトを</w:t>
      </w:r>
      <w:r>
        <w:rPr>
          <w:rFonts w:ascii="HG丸ｺﾞｼｯｸM-PRO" w:eastAsia="HG丸ｺﾞｼｯｸM-PRO" w:hAnsi="HG丸ｺﾞｼｯｸM-PRO"/>
          <w:color w:val="000000" w:themeColor="text1"/>
          <w:sz w:val="21"/>
          <w:szCs w:val="21"/>
        </w:rPr>
        <w:t>町</w:t>
      </w:r>
      <w:r w:rsidRPr="005C7F5F">
        <w:rPr>
          <w:rFonts w:ascii="HG丸ｺﾞｼｯｸM-PRO" w:eastAsia="HG丸ｺﾞｼｯｸM-PRO" w:hAnsi="HG丸ｺﾞｼｯｸM-PRO"/>
          <w:color w:val="000000" w:themeColor="text1"/>
          <w:sz w:val="21"/>
          <w:szCs w:val="21"/>
        </w:rPr>
        <w:t>保健師等の医療専門職が担い、医療・介護データを分析して健康課題を把握した上で、高齢者の健康課題を把握すると同時に、具体的な健康課題を抱える高齢者や閉じこもりがちな高齢者、健康状態不明な高齢者を特定し、必要に応じてアウトリーチ支援を行いながら、必要な医療・介護サービスに繋げ、高齢者の健康の増進及び健康寿命の延伸を目指してい</w:t>
      </w:r>
      <w:r w:rsidR="00C6787C">
        <w:rPr>
          <w:rFonts w:ascii="HG丸ｺﾞｼｯｸM-PRO" w:eastAsia="HG丸ｺﾞｼｯｸM-PRO" w:hAnsi="HG丸ｺﾞｼｯｸM-PRO"/>
          <w:color w:val="000000" w:themeColor="text1"/>
          <w:sz w:val="21"/>
          <w:szCs w:val="21"/>
        </w:rPr>
        <w:t>ます</w:t>
      </w:r>
      <w:r w:rsidRPr="005C7F5F">
        <w:rPr>
          <w:rFonts w:ascii="HG丸ｺﾞｼｯｸM-PRO" w:eastAsia="HG丸ｺﾞｼｯｸM-PRO" w:hAnsi="HG丸ｺﾞｼｯｸM-PRO"/>
          <w:color w:val="000000" w:themeColor="text1"/>
          <w:sz w:val="21"/>
          <w:szCs w:val="21"/>
        </w:rPr>
        <w:t>。</w:t>
      </w:r>
    </w:p>
    <w:p w14:paraId="10C091FC" w14:textId="77777777" w:rsidR="00581FD8" w:rsidRPr="005C7F5F" w:rsidRDefault="00581FD8" w:rsidP="00581FD8">
      <w:pPr>
        <w:pStyle w:val="Default"/>
        <w:ind w:firstLineChars="300" w:firstLine="630"/>
        <w:rPr>
          <w:color w:val="000000" w:themeColor="text1"/>
          <w:sz w:val="21"/>
          <w:szCs w:val="21"/>
        </w:rPr>
      </w:pPr>
      <w:r w:rsidRPr="005C7F5F">
        <w:rPr>
          <w:rFonts w:hint="eastAsia"/>
          <w:color w:val="000000" w:themeColor="text1"/>
          <w:sz w:val="21"/>
          <w:szCs w:val="21"/>
        </w:rPr>
        <w:t>＊厚生労働省では後期高齢者に対する健診・保健指導の在り方について次のように論じている。</w:t>
      </w:r>
    </w:p>
    <w:p w14:paraId="46AD291E" w14:textId="77777777" w:rsidR="00581FD8" w:rsidRPr="005C7F5F" w:rsidRDefault="00581FD8" w:rsidP="00581FD8">
      <w:pPr>
        <w:pStyle w:val="Default"/>
        <w:ind w:leftChars="300" w:left="630" w:firstLineChars="100" w:firstLine="210"/>
        <w:rPr>
          <w:sz w:val="21"/>
          <w:szCs w:val="21"/>
        </w:rPr>
      </w:pPr>
      <w:r w:rsidRPr="005C7F5F">
        <w:rPr>
          <w:rFonts w:hint="eastAsia"/>
          <w:sz w:val="21"/>
          <w:szCs w:val="21"/>
        </w:rPr>
        <w:t>後期高齢者については、生活習慣の改善による疾病の予防というよりも、ＱＯＬ</w:t>
      </w:r>
      <w:r>
        <w:rPr>
          <w:rFonts w:hAnsi="HG丸ｺﾞｼｯｸM-PRO" w:hint="eastAsia"/>
          <w:sz w:val="21"/>
          <w:szCs w:val="21"/>
          <w:vertAlign w:val="superscript"/>
        </w:rPr>
        <w:t>※</w:t>
      </w:r>
      <w:r>
        <w:rPr>
          <w:rFonts w:hint="eastAsia"/>
          <w:sz w:val="21"/>
          <w:szCs w:val="21"/>
          <w:vertAlign w:val="superscript"/>
        </w:rPr>
        <w:t>１</w:t>
      </w:r>
      <w:r w:rsidRPr="005C7F5F">
        <w:rPr>
          <w:rFonts w:hint="eastAsia"/>
          <w:sz w:val="21"/>
          <w:szCs w:val="21"/>
        </w:rPr>
        <w:t>を確保し、本人の残存能力をできるだけ落とさないようにするための介護予防が重要となってくる。さらに、望ましい保健指導の在り方として、後期高齢者については、本人の残存能力を落とさないこと、ＱＯＬの確保等が重要であるとともに、個々の身体状況、日常生活能力、運動能力等が異なっている場合が多いため、４０～７４歳と同様に一律に行動変容のための保健指導を行うのではなく、本人の求めに応じて、健康相談・指導の機会を提供できる体制が確保されていることが重要である、としている。</w:t>
      </w:r>
    </w:p>
    <w:p w14:paraId="7C0F430E" w14:textId="779EFEFE" w:rsidR="00581FD8" w:rsidRPr="005C7F5F" w:rsidRDefault="00581FD8" w:rsidP="00581FD8">
      <w:pPr>
        <w:pStyle w:val="Default"/>
        <w:ind w:leftChars="300" w:left="630" w:firstLineChars="100" w:firstLine="210"/>
        <w:rPr>
          <w:sz w:val="21"/>
          <w:szCs w:val="21"/>
        </w:rPr>
      </w:pPr>
      <w:r w:rsidRPr="005C7F5F">
        <w:rPr>
          <w:rFonts w:hint="eastAsia"/>
          <w:sz w:val="21"/>
          <w:szCs w:val="21"/>
        </w:rPr>
        <w:t>以上のことから、</w:t>
      </w:r>
      <w:r>
        <w:rPr>
          <w:rFonts w:hint="eastAsia"/>
          <w:sz w:val="21"/>
          <w:szCs w:val="21"/>
        </w:rPr>
        <w:t>本町</w:t>
      </w:r>
      <w:r w:rsidRPr="005C7F5F">
        <w:rPr>
          <w:rFonts w:hint="eastAsia"/>
          <w:sz w:val="21"/>
          <w:szCs w:val="21"/>
        </w:rPr>
        <w:t>においては、保健事業と介護予防の一体的実施の中心は、フレイル予防とし、次の事業に取り組む計画で</w:t>
      </w:r>
      <w:r w:rsidR="00C6787C">
        <w:rPr>
          <w:rFonts w:hint="eastAsia"/>
          <w:sz w:val="21"/>
          <w:szCs w:val="21"/>
        </w:rPr>
        <w:t>す</w:t>
      </w:r>
      <w:r w:rsidRPr="005C7F5F">
        <w:rPr>
          <w:rFonts w:hint="eastAsia"/>
          <w:sz w:val="21"/>
          <w:szCs w:val="21"/>
        </w:rPr>
        <w:t>。</w:t>
      </w:r>
    </w:p>
    <w:p w14:paraId="708C6426" w14:textId="77777777" w:rsidR="00581FD8" w:rsidRDefault="00581FD8" w:rsidP="00581FD8">
      <w:pPr>
        <w:pStyle w:val="Default"/>
        <w:rPr>
          <w:color w:val="000000" w:themeColor="text1"/>
          <w:sz w:val="16"/>
          <w:szCs w:val="16"/>
        </w:rPr>
      </w:pPr>
      <w:r>
        <w:rPr>
          <w:rFonts w:hint="eastAsia"/>
          <w:color w:val="000000" w:themeColor="text1"/>
          <w:sz w:val="21"/>
          <w:szCs w:val="21"/>
        </w:rPr>
        <w:t xml:space="preserve">　　　　　</w:t>
      </w:r>
      <w:r w:rsidRPr="00862B8D">
        <w:rPr>
          <w:rFonts w:hAnsi="HG丸ｺﾞｼｯｸM-PRO" w:hint="eastAsia"/>
          <w:color w:val="000000" w:themeColor="text1"/>
          <w:sz w:val="16"/>
          <w:szCs w:val="16"/>
        </w:rPr>
        <w:t>※</w:t>
      </w:r>
      <w:r w:rsidRPr="00862B8D">
        <w:rPr>
          <w:rFonts w:hint="eastAsia"/>
          <w:color w:val="000000" w:themeColor="text1"/>
          <w:sz w:val="16"/>
          <w:szCs w:val="16"/>
        </w:rPr>
        <w:t>１　QOL～肉体的、精神的、社会的、経済的、すべてを含めた生活の質を意味する</w:t>
      </w:r>
      <w:r>
        <w:rPr>
          <w:rFonts w:hint="eastAsia"/>
          <w:color w:val="000000" w:themeColor="text1"/>
          <w:sz w:val="16"/>
          <w:szCs w:val="16"/>
        </w:rPr>
        <w:t>。</w:t>
      </w:r>
    </w:p>
    <w:p w14:paraId="54EAED94" w14:textId="77777777" w:rsidR="00581FD8" w:rsidRPr="00D17D66" w:rsidRDefault="00581FD8" w:rsidP="00581FD8">
      <w:pPr>
        <w:rPr>
          <w:rFonts w:ascii="HG丸ｺﾞｼｯｸM-PRO" w:eastAsia="HG丸ｺﾞｼｯｸM-PRO" w:hAnsi="HG丸ｺﾞｼｯｸM-PRO"/>
          <w:szCs w:val="21"/>
        </w:rPr>
      </w:pPr>
    </w:p>
    <w:p w14:paraId="53A936A2" w14:textId="77777777" w:rsidR="00581FD8" w:rsidRDefault="00581FD8" w:rsidP="00581FD8">
      <w:pPr>
        <w:ind w:firstLineChars="200" w:firstLine="440"/>
        <w:rPr>
          <w:rFonts w:ascii="HG丸ｺﾞｼｯｸM-PRO" w:eastAsia="HG丸ｺﾞｼｯｸM-PRO" w:hAnsi="HG丸ｺﾞｼｯｸM-PRO"/>
          <w:color w:val="000000" w:themeColor="text1"/>
          <w:sz w:val="22"/>
        </w:rPr>
      </w:pPr>
      <w:r w:rsidRPr="008B79F7">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１</w:t>
      </w:r>
      <w:r w:rsidRPr="008B79F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ポピュレーションアプローチ</w:t>
      </w:r>
    </w:p>
    <w:p w14:paraId="1DA1C5F6" w14:textId="77777777" w:rsidR="00581FD8" w:rsidRPr="00AE4B21" w:rsidRDefault="00581FD8" w:rsidP="00581FD8">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rPr>
        <w:t xml:space="preserve">　　　　　</w:t>
      </w:r>
      <w:r w:rsidRPr="00AE4B21">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u w:val="single"/>
        </w:rPr>
        <w:t>①</w:t>
      </w:r>
      <w:r w:rsidRPr="00F21C91">
        <w:rPr>
          <w:rFonts w:ascii="HG丸ｺﾞｼｯｸM-PRO" w:eastAsia="HG丸ｺﾞｼｯｸM-PRO" w:hAnsi="HG丸ｺﾞｼｯｸM-PRO" w:hint="eastAsia"/>
          <w:color w:val="000000" w:themeColor="text1"/>
          <w:sz w:val="22"/>
          <w:u w:val="single"/>
        </w:rPr>
        <w:t>運動指導（筋力アップ</w:t>
      </w:r>
      <w:r w:rsidRPr="00AE4B21">
        <w:rPr>
          <w:rFonts w:ascii="HG丸ｺﾞｼｯｸM-PRO" w:eastAsia="HG丸ｺﾞｼｯｸM-PRO" w:hAnsi="HG丸ｺﾞｼｯｸM-PRO" w:hint="eastAsia"/>
          <w:color w:val="000000" w:themeColor="text1"/>
          <w:sz w:val="22"/>
        </w:rPr>
        <w:t>）</w:t>
      </w:r>
    </w:p>
    <w:p w14:paraId="6234316D" w14:textId="77777777" w:rsidR="00581FD8" w:rsidRDefault="00581FD8" w:rsidP="00581FD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生活動作能力調査では、凡そ3割の高齢者が転倒の経験があり、体力に不安を抱えて</w:t>
      </w:r>
    </w:p>
    <w:p w14:paraId="0759123F" w14:textId="77777777" w:rsidR="00581FD8" w:rsidRDefault="00581FD8" w:rsidP="00581FD8">
      <w:pPr>
        <w:ind w:firstLineChars="700" w:firstLine="147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います。介護予防事業の多くが運動に関するものですが、より多くの高齢者が取り組むこ</w:t>
      </w:r>
    </w:p>
    <w:p w14:paraId="7F1DA0B9" w14:textId="77777777" w:rsidR="00581FD8" w:rsidRDefault="00581FD8" w:rsidP="00581FD8">
      <w:pPr>
        <w:ind w:firstLineChars="700" w:firstLine="147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とができる事業が求められます。</w:t>
      </w:r>
    </w:p>
    <w:p w14:paraId="2EABCEFF" w14:textId="77777777" w:rsidR="00581FD8" w:rsidRPr="00F21C91" w:rsidRDefault="00581FD8" w:rsidP="00581FD8">
      <w:pPr>
        <w:rPr>
          <w:rFonts w:ascii="HG丸ｺﾞｼｯｸM-PRO" w:eastAsia="HG丸ｺﾞｼｯｸM-PRO" w:hAnsi="HG丸ｺﾞｼｯｸM-PRO"/>
          <w:color w:val="000000" w:themeColor="text1"/>
          <w:sz w:val="22"/>
          <w:u w:val="single"/>
        </w:rPr>
      </w:pPr>
      <w:r>
        <w:rPr>
          <w:rFonts w:ascii="HG丸ｺﾞｼｯｸM-PRO" w:eastAsia="HG丸ｺﾞｼｯｸM-PRO" w:hAnsi="HG丸ｺﾞｼｯｸM-PRO" w:hint="eastAsia"/>
          <w:color w:val="000000" w:themeColor="text1"/>
        </w:rPr>
        <w:t xml:space="preserve">　</w:t>
      </w:r>
      <w:r w:rsidRPr="00AE4B21">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u w:val="single"/>
        </w:rPr>
        <w:t>②</w:t>
      </w:r>
      <w:r w:rsidRPr="00F21C91">
        <w:rPr>
          <w:rFonts w:ascii="HG丸ｺﾞｼｯｸM-PRO" w:eastAsia="HG丸ｺﾞｼｯｸM-PRO" w:hAnsi="HG丸ｺﾞｼｯｸM-PRO" w:hint="eastAsia"/>
          <w:color w:val="000000" w:themeColor="text1"/>
          <w:sz w:val="22"/>
          <w:u w:val="single"/>
        </w:rPr>
        <w:t>低栄養指導</w:t>
      </w:r>
    </w:p>
    <w:p w14:paraId="1030D4CC" w14:textId="77777777" w:rsidR="00581FD8" w:rsidRDefault="00581FD8" w:rsidP="00581FD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栄養不足を自己認識させ、生活状況に合わせた現実的な栄養指導が求められます。訪</w:t>
      </w:r>
    </w:p>
    <w:p w14:paraId="3C604683" w14:textId="77777777" w:rsidR="00581FD8" w:rsidRDefault="00581FD8" w:rsidP="00581FD8">
      <w:pPr>
        <w:ind w:firstLineChars="700" w:firstLine="147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問での個別指導、「通いの場」での集団指導の機会を増やすことが大事です。</w:t>
      </w:r>
    </w:p>
    <w:p w14:paraId="547DF677" w14:textId="77777777" w:rsidR="00581FD8" w:rsidRPr="00F21C91" w:rsidRDefault="00581FD8" w:rsidP="00581FD8">
      <w:pPr>
        <w:rPr>
          <w:rFonts w:ascii="HG丸ｺﾞｼｯｸM-PRO" w:eastAsia="HG丸ｺﾞｼｯｸM-PRO" w:hAnsi="HG丸ｺﾞｼｯｸM-PRO"/>
          <w:color w:val="000000" w:themeColor="text1"/>
          <w:sz w:val="22"/>
          <w:u w:val="single"/>
        </w:rPr>
      </w:pPr>
      <w:r>
        <w:rPr>
          <w:rFonts w:ascii="HG丸ｺﾞｼｯｸM-PRO" w:eastAsia="HG丸ｺﾞｼｯｸM-PRO" w:hAnsi="HG丸ｺﾞｼｯｸM-PRO" w:hint="eastAsia"/>
          <w:color w:val="000000" w:themeColor="text1"/>
        </w:rPr>
        <w:t xml:space="preserve">　　　</w:t>
      </w:r>
      <w:r w:rsidRPr="00885F7B">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u w:val="single"/>
        </w:rPr>
        <w:t>③</w:t>
      </w:r>
      <w:r w:rsidRPr="00F21C91">
        <w:rPr>
          <w:rFonts w:ascii="HG丸ｺﾞｼｯｸM-PRO" w:eastAsia="HG丸ｺﾞｼｯｸM-PRO" w:hAnsi="HG丸ｺﾞｼｯｸM-PRO" w:hint="eastAsia"/>
          <w:color w:val="000000" w:themeColor="text1"/>
          <w:sz w:val="22"/>
          <w:u w:val="single"/>
        </w:rPr>
        <w:t>口腔ケア</w:t>
      </w:r>
    </w:p>
    <w:p w14:paraId="7F651C20" w14:textId="77777777" w:rsidR="00581FD8" w:rsidRDefault="00581FD8" w:rsidP="00581FD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高齢者の約30％の方が、咀嚼力に不安を抱え、20％の方が唾液の出が悪くなって</w:t>
      </w:r>
    </w:p>
    <w:p w14:paraId="64F50337" w14:textId="77777777" w:rsidR="00581FD8" w:rsidRDefault="00581FD8" w:rsidP="00581FD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誤嚥のリスクを有しています。訪問での個別指導、「通いの場」での集団指導の機会を多</w:t>
      </w:r>
    </w:p>
    <w:p w14:paraId="26893E1B" w14:textId="77777777" w:rsidR="00581FD8" w:rsidRDefault="00581FD8" w:rsidP="00581FD8">
      <w:pPr>
        <w:ind w:firstLineChars="700" w:firstLine="147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く設けることが必要です。</w:t>
      </w:r>
    </w:p>
    <w:p w14:paraId="7A206593" w14:textId="77777777" w:rsidR="00581FD8" w:rsidRDefault="00581FD8" w:rsidP="00581FD8">
      <w:pPr>
        <w:rPr>
          <w:rFonts w:ascii="HG丸ｺﾞｼｯｸM-PRO" w:eastAsia="HG丸ｺﾞｼｯｸM-PRO" w:hAnsi="HG丸ｺﾞｼｯｸM-PRO"/>
          <w:color w:val="000000" w:themeColor="text1"/>
        </w:rPr>
      </w:pPr>
    </w:p>
    <w:p w14:paraId="47E5BB74" w14:textId="77777777" w:rsidR="00581FD8" w:rsidRDefault="00581FD8" w:rsidP="00581FD8">
      <w:pPr>
        <w:rPr>
          <w:rFonts w:ascii="HG丸ｺﾞｼｯｸM-PRO" w:eastAsia="HG丸ｺﾞｼｯｸM-PRO" w:hAnsi="HG丸ｺﾞｼｯｸM-PRO"/>
          <w:color w:val="000000" w:themeColor="text1"/>
          <w:sz w:val="22"/>
        </w:rPr>
      </w:pPr>
      <w:r w:rsidRPr="008B79F7">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２</w:t>
      </w:r>
      <w:r w:rsidRPr="008B79F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ハイリスクアプローチ（重症化予防対象者等に対する個別訪問指導）</w:t>
      </w:r>
    </w:p>
    <w:p w14:paraId="53551F24" w14:textId="77777777" w:rsidR="00581FD8" w:rsidRPr="00F21C91" w:rsidRDefault="00581FD8" w:rsidP="00581FD8">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2"/>
        </w:rPr>
        <w:t xml:space="preserve">　　　　　　</w:t>
      </w:r>
      <w:r w:rsidRPr="00F21C91">
        <w:rPr>
          <w:rFonts w:ascii="HG丸ｺﾞｼｯｸM-PRO" w:eastAsia="HG丸ｺﾞｼｯｸM-PRO" w:hAnsi="HG丸ｺﾞｼｯｸM-PRO" w:hint="eastAsia"/>
          <w:color w:val="000000" w:themeColor="text1"/>
          <w:szCs w:val="21"/>
        </w:rPr>
        <w:t xml:space="preserve">　下記の</w:t>
      </w:r>
      <w:r>
        <w:rPr>
          <w:rFonts w:ascii="HG丸ｺﾞｼｯｸM-PRO" w:eastAsia="HG丸ｺﾞｼｯｸM-PRO" w:hAnsi="HG丸ｺﾞｼｯｸM-PRO" w:hint="eastAsia"/>
          <w:color w:val="000000" w:themeColor="text1"/>
          <w:szCs w:val="21"/>
        </w:rPr>
        <w:t>４つの対象者に対する訪問指導が必要です。</w:t>
      </w:r>
    </w:p>
    <w:p w14:paraId="0398854B" w14:textId="77777777" w:rsidR="00581FD8" w:rsidRPr="00F21C91" w:rsidRDefault="00581FD8" w:rsidP="00581FD8">
      <w:pPr>
        <w:ind w:firstLineChars="800" w:firstLine="1680"/>
        <w:rPr>
          <w:rFonts w:ascii="HG丸ｺﾞｼｯｸM-PRO" w:eastAsia="HG丸ｺﾞｼｯｸM-PRO" w:hAnsi="HG丸ｺﾞｼｯｸM-PRO"/>
          <w:color w:val="000000" w:themeColor="text1"/>
          <w:szCs w:val="21"/>
        </w:rPr>
      </w:pPr>
      <w:r w:rsidRPr="00F21C91">
        <w:rPr>
          <w:rFonts w:ascii="HG丸ｺﾞｼｯｸM-PRO" w:eastAsia="HG丸ｺﾞｼｯｸM-PRO" w:hAnsi="HG丸ｺﾞｼｯｸM-PRO" w:hint="eastAsia"/>
          <w:color w:val="000000" w:themeColor="text1"/>
          <w:szCs w:val="21"/>
        </w:rPr>
        <w:t>①健康状態不明者</w:t>
      </w:r>
    </w:p>
    <w:p w14:paraId="0D3E403A" w14:textId="77777777" w:rsidR="00581FD8" w:rsidRPr="00F21C91" w:rsidRDefault="00581FD8" w:rsidP="00581FD8">
      <w:pPr>
        <w:ind w:firstLineChars="800" w:firstLine="1680"/>
        <w:rPr>
          <w:rFonts w:ascii="HG丸ｺﾞｼｯｸM-PRO" w:eastAsia="HG丸ｺﾞｼｯｸM-PRO" w:hAnsi="HG丸ｺﾞｼｯｸM-PRO"/>
          <w:color w:val="000000" w:themeColor="text1"/>
          <w:szCs w:val="21"/>
        </w:rPr>
      </w:pPr>
      <w:r w:rsidRPr="00F21C91">
        <w:rPr>
          <w:rFonts w:ascii="HG丸ｺﾞｼｯｸM-PRO" w:eastAsia="HG丸ｺﾞｼｯｸM-PRO" w:hAnsi="HG丸ｺﾞｼｯｸM-PRO" w:hint="eastAsia"/>
          <w:color w:val="000000" w:themeColor="text1"/>
          <w:szCs w:val="21"/>
        </w:rPr>
        <w:t>②未治療・臓器障害あり</w:t>
      </w:r>
    </w:p>
    <w:p w14:paraId="2832AA78" w14:textId="77777777" w:rsidR="00581FD8" w:rsidRPr="00F21C91" w:rsidRDefault="00581FD8" w:rsidP="00581FD8">
      <w:pPr>
        <w:ind w:firstLineChars="800" w:firstLine="1680"/>
        <w:rPr>
          <w:rFonts w:ascii="HG丸ｺﾞｼｯｸM-PRO" w:eastAsia="HG丸ｺﾞｼｯｸM-PRO" w:hAnsi="HG丸ｺﾞｼｯｸM-PRO"/>
          <w:color w:val="000000" w:themeColor="text1"/>
          <w:szCs w:val="21"/>
        </w:rPr>
      </w:pPr>
      <w:r w:rsidRPr="00F21C91">
        <w:rPr>
          <w:rFonts w:ascii="HG丸ｺﾞｼｯｸM-PRO" w:eastAsia="HG丸ｺﾞｼｯｸM-PRO" w:hAnsi="HG丸ｺﾞｼｯｸM-PRO" w:hint="eastAsia"/>
          <w:color w:val="000000" w:themeColor="text1"/>
          <w:szCs w:val="21"/>
        </w:rPr>
        <w:t>③重症化予防</w:t>
      </w:r>
    </w:p>
    <w:p w14:paraId="3AC27651" w14:textId="77777777" w:rsidR="00581FD8" w:rsidRDefault="00581FD8" w:rsidP="00581FD8">
      <w:pPr>
        <w:ind w:firstLineChars="800" w:firstLine="1680"/>
        <w:rPr>
          <w:rFonts w:ascii="HG丸ｺﾞｼｯｸM-PRO" w:eastAsia="HG丸ｺﾞｼｯｸM-PRO" w:hAnsi="HG丸ｺﾞｼｯｸM-PRO"/>
          <w:color w:val="000000" w:themeColor="text1"/>
          <w:szCs w:val="21"/>
        </w:rPr>
      </w:pPr>
      <w:r w:rsidRPr="00F21C91">
        <w:rPr>
          <w:rFonts w:ascii="HG丸ｺﾞｼｯｸM-PRO" w:eastAsia="HG丸ｺﾞｼｯｸM-PRO" w:hAnsi="HG丸ｺﾞｼｯｸM-PRO" w:hint="eastAsia"/>
          <w:color w:val="000000" w:themeColor="text1"/>
          <w:szCs w:val="21"/>
        </w:rPr>
        <w:t>④介護予防</w:t>
      </w:r>
    </w:p>
    <w:p w14:paraId="4A89644F" w14:textId="13DA1746" w:rsidR="00581FD8" w:rsidRPr="00581FD8" w:rsidRDefault="00581FD8" w:rsidP="00F50C56">
      <w:pPr>
        <w:rPr>
          <w:rFonts w:ascii="HG丸ｺﾞｼｯｸM-PRO" w:eastAsia="HG丸ｺﾞｼｯｸM-PRO" w:hAnsi="HG丸ｺﾞｼｯｸM-PRO"/>
          <w:szCs w:val="21"/>
        </w:rPr>
      </w:pPr>
    </w:p>
    <w:p w14:paraId="30BB9379" w14:textId="77777777" w:rsidR="00581FD8" w:rsidRDefault="00581FD8" w:rsidP="00F50C56">
      <w:pPr>
        <w:rPr>
          <w:rFonts w:ascii="HG丸ｺﾞｼｯｸM-PRO" w:eastAsia="HG丸ｺﾞｼｯｸM-PRO" w:hAnsi="HG丸ｺﾞｼｯｸM-PRO"/>
          <w:szCs w:val="21"/>
        </w:rPr>
      </w:pPr>
    </w:p>
    <w:p w14:paraId="6C5FFB42" w14:textId="45C1E411" w:rsidR="008548D5" w:rsidRDefault="008548D5" w:rsidP="008548D5">
      <w:pPr>
        <w:ind w:firstLineChars="100" w:firstLine="220"/>
        <w:rPr>
          <w:rFonts w:ascii="HG丸ｺﾞｼｯｸM-PRO" w:eastAsia="HG丸ｺﾞｼｯｸM-PRO" w:hAnsi="HG丸ｺﾞｼｯｸM-PRO"/>
          <w:sz w:val="22"/>
        </w:rPr>
      </w:pPr>
      <w:r w:rsidRPr="00324D1F">
        <w:rPr>
          <w:rFonts w:ascii="HG丸ｺﾞｼｯｸM-PRO" w:eastAsia="HG丸ｺﾞｼｯｸM-PRO" w:hAnsi="HG丸ｺﾞｼｯｸM-PRO" w:hint="eastAsia"/>
          <w:sz w:val="22"/>
        </w:rPr>
        <w:lastRenderedPageBreak/>
        <w:t>【</w:t>
      </w:r>
      <w:r w:rsidR="007C5B7A">
        <w:rPr>
          <w:rFonts w:ascii="HG丸ｺﾞｼｯｸM-PRO" w:eastAsia="HG丸ｺﾞｼｯｸM-PRO" w:hAnsi="HG丸ｺﾞｼｯｸM-PRO" w:hint="eastAsia"/>
          <w:sz w:val="22"/>
        </w:rPr>
        <w:t>２</w:t>
      </w:r>
      <w:r w:rsidRPr="00324D1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ストラクチャー・プロセス評価</w:t>
      </w:r>
    </w:p>
    <w:p w14:paraId="3936FDAD" w14:textId="77777777" w:rsidR="008548D5" w:rsidRDefault="008548D5" w:rsidP="008548D5">
      <w:pPr>
        <w:ind w:firstLineChars="400" w:firstLine="840"/>
        <w:rPr>
          <w:rFonts w:ascii="HG丸ｺﾞｼｯｸM-PRO" w:eastAsia="HG丸ｺﾞｼｯｸM-PRO" w:hAnsi="HG丸ｺﾞｼｯｸM-PRO"/>
          <w:szCs w:val="21"/>
        </w:rPr>
      </w:pPr>
      <w:r w:rsidRPr="00B40953">
        <w:rPr>
          <w:rFonts w:ascii="HG丸ｺﾞｼｯｸM-PRO" w:eastAsia="HG丸ｺﾞｼｯｸM-PRO" w:hAnsi="HG丸ｺﾞｼｯｸM-PRO" w:hint="eastAsia"/>
          <w:szCs w:val="21"/>
        </w:rPr>
        <w:t>データヘルス計画</w:t>
      </w:r>
      <w:r>
        <w:rPr>
          <w:rFonts w:ascii="HG丸ｺﾞｼｯｸM-PRO" w:eastAsia="HG丸ｺﾞｼｯｸM-PRO" w:hAnsi="HG丸ｺﾞｼｯｸM-PRO" w:hint="eastAsia"/>
          <w:szCs w:val="21"/>
        </w:rPr>
        <w:t>では、下表の指標に基づいて評価することになっている。</w:t>
      </w:r>
    </w:p>
    <w:p w14:paraId="0DAEA281" w14:textId="77777777" w:rsidR="008548D5" w:rsidRDefault="008548D5" w:rsidP="008548D5">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従来の保健事業では、アウトプット評価やアウトカム評価については行われてきたが、ストラク</w:t>
      </w:r>
    </w:p>
    <w:p w14:paraId="7F9CDB5E" w14:textId="77777777" w:rsidR="008548D5" w:rsidRDefault="008548D5" w:rsidP="008548D5">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チャー評価やプロセス評価については実施されることは稀であった。</w:t>
      </w:r>
    </w:p>
    <w:p w14:paraId="3F98A14E" w14:textId="77777777" w:rsidR="008548D5" w:rsidRDefault="008548D5" w:rsidP="008548D5">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今回の中間評価（平成30年度～令和2年度国保ヘルスアップ事業を評価）では、次頁の評価</w:t>
      </w:r>
    </w:p>
    <w:p w14:paraId="5D71066D" w14:textId="77777777" w:rsidR="008548D5" w:rsidRPr="004C5B05" w:rsidRDefault="008548D5" w:rsidP="008548D5">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基準表を用い、3段階で評価を行った。</w:t>
      </w:r>
    </w:p>
    <w:p w14:paraId="54105C50" w14:textId="77777777" w:rsidR="008548D5" w:rsidRPr="00B416C7" w:rsidRDefault="008548D5" w:rsidP="008548D5">
      <w:pPr>
        <w:rPr>
          <w:rFonts w:ascii="HG丸ｺﾞｼｯｸM-PRO" w:eastAsia="HG丸ｺﾞｼｯｸM-PRO" w:hAnsi="HG丸ｺﾞｼｯｸM-PRO"/>
          <w:szCs w:val="21"/>
        </w:rPr>
      </w:pPr>
    </w:p>
    <w:p w14:paraId="12B2454D" w14:textId="77777777" w:rsidR="008548D5" w:rsidRPr="00B40953" w:rsidRDefault="008548D5" w:rsidP="008548D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評価の種類と内容</w:t>
      </w:r>
    </w:p>
    <w:tbl>
      <w:tblPr>
        <w:tblStyle w:val="aa"/>
        <w:tblW w:w="9776" w:type="dxa"/>
        <w:tblInd w:w="-5" w:type="dxa"/>
        <w:tblLook w:val="04A0" w:firstRow="1" w:lastRow="0" w:firstColumn="1" w:lastColumn="0" w:noHBand="0" w:noVBand="1"/>
      </w:tblPr>
      <w:tblGrid>
        <w:gridCol w:w="4106"/>
        <w:gridCol w:w="5670"/>
      </w:tblGrid>
      <w:tr w:rsidR="008548D5" w:rsidRPr="004C5B05" w14:paraId="59DC0899" w14:textId="77777777" w:rsidTr="00D85B54">
        <w:trPr>
          <w:trHeight w:val="614"/>
        </w:trPr>
        <w:tc>
          <w:tcPr>
            <w:tcW w:w="4106" w:type="dxa"/>
            <w:shd w:val="clear" w:color="auto" w:fill="D9D9D9" w:themeFill="background1" w:themeFillShade="D9"/>
            <w:vAlign w:val="center"/>
          </w:tcPr>
          <w:p w14:paraId="5C196573" w14:textId="77777777" w:rsidR="008548D5" w:rsidRPr="004C5B05" w:rsidRDefault="008548D5" w:rsidP="00D85B54">
            <w:pPr>
              <w:jc w:val="center"/>
              <w:rPr>
                <w:rFonts w:ascii="HG丸ｺﾞｼｯｸM-PRO" w:eastAsia="HG丸ｺﾞｼｯｸM-PRO" w:hAnsi="HG丸ｺﾞｼｯｸM-PRO"/>
              </w:rPr>
            </w:pPr>
            <w:r w:rsidRPr="004C5B05">
              <w:rPr>
                <w:rFonts w:ascii="HG丸ｺﾞｼｯｸM-PRO" w:eastAsia="HG丸ｺﾞｼｯｸM-PRO" w:hAnsi="HG丸ｺﾞｼｯｸM-PRO" w:hint="eastAsia"/>
              </w:rPr>
              <w:t>指標の種類</w:t>
            </w:r>
          </w:p>
        </w:tc>
        <w:tc>
          <w:tcPr>
            <w:tcW w:w="5670" w:type="dxa"/>
            <w:shd w:val="clear" w:color="auto" w:fill="D9D9D9" w:themeFill="background1" w:themeFillShade="D9"/>
            <w:vAlign w:val="center"/>
          </w:tcPr>
          <w:p w14:paraId="5555DBBF" w14:textId="77777777" w:rsidR="008548D5" w:rsidRPr="004C5B05" w:rsidRDefault="008548D5" w:rsidP="00D85B54">
            <w:pPr>
              <w:jc w:val="center"/>
              <w:rPr>
                <w:rFonts w:ascii="HG丸ｺﾞｼｯｸM-PRO" w:eastAsia="HG丸ｺﾞｼｯｸM-PRO" w:hAnsi="HG丸ｺﾞｼｯｸM-PRO"/>
              </w:rPr>
            </w:pPr>
            <w:r w:rsidRPr="004C5B05">
              <w:rPr>
                <w:rFonts w:ascii="HG丸ｺﾞｼｯｸM-PRO" w:eastAsia="HG丸ｺﾞｼｯｸM-PRO" w:hAnsi="HG丸ｺﾞｼｯｸM-PRO" w:hint="eastAsia"/>
              </w:rPr>
              <w:t>個別保健事業の目標の場合</w:t>
            </w:r>
          </w:p>
        </w:tc>
      </w:tr>
      <w:tr w:rsidR="008548D5" w:rsidRPr="004C5B05" w14:paraId="5F85793B" w14:textId="77777777" w:rsidTr="00D85B54">
        <w:trPr>
          <w:trHeight w:val="1743"/>
        </w:trPr>
        <w:tc>
          <w:tcPr>
            <w:tcW w:w="4106" w:type="dxa"/>
            <w:vAlign w:val="center"/>
          </w:tcPr>
          <w:p w14:paraId="6942CA18" w14:textId="77777777" w:rsidR="008548D5" w:rsidRPr="004C5B05" w:rsidRDefault="008548D5" w:rsidP="00D85B54">
            <w:pPr>
              <w:jc w:val="center"/>
              <w:rPr>
                <w:rFonts w:ascii="HG丸ｺﾞｼｯｸM-PRO" w:eastAsia="HG丸ｺﾞｼｯｸM-PRO" w:hAnsi="HG丸ｺﾞｼｯｸM-PRO"/>
              </w:rPr>
            </w:pPr>
            <w:r w:rsidRPr="004C5B05">
              <w:rPr>
                <w:rFonts w:ascii="HG丸ｺﾞｼｯｸM-PRO" w:eastAsia="HG丸ｺﾞｼｯｸM-PRO" w:hAnsi="HG丸ｺﾞｼｯｸM-PRO" w:hint="eastAsia"/>
              </w:rPr>
              <w:t>ストラクチャー</w:t>
            </w:r>
          </w:p>
          <w:p w14:paraId="424FE5DE" w14:textId="77777777" w:rsidR="008548D5" w:rsidRPr="004C5B05" w:rsidRDefault="008548D5" w:rsidP="00D85B54">
            <w:pPr>
              <w:jc w:val="center"/>
              <w:rPr>
                <w:rFonts w:ascii="HG丸ｺﾞｼｯｸM-PRO" w:eastAsia="HG丸ｺﾞｼｯｸM-PRO" w:hAnsi="HG丸ｺﾞｼｯｸM-PRO"/>
              </w:rPr>
            </w:pPr>
            <w:r w:rsidRPr="004C5B05">
              <w:rPr>
                <w:rFonts w:ascii="HG丸ｺﾞｼｯｸM-PRO" w:eastAsia="HG丸ｺﾞｼｯｸM-PRO" w:hAnsi="HG丸ｺﾞｼｯｸM-PRO" w:hint="eastAsia"/>
              </w:rPr>
              <w:t>（計画立案体制・実施構成・評価体制）</w:t>
            </w:r>
          </w:p>
        </w:tc>
        <w:tc>
          <w:tcPr>
            <w:tcW w:w="5670" w:type="dxa"/>
            <w:vAlign w:val="center"/>
          </w:tcPr>
          <w:p w14:paraId="0E3245C0" w14:textId="77777777" w:rsidR="008548D5" w:rsidRPr="004C5B05" w:rsidRDefault="008548D5" w:rsidP="00D85B54">
            <w:pPr>
              <w:jc w:val="left"/>
              <w:rPr>
                <w:rFonts w:ascii="HG丸ｺﾞｼｯｸM-PRO" w:eastAsia="HG丸ｺﾞｼｯｸM-PRO" w:hAnsi="HG丸ｺﾞｼｯｸM-PRO"/>
              </w:rPr>
            </w:pPr>
            <w:r w:rsidRPr="004C5B05">
              <w:rPr>
                <w:rFonts w:ascii="HG丸ｺﾞｼｯｸM-PRO" w:eastAsia="HG丸ｺﾞｼｯｸM-PRO" w:hAnsi="HG丸ｺﾞｼｯｸM-PRO" w:hint="eastAsia"/>
              </w:rPr>
              <w:t>保健事業を実施するためのしくみや実施体制のこと。</w:t>
            </w:r>
          </w:p>
          <w:p w14:paraId="39AA90E5" w14:textId="77777777" w:rsidR="008548D5" w:rsidRPr="004C5B05" w:rsidRDefault="008548D5" w:rsidP="00D85B54">
            <w:pPr>
              <w:jc w:val="left"/>
              <w:rPr>
                <w:rFonts w:ascii="HG丸ｺﾞｼｯｸM-PRO" w:eastAsia="HG丸ｺﾞｼｯｸM-PRO" w:hAnsi="HG丸ｺﾞｼｯｸM-PRO"/>
              </w:rPr>
            </w:pPr>
            <w:r w:rsidRPr="004C5B05">
              <w:rPr>
                <w:rFonts w:ascii="HG丸ｺﾞｼｯｸM-PRO" w:eastAsia="HG丸ｺﾞｼｯｸM-PRO" w:hAnsi="HG丸ｺﾞｼｯｸM-PRO" w:hint="eastAsia"/>
              </w:rPr>
              <w:t>事業を実施するために十分な人員や予算が確保できたか、事業を実施するための関係者との連携ができたか、など。</w:t>
            </w:r>
          </w:p>
        </w:tc>
      </w:tr>
      <w:tr w:rsidR="008548D5" w:rsidRPr="004C5B05" w14:paraId="302275BC" w14:textId="77777777" w:rsidTr="00D85B54">
        <w:trPr>
          <w:trHeight w:val="1824"/>
        </w:trPr>
        <w:tc>
          <w:tcPr>
            <w:tcW w:w="4106" w:type="dxa"/>
            <w:vAlign w:val="center"/>
          </w:tcPr>
          <w:p w14:paraId="1E88B6AF" w14:textId="77777777" w:rsidR="008548D5" w:rsidRPr="004C5B05" w:rsidRDefault="008548D5" w:rsidP="00D85B54">
            <w:pPr>
              <w:jc w:val="center"/>
              <w:rPr>
                <w:rFonts w:ascii="HG丸ｺﾞｼｯｸM-PRO" w:eastAsia="HG丸ｺﾞｼｯｸM-PRO" w:hAnsi="HG丸ｺﾞｼｯｸM-PRO"/>
              </w:rPr>
            </w:pPr>
            <w:r w:rsidRPr="004C5B05">
              <w:rPr>
                <w:rFonts w:ascii="HG丸ｺﾞｼｯｸM-PRO" w:eastAsia="HG丸ｺﾞｼｯｸM-PRO" w:hAnsi="HG丸ｺﾞｼｯｸM-PRO" w:hint="eastAsia"/>
              </w:rPr>
              <w:t>プロセス</w:t>
            </w:r>
          </w:p>
          <w:p w14:paraId="7DD520C7" w14:textId="77777777" w:rsidR="008548D5" w:rsidRPr="004C5B05" w:rsidRDefault="008548D5" w:rsidP="00D85B54">
            <w:pPr>
              <w:jc w:val="center"/>
              <w:rPr>
                <w:rFonts w:ascii="HG丸ｺﾞｼｯｸM-PRO" w:eastAsia="HG丸ｺﾞｼｯｸM-PRO" w:hAnsi="HG丸ｺﾞｼｯｸM-PRO"/>
              </w:rPr>
            </w:pPr>
            <w:r w:rsidRPr="004C5B05">
              <w:rPr>
                <w:rFonts w:ascii="HG丸ｺﾞｼｯｸM-PRO" w:eastAsia="HG丸ｺﾞｼｯｸM-PRO" w:hAnsi="HG丸ｺﾞｼｯｸM-PRO" w:hint="eastAsia"/>
              </w:rPr>
              <w:t>（保健事業の実施過程）</w:t>
            </w:r>
          </w:p>
        </w:tc>
        <w:tc>
          <w:tcPr>
            <w:tcW w:w="5670" w:type="dxa"/>
            <w:vAlign w:val="center"/>
          </w:tcPr>
          <w:p w14:paraId="74575DE3" w14:textId="77777777" w:rsidR="008548D5" w:rsidRPr="004C5B05" w:rsidRDefault="008548D5" w:rsidP="00D85B54">
            <w:pPr>
              <w:jc w:val="left"/>
              <w:rPr>
                <w:rFonts w:ascii="HG丸ｺﾞｼｯｸM-PRO" w:eastAsia="HG丸ｺﾞｼｯｸM-PRO" w:hAnsi="HG丸ｺﾞｼｯｸM-PRO"/>
              </w:rPr>
            </w:pPr>
            <w:r w:rsidRPr="004C5B05">
              <w:rPr>
                <w:rFonts w:ascii="HG丸ｺﾞｼｯｸM-PRO" w:eastAsia="HG丸ｺﾞｼｯｸM-PRO" w:hAnsi="HG丸ｺﾞｼｯｸM-PRO" w:hint="eastAsia"/>
              </w:rPr>
              <w:t>保健事業の目的や目標の達成に向けた過程(手順)のこと。</w:t>
            </w:r>
          </w:p>
          <w:p w14:paraId="56B9C75F" w14:textId="77777777" w:rsidR="008548D5" w:rsidRPr="004C5B05" w:rsidRDefault="008548D5" w:rsidP="00D85B54">
            <w:pPr>
              <w:jc w:val="left"/>
              <w:rPr>
                <w:rFonts w:ascii="HG丸ｺﾞｼｯｸM-PRO" w:eastAsia="HG丸ｺﾞｼｯｸM-PRO" w:hAnsi="HG丸ｺﾞｼｯｸM-PRO"/>
              </w:rPr>
            </w:pPr>
            <w:r w:rsidRPr="004C5B05">
              <w:rPr>
                <w:rFonts w:ascii="HG丸ｺﾞｼｯｸM-PRO" w:eastAsia="HG丸ｺﾞｼｯｸM-PRO" w:hAnsi="HG丸ｺﾞｼｯｸM-PRO" w:hint="eastAsia"/>
              </w:rPr>
              <w:t>保健事業を実施する上での準備状況、実際の保健事業の進め方・内容、保健事業の事後フォローの実施方法が適切であったか、など。</w:t>
            </w:r>
          </w:p>
        </w:tc>
      </w:tr>
      <w:tr w:rsidR="008548D5" w:rsidRPr="004C5B05" w14:paraId="1E8143E1" w14:textId="77777777" w:rsidTr="00D85B54">
        <w:trPr>
          <w:trHeight w:val="1141"/>
        </w:trPr>
        <w:tc>
          <w:tcPr>
            <w:tcW w:w="4106" w:type="dxa"/>
            <w:vAlign w:val="center"/>
          </w:tcPr>
          <w:p w14:paraId="350B6831" w14:textId="77777777" w:rsidR="008548D5" w:rsidRPr="004C5B05" w:rsidRDefault="008548D5" w:rsidP="00D85B54">
            <w:pPr>
              <w:jc w:val="center"/>
              <w:rPr>
                <w:rFonts w:ascii="HG丸ｺﾞｼｯｸM-PRO" w:eastAsia="HG丸ｺﾞｼｯｸM-PRO" w:hAnsi="HG丸ｺﾞｼｯｸM-PRO"/>
              </w:rPr>
            </w:pPr>
            <w:r w:rsidRPr="004C5B05">
              <w:rPr>
                <w:rFonts w:ascii="HG丸ｺﾞｼｯｸM-PRO" w:eastAsia="HG丸ｺﾞｼｯｸM-PRO" w:hAnsi="HG丸ｺﾞｼｯｸM-PRO" w:hint="eastAsia"/>
              </w:rPr>
              <w:t>アウトプット</w:t>
            </w:r>
          </w:p>
          <w:p w14:paraId="11A8F0CD" w14:textId="77777777" w:rsidR="008548D5" w:rsidRPr="004C5B05" w:rsidRDefault="008548D5" w:rsidP="00D85B54">
            <w:pPr>
              <w:jc w:val="center"/>
              <w:rPr>
                <w:rFonts w:ascii="HG丸ｺﾞｼｯｸM-PRO" w:eastAsia="HG丸ｺﾞｼｯｸM-PRO" w:hAnsi="HG丸ｺﾞｼｯｸM-PRO"/>
              </w:rPr>
            </w:pPr>
            <w:r w:rsidRPr="004C5B05">
              <w:rPr>
                <w:rFonts w:ascii="HG丸ｺﾞｼｯｸM-PRO" w:eastAsia="HG丸ｺﾞｼｯｸM-PRO" w:hAnsi="HG丸ｺﾞｼｯｸM-PRO" w:hint="eastAsia"/>
              </w:rPr>
              <w:t>（保健事業の実施状況・実施量）</w:t>
            </w:r>
          </w:p>
        </w:tc>
        <w:tc>
          <w:tcPr>
            <w:tcW w:w="5670" w:type="dxa"/>
            <w:vAlign w:val="center"/>
          </w:tcPr>
          <w:p w14:paraId="192AA983" w14:textId="77777777" w:rsidR="008548D5" w:rsidRPr="004C5B05" w:rsidRDefault="008548D5" w:rsidP="00D85B54">
            <w:pPr>
              <w:jc w:val="left"/>
              <w:rPr>
                <w:rFonts w:ascii="HG丸ｺﾞｼｯｸM-PRO" w:eastAsia="HG丸ｺﾞｼｯｸM-PRO" w:hAnsi="HG丸ｺﾞｼｯｸM-PRO"/>
              </w:rPr>
            </w:pPr>
            <w:r w:rsidRPr="004C5B05">
              <w:rPr>
                <w:rFonts w:ascii="HG丸ｺﾞｼｯｸM-PRO" w:eastAsia="HG丸ｺﾞｼｯｸM-PRO" w:hAnsi="HG丸ｺﾞｼｯｸM-PRO" w:hint="eastAsia"/>
              </w:rPr>
              <w:t>事業実施量に関すること。</w:t>
            </w:r>
          </w:p>
          <w:p w14:paraId="14B5D38B" w14:textId="77777777" w:rsidR="008548D5" w:rsidRPr="004C5B05" w:rsidRDefault="008548D5" w:rsidP="00D85B54">
            <w:pPr>
              <w:jc w:val="left"/>
              <w:rPr>
                <w:rFonts w:ascii="HG丸ｺﾞｼｯｸM-PRO" w:eastAsia="HG丸ｺﾞｼｯｸM-PRO" w:hAnsi="HG丸ｺﾞｼｯｸM-PRO"/>
              </w:rPr>
            </w:pPr>
            <w:r w:rsidRPr="004C5B05">
              <w:rPr>
                <w:rFonts w:ascii="HG丸ｺﾞｼｯｸM-PRO" w:eastAsia="HG丸ｺﾞｼｯｸM-PRO" w:hAnsi="HG丸ｺﾞｼｯｸM-PRO" w:hint="eastAsia"/>
              </w:rPr>
              <w:t>勧奨はがき配布数、回数や参加者数、など。</w:t>
            </w:r>
          </w:p>
        </w:tc>
      </w:tr>
      <w:tr w:rsidR="008548D5" w:rsidRPr="004C5B05" w14:paraId="0724386D" w14:textId="77777777" w:rsidTr="00D85B54">
        <w:trPr>
          <w:trHeight w:val="1540"/>
        </w:trPr>
        <w:tc>
          <w:tcPr>
            <w:tcW w:w="4106" w:type="dxa"/>
            <w:vAlign w:val="center"/>
          </w:tcPr>
          <w:p w14:paraId="6015D40C" w14:textId="77777777" w:rsidR="008548D5" w:rsidRPr="004C5B05" w:rsidRDefault="008548D5" w:rsidP="00D85B54">
            <w:pPr>
              <w:jc w:val="center"/>
              <w:rPr>
                <w:rFonts w:ascii="HG丸ｺﾞｼｯｸM-PRO" w:eastAsia="HG丸ｺﾞｼｯｸM-PRO" w:hAnsi="HG丸ｺﾞｼｯｸM-PRO"/>
              </w:rPr>
            </w:pPr>
            <w:r w:rsidRPr="004C5B05">
              <w:rPr>
                <w:rFonts w:ascii="HG丸ｺﾞｼｯｸM-PRO" w:eastAsia="HG丸ｺﾞｼｯｸM-PRO" w:hAnsi="HG丸ｺﾞｼｯｸM-PRO" w:hint="eastAsia"/>
              </w:rPr>
              <w:t>アウトカム</w:t>
            </w:r>
          </w:p>
          <w:p w14:paraId="4074AAE0" w14:textId="77777777" w:rsidR="008548D5" w:rsidRPr="004C5B05" w:rsidRDefault="008548D5" w:rsidP="00D85B54">
            <w:pPr>
              <w:jc w:val="center"/>
              <w:rPr>
                <w:rFonts w:ascii="HG丸ｺﾞｼｯｸM-PRO" w:eastAsia="HG丸ｺﾞｼｯｸM-PRO" w:hAnsi="HG丸ｺﾞｼｯｸM-PRO"/>
              </w:rPr>
            </w:pPr>
            <w:r w:rsidRPr="004C5B05">
              <w:rPr>
                <w:rFonts w:ascii="HG丸ｺﾞｼｯｸM-PRO" w:eastAsia="HG丸ｺﾞｼｯｸM-PRO" w:hAnsi="HG丸ｺﾞｼｯｸM-PRO" w:hint="eastAsia"/>
              </w:rPr>
              <w:t>（成果）</w:t>
            </w:r>
          </w:p>
        </w:tc>
        <w:tc>
          <w:tcPr>
            <w:tcW w:w="5670" w:type="dxa"/>
            <w:vAlign w:val="center"/>
          </w:tcPr>
          <w:p w14:paraId="56CC1709" w14:textId="77777777" w:rsidR="008548D5" w:rsidRPr="004C5B05" w:rsidRDefault="008548D5" w:rsidP="00D85B54">
            <w:pPr>
              <w:jc w:val="left"/>
              <w:rPr>
                <w:rFonts w:ascii="HG丸ｺﾞｼｯｸM-PRO" w:eastAsia="HG丸ｺﾞｼｯｸM-PRO" w:hAnsi="HG丸ｺﾞｼｯｸM-PRO"/>
              </w:rPr>
            </w:pPr>
            <w:r w:rsidRPr="004C5B05">
              <w:rPr>
                <w:rFonts w:ascii="HG丸ｺﾞｼｯｸM-PRO" w:eastAsia="HG丸ｺﾞｼｯｸM-PRO" w:hAnsi="HG丸ｺﾞｼｯｸM-PRO" w:hint="eastAsia"/>
              </w:rPr>
              <w:t>事業による成果のこと。</w:t>
            </w:r>
          </w:p>
          <w:p w14:paraId="6E9C8EEE" w14:textId="77777777" w:rsidR="008548D5" w:rsidRPr="004C5B05" w:rsidRDefault="008548D5" w:rsidP="00D85B54">
            <w:pPr>
              <w:jc w:val="left"/>
              <w:rPr>
                <w:rFonts w:ascii="HG丸ｺﾞｼｯｸM-PRO" w:eastAsia="HG丸ｺﾞｼｯｸM-PRO" w:hAnsi="HG丸ｺﾞｼｯｸM-PRO"/>
              </w:rPr>
            </w:pPr>
            <w:r w:rsidRPr="004C5B05">
              <w:rPr>
                <w:rFonts w:ascii="HG丸ｺﾞｼｯｸM-PRO" w:eastAsia="HG丸ｺﾞｼｯｸM-PRO" w:hAnsi="HG丸ｺﾞｼｯｸM-PRO" w:hint="eastAsia"/>
              </w:rPr>
              <w:t>特定健診の受診率や特定保健指導の利用率が何ポイント向上したか、新規人工透析導入者数が何％(何ポイント)減少したか、など。</w:t>
            </w:r>
          </w:p>
        </w:tc>
      </w:tr>
    </w:tbl>
    <w:p w14:paraId="139559BC" w14:textId="77777777" w:rsidR="008548D5" w:rsidRPr="002B653A" w:rsidRDefault="008548D5" w:rsidP="008548D5">
      <w:pPr>
        <w:rPr>
          <w:sz w:val="18"/>
          <w:szCs w:val="18"/>
        </w:rPr>
      </w:pPr>
      <w:r w:rsidRPr="002B653A">
        <w:rPr>
          <w:rFonts w:hint="eastAsia"/>
          <w:sz w:val="18"/>
          <w:szCs w:val="18"/>
        </w:rPr>
        <w:t>出典：第2期データヘルス計画策定に向けたサポートシート（国民健康保険中央会より）</w:t>
      </w:r>
    </w:p>
    <w:p w14:paraId="63A0343F" w14:textId="77777777" w:rsidR="008548D5" w:rsidRPr="00B40953" w:rsidRDefault="008548D5" w:rsidP="008548D5">
      <w:pPr>
        <w:rPr>
          <w:rFonts w:ascii="HG丸ｺﾞｼｯｸM-PRO" w:eastAsia="HG丸ｺﾞｼｯｸM-PRO" w:hAnsi="HG丸ｺﾞｼｯｸM-PRO"/>
          <w:szCs w:val="21"/>
        </w:rPr>
      </w:pPr>
    </w:p>
    <w:p w14:paraId="14014283" w14:textId="77777777" w:rsidR="008548D5" w:rsidRPr="00474F8C" w:rsidRDefault="008548D5" w:rsidP="008548D5">
      <w:pPr>
        <w:ind w:firstLineChars="100" w:firstLine="220"/>
        <w:rPr>
          <w:rFonts w:ascii="HG丸ｺﾞｼｯｸM-PRO" w:eastAsia="HG丸ｺﾞｼｯｸM-PRO" w:hAnsi="HG丸ｺﾞｼｯｸM-PRO"/>
          <w:sz w:val="22"/>
        </w:rPr>
      </w:pPr>
    </w:p>
    <w:p w14:paraId="0F61451A" w14:textId="77777777" w:rsidR="008548D5" w:rsidRDefault="008548D5" w:rsidP="008548D5">
      <w:pPr>
        <w:ind w:firstLineChars="100" w:firstLine="220"/>
        <w:rPr>
          <w:rFonts w:ascii="HG丸ｺﾞｼｯｸM-PRO" w:eastAsia="HG丸ｺﾞｼｯｸM-PRO" w:hAnsi="HG丸ｺﾞｼｯｸM-PRO"/>
          <w:sz w:val="22"/>
        </w:rPr>
      </w:pPr>
    </w:p>
    <w:p w14:paraId="21A4C20D" w14:textId="77777777" w:rsidR="008548D5" w:rsidRDefault="008548D5" w:rsidP="008548D5">
      <w:pPr>
        <w:ind w:firstLineChars="100" w:firstLine="220"/>
        <w:rPr>
          <w:rFonts w:ascii="HG丸ｺﾞｼｯｸM-PRO" w:eastAsia="HG丸ｺﾞｼｯｸM-PRO" w:hAnsi="HG丸ｺﾞｼｯｸM-PRO"/>
          <w:sz w:val="22"/>
        </w:rPr>
      </w:pPr>
    </w:p>
    <w:p w14:paraId="48B52AC3" w14:textId="77777777" w:rsidR="008548D5" w:rsidRDefault="008548D5" w:rsidP="008548D5">
      <w:pPr>
        <w:ind w:firstLineChars="100" w:firstLine="220"/>
        <w:rPr>
          <w:rFonts w:ascii="HG丸ｺﾞｼｯｸM-PRO" w:eastAsia="HG丸ｺﾞｼｯｸM-PRO" w:hAnsi="HG丸ｺﾞｼｯｸM-PRO"/>
          <w:sz w:val="22"/>
        </w:rPr>
      </w:pPr>
    </w:p>
    <w:p w14:paraId="693663F6" w14:textId="77777777" w:rsidR="008548D5" w:rsidRDefault="008548D5" w:rsidP="008548D5">
      <w:pPr>
        <w:ind w:firstLineChars="100" w:firstLine="220"/>
        <w:rPr>
          <w:rFonts w:ascii="HG丸ｺﾞｼｯｸM-PRO" w:eastAsia="HG丸ｺﾞｼｯｸM-PRO" w:hAnsi="HG丸ｺﾞｼｯｸM-PRO"/>
          <w:sz w:val="22"/>
        </w:rPr>
      </w:pPr>
    </w:p>
    <w:p w14:paraId="66A5CE80" w14:textId="77777777" w:rsidR="008548D5" w:rsidRDefault="008548D5" w:rsidP="008548D5">
      <w:pPr>
        <w:ind w:firstLineChars="100" w:firstLine="220"/>
        <w:rPr>
          <w:rFonts w:ascii="HG丸ｺﾞｼｯｸM-PRO" w:eastAsia="HG丸ｺﾞｼｯｸM-PRO" w:hAnsi="HG丸ｺﾞｼｯｸM-PRO"/>
          <w:sz w:val="22"/>
        </w:rPr>
      </w:pPr>
    </w:p>
    <w:p w14:paraId="01EFE131" w14:textId="77777777" w:rsidR="008548D5" w:rsidRDefault="008548D5" w:rsidP="008548D5">
      <w:pPr>
        <w:ind w:firstLineChars="100" w:firstLine="220"/>
        <w:rPr>
          <w:rFonts w:ascii="HG丸ｺﾞｼｯｸM-PRO" w:eastAsia="HG丸ｺﾞｼｯｸM-PRO" w:hAnsi="HG丸ｺﾞｼｯｸM-PRO"/>
          <w:sz w:val="22"/>
        </w:rPr>
      </w:pPr>
    </w:p>
    <w:p w14:paraId="6A9EBC5C" w14:textId="77777777" w:rsidR="008548D5" w:rsidRDefault="008548D5" w:rsidP="008548D5">
      <w:pPr>
        <w:ind w:firstLineChars="100" w:firstLine="220"/>
        <w:rPr>
          <w:rFonts w:ascii="HG丸ｺﾞｼｯｸM-PRO" w:eastAsia="HG丸ｺﾞｼｯｸM-PRO" w:hAnsi="HG丸ｺﾞｼｯｸM-PRO"/>
          <w:sz w:val="22"/>
        </w:rPr>
      </w:pPr>
    </w:p>
    <w:p w14:paraId="66AD1207" w14:textId="77777777" w:rsidR="008548D5" w:rsidRDefault="008548D5" w:rsidP="008548D5">
      <w:pPr>
        <w:ind w:firstLineChars="100" w:firstLine="220"/>
        <w:rPr>
          <w:rFonts w:ascii="HG丸ｺﾞｼｯｸM-PRO" w:eastAsia="HG丸ｺﾞｼｯｸM-PRO" w:hAnsi="HG丸ｺﾞｼｯｸM-PRO"/>
          <w:sz w:val="22"/>
        </w:rPr>
      </w:pPr>
    </w:p>
    <w:p w14:paraId="18998A03" w14:textId="77777777" w:rsidR="008548D5" w:rsidRDefault="008548D5" w:rsidP="008548D5">
      <w:pPr>
        <w:ind w:firstLineChars="100" w:firstLine="220"/>
        <w:rPr>
          <w:rFonts w:ascii="HG丸ｺﾞｼｯｸM-PRO" w:eastAsia="HG丸ｺﾞｼｯｸM-PRO" w:hAnsi="HG丸ｺﾞｼｯｸM-PRO"/>
          <w:sz w:val="22"/>
        </w:rPr>
      </w:pPr>
    </w:p>
    <w:p w14:paraId="5550450B" w14:textId="77777777" w:rsidR="008548D5" w:rsidRDefault="008548D5" w:rsidP="008548D5">
      <w:pPr>
        <w:ind w:firstLineChars="100" w:firstLine="220"/>
        <w:rPr>
          <w:rFonts w:ascii="HG丸ｺﾞｼｯｸM-PRO" w:eastAsia="HG丸ｺﾞｼｯｸM-PRO" w:hAnsi="HG丸ｺﾞｼｯｸM-PRO"/>
          <w:sz w:val="22"/>
        </w:rPr>
      </w:pPr>
    </w:p>
    <w:p w14:paraId="03759A6E" w14:textId="77777777" w:rsidR="008548D5" w:rsidRDefault="008548D5" w:rsidP="008548D5">
      <w:pPr>
        <w:ind w:firstLineChars="100" w:firstLine="220"/>
        <w:rPr>
          <w:rFonts w:ascii="HG丸ｺﾞｼｯｸM-PRO" w:eastAsia="HG丸ｺﾞｼｯｸM-PRO" w:hAnsi="HG丸ｺﾞｼｯｸM-PRO"/>
          <w:sz w:val="22"/>
        </w:rPr>
      </w:pPr>
    </w:p>
    <w:p w14:paraId="51B222DC" w14:textId="6047A299" w:rsidR="008548D5" w:rsidRDefault="008548D5" w:rsidP="00CE21D0">
      <w:pPr>
        <w:ind w:firstLineChars="200" w:firstLine="420"/>
        <w:rPr>
          <w:rFonts w:ascii="HG丸ｺﾞｼｯｸM-PRO" w:eastAsia="HG丸ｺﾞｼｯｸM-PRO" w:hAnsi="HG丸ｺﾞｼｯｸM-PRO"/>
          <w:szCs w:val="21"/>
        </w:rPr>
      </w:pPr>
      <w:r w:rsidRPr="00B416C7">
        <w:rPr>
          <w:rFonts w:ascii="HG丸ｺﾞｼｯｸM-PRO" w:eastAsia="HG丸ｺﾞｼｯｸM-PRO" w:hAnsi="HG丸ｺﾞｼｯｸM-PRO" w:hint="eastAsia"/>
          <w:szCs w:val="21"/>
        </w:rPr>
        <w:lastRenderedPageBreak/>
        <w:t>ストラクチャー指標・プロセス指標の評価基準</w:t>
      </w:r>
      <w:r>
        <w:rPr>
          <w:rFonts w:ascii="HG丸ｺﾞｼｯｸM-PRO" w:eastAsia="HG丸ｺﾞｼｯｸM-PRO" w:hAnsi="HG丸ｺﾞｼｯｸM-PRO" w:hint="eastAsia"/>
          <w:szCs w:val="21"/>
        </w:rPr>
        <w:t>に基づく評価</w:t>
      </w:r>
    </w:p>
    <w:p w14:paraId="39F034E7" w14:textId="3735B833" w:rsidR="008548D5" w:rsidRPr="00F50EC8" w:rsidRDefault="00CE21D0" w:rsidP="008548D5">
      <w:pPr>
        <w:rPr>
          <w:rFonts w:ascii="HG丸ｺﾞｼｯｸM-PRO" w:eastAsia="HG丸ｺﾞｼｯｸM-PRO" w:hAnsi="HG丸ｺﾞｼｯｸM-PRO"/>
          <w:szCs w:val="21"/>
        </w:rPr>
      </w:pPr>
      <w:r w:rsidRPr="00CE21D0">
        <w:rPr>
          <w:noProof/>
        </w:rPr>
        <w:drawing>
          <wp:anchor distT="0" distB="0" distL="114300" distR="114300" simplePos="0" relativeHeight="251919360" behindDoc="0" locked="0" layoutInCell="1" allowOverlap="1" wp14:anchorId="1B29F501" wp14:editId="454ED7EE">
            <wp:simplePos x="0" y="0"/>
            <wp:positionH relativeFrom="margin">
              <wp:align>center</wp:align>
            </wp:positionH>
            <wp:positionV relativeFrom="paragraph">
              <wp:posOffset>8890</wp:posOffset>
            </wp:positionV>
            <wp:extent cx="5738173" cy="913447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8173" cy="913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A59BC" w14:textId="510C93A3" w:rsidR="008548D5" w:rsidRDefault="008548D5" w:rsidP="008548D5">
      <w:pPr>
        <w:rPr>
          <w:rFonts w:ascii="HG丸ｺﾞｼｯｸM-PRO" w:eastAsia="HG丸ｺﾞｼｯｸM-PRO" w:hAnsi="HG丸ｺﾞｼｯｸM-PRO"/>
          <w:szCs w:val="21"/>
        </w:rPr>
      </w:pPr>
    </w:p>
    <w:p w14:paraId="26C156A4" w14:textId="0DF34F2E" w:rsidR="008548D5" w:rsidRDefault="008548D5" w:rsidP="008548D5">
      <w:pPr>
        <w:rPr>
          <w:rFonts w:ascii="HG丸ｺﾞｼｯｸM-PRO" w:eastAsia="HG丸ｺﾞｼｯｸM-PRO" w:hAnsi="HG丸ｺﾞｼｯｸM-PRO"/>
          <w:szCs w:val="21"/>
        </w:rPr>
      </w:pPr>
    </w:p>
    <w:p w14:paraId="6225A725" w14:textId="0C4E5B90" w:rsidR="008548D5" w:rsidRDefault="008548D5" w:rsidP="008548D5">
      <w:pPr>
        <w:rPr>
          <w:rFonts w:ascii="HG丸ｺﾞｼｯｸM-PRO" w:eastAsia="HG丸ｺﾞｼｯｸM-PRO" w:hAnsi="HG丸ｺﾞｼｯｸM-PRO"/>
          <w:szCs w:val="21"/>
        </w:rPr>
      </w:pPr>
    </w:p>
    <w:p w14:paraId="598A20EA" w14:textId="7B2B3D9D" w:rsidR="008548D5" w:rsidRDefault="008548D5" w:rsidP="008548D5">
      <w:pPr>
        <w:rPr>
          <w:rFonts w:ascii="HG丸ｺﾞｼｯｸM-PRO" w:eastAsia="HG丸ｺﾞｼｯｸM-PRO" w:hAnsi="HG丸ｺﾞｼｯｸM-PRO"/>
          <w:szCs w:val="21"/>
        </w:rPr>
      </w:pPr>
    </w:p>
    <w:p w14:paraId="231D8F1F" w14:textId="77777777" w:rsidR="008548D5" w:rsidRDefault="008548D5" w:rsidP="008548D5">
      <w:pPr>
        <w:rPr>
          <w:rFonts w:ascii="HG丸ｺﾞｼｯｸM-PRO" w:eastAsia="HG丸ｺﾞｼｯｸM-PRO" w:hAnsi="HG丸ｺﾞｼｯｸM-PRO"/>
          <w:szCs w:val="21"/>
        </w:rPr>
      </w:pPr>
    </w:p>
    <w:p w14:paraId="40085122" w14:textId="77777777" w:rsidR="008548D5" w:rsidRDefault="008548D5" w:rsidP="008548D5">
      <w:pPr>
        <w:rPr>
          <w:rFonts w:ascii="HG丸ｺﾞｼｯｸM-PRO" w:eastAsia="HG丸ｺﾞｼｯｸM-PRO" w:hAnsi="HG丸ｺﾞｼｯｸM-PRO"/>
          <w:szCs w:val="21"/>
        </w:rPr>
      </w:pPr>
    </w:p>
    <w:p w14:paraId="1A1D5A06" w14:textId="77777777" w:rsidR="008548D5" w:rsidRDefault="008548D5" w:rsidP="008548D5">
      <w:pPr>
        <w:rPr>
          <w:rFonts w:ascii="HG丸ｺﾞｼｯｸM-PRO" w:eastAsia="HG丸ｺﾞｼｯｸM-PRO" w:hAnsi="HG丸ｺﾞｼｯｸM-PRO"/>
          <w:szCs w:val="21"/>
        </w:rPr>
      </w:pPr>
    </w:p>
    <w:p w14:paraId="73135565" w14:textId="77777777" w:rsidR="008548D5" w:rsidRDefault="008548D5" w:rsidP="008548D5">
      <w:pPr>
        <w:rPr>
          <w:rFonts w:ascii="HG丸ｺﾞｼｯｸM-PRO" w:eastAsia="HG丸ｺﾞｼｯｸM-PRO" w:hAnsi="HG丸ｺﾞｼｯｸM-PRO"/>
          <w:szCs w:val="21"/>
        </w:rPr>
      </w:pPr>
    </w:p>
    <w:p w14:paraId="47BFECE4" w14:textId="77777777" w:rsidR="008548D5" w:rsidRDefault="008548D5" w:rsidP="008548D5">
      <w:pPr>
        <w:rPr>
          <w:rFonts w:ascii="HG丸ｺﾞｼｯｸM-PRO" w:eastAsia="HG丸ｺﾞｼｯｸM-PRO" w:hAnsi="HG丸ｺﾞｼｯｸM-PRO"/>
          <w:szCs w:val="21"/>
        </w:rPr>
      </w:pPr>
    </w:p>
    <w:p w14:paraId="28EFC191" w14:textId="77777777" w:rsidR="008548D5" w:rsidRDefault="008548D5" w:rsidP="008548D5">
      <w:pPr>
        <w:rPr>
          <w:rFonts w:ascii="HG丸ｺﾞｼｯｸM-PRO" w:eastAsia="HG丸ｺﾞｼｯｸM-PRO" w:hAnsi="HG丸ｺﾞｼｯｸM-PRO"/>
          <w:szCs w:val="21"/>
        </w:rPr>
      </w:pPr>
    </w:p>
    <w:p w14:paraId="10E1B03F" w14:textId="77777777" w:rsidR="008548D5" w:rsidRDefault="008548D5" w:rsidP="008548D5">
      <w:pPr>
        <w:rPr>
          <w:rFonts w:ascii="HG丸ｺﾞｼｯｸM-PRO" w:eastAsia="HG丸ｺﾞｼｯｸM-PRO" w:hAnsi="HG丸ｺﾞｼｯｸM-PRO"/>
          <w:szCs w:val="21"/>
        </w:rPr>
      </w:pPr>
    </w:p>
    <w:p w14:paraId="3D3308D3" w14:textId="77777777" w:rsidR="008548D5" w:rsidRDefault="008548D5" w:rsidP="008548D5">
      <w:pPr>
        <w:rPr>
          <w:rFonts w:ascii="HG丸ｺﾞｼｯｸM-PRO" w:eastAsia="HG丸ｺﾞｼｯｸM-PRO" w:hAnsi="HG丸ｺﾞｼｯｸM-PRO"/>
          <w:szCs w:val="21"/>
        </w:rPr>
      </w:pPr>
    </w:p>
    <w:p w14:paraId="69E6595F" w14:textId="77777777" w:rsidR="008548D5" w:rsidRDefault="008548D5" w:rsidP="008548D5">
      <w:pPr>
        <w:rPr>
          <w:rFonts w:ascii="HG丸ｺﾞｼｯｸM-PRO" w:eastAsia="HG丸ｺﾞｼｯｸM-PRO" w:hAnsi="HG丸ｺﾞｼｯｸM-PRO"/>
          <w:szCs w:val="21"/>
        </w:rPr>
      </w:pPr>
    </w:p>
    <w:p w14:paraId="44FF7FBB" w14:textId="77777777" w:rsidR="008548D5" w:rsidRDefault="008548D5" w:rsidP="008548D5">
      <w:pPr>
        <w:rPr>
          <w:rFonts w:ascii="HG丸ｺﾞｼｯｸM-PRO" w:eastAsia="HG丸ｺﾞｼｯｸM-PRO" w:hAnsi="HG丸ｺﾞｼｯｸM-PRO"/>
          <w:szCs w:val="21"/>
        </w:rPr>
      </w:pPr>
    </w:p>
    <w:p w14:paraId="18D40A31" w14:textId="77777777" w:rsidR="008548D5" w:rsidRDefault="008548D5" w:rsidP="008548D5">
      <w:pPr>
        <w:rPr>
          <w:rFonts w:ascii="HG丸ｺﾞｼｯｸM-PRO" w:eastAsia="HG丸ｺﾞｼｯｸM-PRO" w:hAnsi="HG丸ｺﾞｼｯｸM-PRO"/>
          <w:szCs w:val="21"/>
        </w:rPr>
      </w:pPr>
    </w:p>
    <w:p w14:paraId="1997CACD" w14:textId="77777777" w:rsidR="008548D5" w:rsidRDefault="008548D5" w:rsidP="008548D5">
      <w:pPr>
        <w:rPr>
          <w:rFonts w:ascii="HG丸ｺﾞｼｯｸM-PRO" w:eastAsia="HG丸ｺﾞｼｯｸM-PRO" w:hAnsi="HG丸ｺﾞｼｯｸM-PRO"/>
          <w:szCs w:val="21"/>
        </w:rPr>
      </w:pPr>
    </w:p>
    <w:p w14:paraId="6F4BDB82" w14:textId="77777777" w:rsidR="008548D5" w:rsidRDefault="008548D5" w:rsidP="008548D5">
      <w:pPr>
        <w:rPr>
          <w:rFonts w:ascii="HG丸ｺﾞｼｯｸM-PRO" w:eastAsia="HG丸ｺﾞｼｯｸM-PRO" w:hAnsi="HG丸ｺﾞｼｯｸM-PRO"/>
          <w:szCs w:val="21"/>
        </w:rPr>
      </w:pPr>
    </w:p>
    <w:p w14:paraId="4C30FD8A" w14:textId="77777777" w:rsidR="008548D5" w:rsidRDefault="008548D5" w:rsidP="008548D5">
      <w:pPr>
        <w:rPr>
          <w:rFonts w:ascii="HG丸ｺﾞｼｯｸM-PRO" w:eastAsia="HG丸ｺﾞｼｯｸM-PRO" w:hAnsi="HG丸ｺﾞｼｯｸM-PRO"/>
          <w:szCs w:val="21"/>
        </w:rPr>
      </w:pPr>
    </w:p>
    <w:p w14:paraId="0E7B85F5" w14:textId="77777777" w:rsidR="008548D5" w:rsidRDefault="008548D5" w:rsidP="008548D5">
      <w:pPr>
        <w:rPr>
          <w:rFonts w:ascii="HG丸ｺﾞｼｯｸM-PRO" w:eastAsia="HG丸ｺﾞｼｯｸM-PRO" w:hAnsi="HG丸ｺﾞｼｯｸM-PRO"/>
          <w:szCs w:val="21"/>
        </w:rPr>
      </w:pPr>
    </w:p>
    <w:p w14:paraId="33CEADEB" w14:textId="77777777" w:rsidR="008548D5" w:rsidRDefault="008548D5" w:rsidP="008548D5">
      <w:pPr>
        <w:rPr>
          <w:rFonts w:ascii="HG丸ｺﾞｼｯｸM-PRO" w:eastAsia="HG丸ｺﾞｼｯｸM-PRO" w:hAnsi="HG丸ｺﾞｼｯｸM-PRO"/>
          <w:szCs w:val="21"/>
        </w:rPr>
      </w:pPr>
    </w:p>
    <w:p w14:paraId="1AF2E6C4" w14:textId="77777777" w:rsidR="008548D5" w:rsidRDefault="008548D5" w:rsidP="008548D5">
      <w:pPr>
        <w:rPr>
          <w:rFonts w:ascii="HG丸ｺﾞｼｯｸM-PRO" w:eastAsia="HG丸ｺﾞｼｯｸM-PRO" w:hAnsi="HG丸ｺﾞｼｯｸM-PRO"/>
          <w:szCs w:val="21"/>
        </w:rPr>
      </w:pPr>
    </w:p>
    <w:p w14:paraId="738BB13C" w14:textId="77777777" w:rsidR="008548D5" w:rsidRDefault="008548D5" w:rsidP="008548D5">
      <w:pPr>
        <w:rPr>
          <w:rFonts w:ascii="HG丸ｺﾞｼｯｸM-PRO" w:eastAsia="HG丸ｺﾞｼｯｸM-PRO" w:hAnsi="HG丸ｺﾞｼｯｸM-PRO"/>
          <w:szCs w:val="21"/>
        </w:rPr>
      </w:pPr>
    </w:p>
    <w:p w14:paraId="511B484D" w14:textId="77777777" w:rsidR="008548D5" w:rsidRDefault="008548D5" w:rsidP="008548D5">
      <w:pPr>
        <w:rPr>
          <w:rFonts w:ascii="HG丸ｺﾞｼｯｸM-PRO" w:eastAsia="HG丸ｺﾞｼｯｸM-PRO" w:hAnsi="HG丸ｺﾞｼｯｸM-PRO"/>
          <w:szCs w:val="21"/>
        </w:rPr>
      </w:pPr>
    </w:p>
    <w:p w14:paraId="1EB19568" w14:textId="77777777" w:rsidR="008548D5" w:rsidRDefault="008548D5" w:rsidP="008548D5">
      <w:pPr>
        <w:rPr>
          <w:rFonts w:ascii="HG丸ｺﾞｼｯｸM-PRO" w:eastAsia="HG丸ｺﾞｼｯｸM-PRO" w:hAnsi="HG丸ｺﾞｼｯｸM-PRO"/>
          <w:szCs w:val="21"/>
        </w:rPr>
      </w:pPr>
    </w:p>
    <w:p w14:paraId="1DBD6BAF" w14:textId="77777777" w:rsidR="008548D5" w:rsidRDefault="008548D5" w:rsidP="008548D5">
      <w:pPr>
        <w:rPr>
          <w:rFonts w:ascii="HG丸ｺﾞｼｯｸM-PRO" w:eastAsia="HG丸ｺﾞｼｯｸM-PRO" w:hAnsi="HG丸ｺﾞｼｯｸM-PRO"/>
          <w:szCs w:val="21"/>
        </w:rPr>
      </w:pPr>
    </w:p>
    <w:p w14:paraId="06D8D532" w14:textId="77777777" w:rsidR="008548D5" w:rsidRDefault="008548D5" w:rsidP="008548D5">
      <w:pPr>
        <w:rPr>
          <w:rFonts w:ascii="HG丸ｺﾞｼｯｸM-PRO" w:eastAsia="HG丸ｺﾞｼｯｸM-PRO" w:hAnsi="HG丸ｺﾞｼｯｸM-PRO"/>
          <w:szCs w:val="21"/>
        </w:rPr>
      </w:pPr>
    </w:p>
    <w:p w14:paraId="4777909E" w14:textId="77777777" w:rsidR="008548D5" w:rsidRDefault="008548D5" w:rsidP="008548D5">
      <w:pPr>
        <w:rPr>
          <w:rFonts w:ascii="HG丸ｺﾞｼｯｸM-PRO" w:eastAsia="HG丸ｺﾞｼｯｸM-PRO" w:hAnsi="HG丸ｺﾞｼｯｸM-PRO"/>
          <w:szCs w:val="21"/>
        </w:rPr>
      </w:pPr>
    </w:p>
    <w:p w14:paraId="50F3D2BE" w14:textId="77777777" w:rsidR="008548D5" w:rsidRDefault="008548D5" w:rsidP="008548D5">
      <w:pPr>
        <w:rPr>
          <w:rFonts w:ascii="HG丸ｺﾞｼｯｸM-PRO" w:eastAsia="HG丸ｺﾞｼｯｸM-PRO" w:hAnsi="HG丸ｺﾞｼｯｸM-PRO"/>
          <w:szCs w:val="21"/>
        </w:rPr>
      </w:pPr>
    </w:p>
    <w:p w14:paraId="34E89898" w14:textId="77777777" w:rsidR="008548D5" w:rsidRDefault="008548D5" w:rsidP="008548D5">
      <w:pPr>
        <w:rPr>
          <w:rFonts w:ascii="HG丸ｺﾞｼｯｸM-PRO" w:eastAsia="HG丸ｺﾞｼｯｸM-PRO" w:hAnsi="HG丸ｺﾞｼｯｸM-PRO"/>
          <w:szCs w:val="21"/>
        </w:rPr>
      </w:pPr>
    </w:p>
    <w:p w14:paraId="5A32C354" w14:textId="77777777" w:rsidR="008548D5" w:rsidRDefault="008548D5" w:rsidP="008548D5">
      <w:pPr>
        <w:rPr>
          <w:rFonts w:ascii="HG丸ｺﾞｼｯｸM-PRO" w:eastAsia="HG丸ｺﾞｼｯｸM-PRO" w:hAnsi="HG丸ｺﾞｼｯｸM-PRO"/>
          <w:szCs w:val="21"/>
        </w:rPr>
      </w:pPr>
    </w:p>
    <w:p w14:paraId="687C4BA0" w14:textId="77777777" w:rsidR="008548D5" w:rsidRDefault="008548D5" w:rsidP="008548D5">
      <w:pPr>
        <w:rPr>
          <w:rFonts w:ascii="HG丸ｺﾞｼｯｸM-PRO" w:eastAsia="HG丸ｺﾞｼｯｸM-PRO" w:hAnsi="HG丸ｺﾞｼｯｸM-PRO"/>
          <w:szCs w:val="21"/>
        </w:rPr>
      </w:pPr>
    </w:p>
    <w:p w14:paraId="036E185D" w14:textId="77777777" w:rsidR="008548D5" w:rsidRPr="001A1FA3" w:rsidRDefault="008548D5" w:rsidP="008548D5">
      <w:pPr>
        <w:rPr>
          <w:rFonts w:ascii="HG丸ｺﾞｼｯｸM-PRO" w:eastAsia="HG丸ｺﾞｼｯｸM-PRO" w:hAnsi="HG丸ｺﾞｼｯｸM-PRO"/>
          <w:sz w:val="22"/>
        </w:rPr>
      </w:pPr>
    </w:p>
    <w:p w14:paraId="31A95618" w14:textId="77777777" w:rsidR="008548D5" w:rsidRPr="002D53E1" w:rsidRDefault="008548D5" w:rsidP="008548D5">
      <w:pPr>
        <w:rPr>
          <w:rFonts w:ascii="HG丸ｺﾞｼｯｸM-PRO" w:eastAsia="HG丸ｺﾞｼｯｸM-PRO" w:hAnsi="HG丸ｺﾞｼｯｸM-PRO"/>
          <w:sz w:val="22"/>
        </w:rPr>
      </w:pPr>
    </w:p>
    <w:p w14:paraId="05B3501E" w14:textId="77777777" w:rsidR="008548D5" w:rsidRPr="008548D5" w:rsidRDefault="008548D5" w:rsidP="008548D5">
      <w:pPr>
        <w:ind w:firstLineChars="100" w:firstLine="220"/>
        <w:rPr>
          <w:rFonts w:ascii="HG丸ｺﾞｼｯｸM-PRO" w:eastAsia="HG丸ｺﾞｼｯｸM-PRO" w:hAnsi="HG丸ｺﾞｼｯｸM-PRO"/>
          <w:sz w:val="22"/>
        </w:rPr>
      </w:pPr>
    </w:p>
    <w:p w14:paraId="4B154FDC" w14:textId="77777777" w:rsidR="008548D5" w:rsidRDefault="008548D5" w:rsidP="008548D5">
      <w:pPr>
        <w:ind w:firstLineChars="100" w:firstLine="220"/>
        <w:rPr>
          <w:rFonts w:ascii="HG丸ｺﾞｼｯｸM-PRO" w:eastAsia="HG丸ｺﾞｼｯｸM-PRO" w:hAnsi="HG丸ｺﾞｼｯｸM-PRO"/>
          <w:sz w:val="22"/>
        </w:rPr>
      </w:pPr>
    </w:p>
    <w:p w14:paraId="0BA59746" w14:textId="77777777" w:rsidR="008548D5" w:rsidRDefault="008548D5" w:rsidP="008548D5">
      <w:pPr>
        <w:ind w:firstLineChars="100" w:firstLine="220"/>
        <w:rPr>
          <w:rFonts w:ascii="HG丸ｺﾞｼｯｸM-PRO" w:eastAsia="HG丸ｺﾞｼｯｸM-PRO" w:hAnsi="HG丸ｺﾞｼｯｸM-PRO"/>
          <w:sz w:val="22"/>
        </w:rPr>
      </w:pPr>
    </w:p>
    <w:p w14:paraId="6AA8FE91" w14:textId="77777777" w:rsidR="008548D5" w:rsidRDefault="008548D5" w:rsidP="008548D5">
      <w:pPr>
        <w:ind w:firstLineChars="100" w:firstLine="220"/>
        <w:rPr>
          <w:rFonts w:ascii="HG丸ｺﾞｼｯｸM-PRO" w:eastAsia="HG丸ｺﾞｼｯｸM-PRO" w:hAnsi="HG丸ｺﾞｼｯｸM-PRO"/>
          <w:sz w:val="22"/>
        </w:rPr>
      </w:pPr>
    </w:p>
    <w:p w14:paraId="703AEBF8" w14:textId="77777777" w:rsidR="008548D5" w:rsidRDefault="008548D5" w:rsidP="008548D5">
      <w:pPr>
        <w:ind w:firstLineChars="100" w:firstLine="220"/>
        <w:rPr>
          <w:rFonts w:ascii="HG丸ｺﾞｼｯｸM-PRO" w:eastAsia="HG丸ｺﾞｼｯｸM-PRO" w:hAnsi="HG丸ｺﾞｼｯｸM-PRO"/>
          <w:sz w:val="22"/>
        </w:rPr>
      </w:pPr>
    </w:p>
    <w:p w14:paraId="1F7B8D7F" w14:textId="77777777" w:rsidR="008548D5" w:rsidRDefault="008548D5" w:rsidP="008548D5">
      <w:pPr>
        <w:ind w:firstLineChars="100" w:firstLine="220"/>
        <w:rPr>
          <w:rFonts w:ascii="HG丸ｺﾞｼｯｸM-PRO" w:eastAsia="HG丸ｺﾞｼｯｸM-PRO" w:hAnsi="HG丸ｺﾞｼｯｸM-PRO"/>
          <w:sz w:val="22"/>
        </w:rPr>
      </w:pPr>
    </w:p>
    <w:p w14:paraId="4002E87C" w14:textId="77777777" w:rsidR="00C70A7C" w:rsidRDefault="00C70A7C"/>
    <w:p w14:paraId="1DE006C3" w14:textId="77777777" w:rsidR="00C70A7C" w:rsidRDefault="00C70A7C"/>
    <w:p w14:paraId="084F08D7" w14:textId="77777777" w:rsidR="00C70A7C" w:rsidRDefault="00C70A7C"/>
    <w:p w14:paraId="7B7156A0" w14:textId="77777777" w:rsidR="00C70A7C" w:rsidRDefault="00C70A7C"/>
    <w:p w14:paraId="37FEF62D" w14:textId="77777777" w:rsidR="00C70A7C" w:rsidRDefault="00C70A7C"/>
    <w:p w14:paraId="155BCEF3" w14:textId="77777777" w:rsidR="00C70A7C" w:rsidRDefault="00C70A7C"/>
    <w:p w14:paraId="074004D8" w14:textId="77777777" w:rsidR="00C70A7C" w:rsidRDefault="00C70A7C"/>
    <w:p w14:paraId="1F83E756" w14:textId="77777777" w:rsidR="00CE21D0" w:rsidRDefault="00CE21D0"/>
    <w:p w14:paraId="3C45B9D0" w14:textId="77777777" w:rsidR="00CE21D0" w:rsidRDefault="00CE21D0"/>
    <w:p w14:paraId="5639B271" w14:textId="77777777" w:rsidR="00CE21D0" w:rsidRDefault="00CE21D0"/>
    <w:p w14:paraId="7CFF689F" w14:textId="77777777" w:rsidR="00CE21D0" w:rsidRDefault="00CE21D0"/>
    <w:p w14:paraId="3C37D8D7" w14:textId="77777777" w:rsidR="00CE21D0" w:rsidRDefault="00CE21D0"/>
    <w:p w14:paraId="528CBB6F" w14:textId="77777777" w:rsidR="00CE21D0" w:rsidRDefault="00CE21D0"/>
    <w:p w14:paraId="125169D4" w14:textId="77777777" w:rsidR="00CE21D0" w:rsidRDefault="00CE21D0"/>
    <w:p w14:paraId="6742BF8C" w14:textId="77777777" w:rsidR="00CE21D0" w:rsidRDefault="00CE21D0"/>
    <w:p w14:paraId="5A963A32" w14:textId="77777777" w:rsidR="00CE21D0" w:rsidRDefault="00CE21D0"/>
    <w:p w14:paraId="445504E6" w14:textId="77777777" w:rsidR="00CE21D0" w:rsidRDefault="00CE21D0"/>
    <w:p w14:paraId="6817C496" w14:textId="77777777" w:rsidR="00CE21D0" w:rsidRDefault="00CE21D0"/>
    <w:p w14:paraId="39BDDFCA" w14:textId="77777777" w:rsidR="00CE21D0" w:rsidRDefault="00CE21D0"/>
    <w:p w14:paraId="458F30B0" w14:textId="77777777" w:rsidR="00CE21D0" w:rsidRDefault="00CE21D0"/>
    <w:p w14:paraId="703E37A2" w14:textId="77777777" w:rsidR="00CE21D0" w:rsidRDefault="00CE21D0"/>
    <w:p w14:paraId="1641FFBC" w14:textId="77777777" w:rsidR="00CE21D0" w:rsidRDefault="00CE21D0"/>
    <w:p w14:paraId="0125B598" w14:textId="77777777" w:rsidR="00CE21D0" w:rsidRDefault="00CE21D0"/>
    <w:p w14:paraId="01E1BEAC" w14:textId="77777777" w:rsidR="00CE21D0" w:rsidRDefault="00CE21D0"/>
    <w:p w14:paraId="11D2B70F" w14:textId="77777777" w:rsidR="00CE21D0" w:rsidRDefault="00CE21D0"/>
    <w:p w14:paraId="43360AD1" w14:textId="77777777" w:rsidR="00CE21D0" w:rsidRDefault="00CE21D0"/>
    <w:p w14:paraId="2A1FA19A" w14:textId="77777777" w:rsidR="00CE21D0" w:rsidRDefault="00CE21D0"/>
    <w:p w14:paraId="52FF6D68" w14:textId="77777777" w:rsidR="00CE21D0" w:rsidRDefault="00CE21D0"/>
    <w:p w14:paraId="3C941D78" w14:textId="77777777" w:rsidR="00CE21D0" w:rsidRDefault="00CE21D0"/>
    <w:p w14:paraId="1768C591" w14:textId="77777777" w:rsidR="00CE21D0" w:rsidRDefault="00CE21D0"/>
    <w:p w14:paraId="48B34BCE" w14:textId="77777777" w:rsidR="00CE21D0" w:rsidRDefault="00CE21D0"/>
    <w:p w14:paraId="603B30FB" w14:textId="77777777" w:rsidR="00CE21D0" w:rsidRDefault="00CE21D0"/>
    <w:p w14:paraId="101FE75D" w14:textId="77777777" w:rsidR="00CE21D0" w:rsidRDefault="00CE21D0"/>
    <w:p w14:paraId="7ADA8BFD" w14:textId="77777777" w:rsidR="00CE21D0" w:rsidRDefault="00CE21D0"/>
    <w:p w14:paraId="0B18769A" w14:textId="77777777" w:rsidR="00CE21D0" w:rsidRDefault="00CE21D0"/>
    <w:p w14:paraId="14F91D6B" w14:textId="77777777" w:rsidR="00CE21D0" w:rsidRDefault="00CE21D0"/>
    <w:p w14:paraId="409AF4AA" w14:textId="77777777" w:rsidR="00CE21D0" w:rsidRDefault="00CE21D0"/>
    <w:p w14:paraId="530D2751" w14:textId="0FE8CEA0" w:rsidR="00CE21D0" w:rsidRDefault="00CE21D0"/>
    <w:p w14:paraId="2BE8F51C" w14:textId="031092BA" w:rsidR="00CE21D0" w:rsidRDefault="00CE21D0"/>
    <w:p w14:paraId="39432419" w14:textId="6F2799D8" w:rsidR="00CE21D0" w:rsidRDefault="00CE21D0"/>
    <w:p w14:paraId="4B857AB9" w14:textId="714B8073" w:rsidR="00CE21D0" w:rsidRDefault="00F51A14">
      <w:r>
        <w:rPr>
          <w:noProof/>
        </w:rPr>
        <mc:AlternateContent>
          <mc:Choice Requires="wps">
            <w:drawing>
              <wp:anchor distT="45720" distB="45720" distL="114300" distR="114300" simplePos="0" relativeHeight="251935744" behindDoc="0" locked="0" layoutInCell="1" allowOverlap="1" wp14:anchorId="1844D3F7" wp14:editId="30DFF52B">
                <wp:simplePos x="0" y="0"/>
                <wp:positionH relativeFrom="margin">
                  <wp:align>center</wp:align>
                </wp:positionH>
                <wp:positionV relativeFrom="paragraph">
                  <wp:posOffset>373380</wp:posOffset>
                </wp:positionV>
                <wp:extent cx="2360930" cy="140462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0287B1" w14:textId="4BBD05FD" w:rsidR="00F51A14" w:rsidRDefault="00F51A1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44D3F7" id="_x0000_s1034" type="#_x0000_t202" style="position:absolute;left:0;text-align:left;margin-left:0;margin-top:29.4pt;width:185.9pt;height:110.6pt;z-index:25193574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" stroked="f">
                <v:textbox style="mso-fit-shape-to-text:t">
                  <w:txbxContent>
                    <w:p w14:paraId="480287B1" w14:textId="4BBD05FD" w:rsidR="00F51A14" w:rsidRDefault="00F51A14"/>
                  </w:txbxContent>
                </v:textbox>
                <w10:wrap anchorx="margin"/>
              </v:shape>
            </w:pict>
          </mc:Fallback>
        </mc:AlternateContent>
      </w:r>
    </w:p>
    <w:p w14:paraId="5C3D665D" w14:textId="77777777" w:rsidR="00CE21D0" w:rsidRDefault="00CE21D0"/>
    <w:p w14:paraId="4CC5126B" w14:textId="77777777" w:rsidR="00CE21D0" w:rsidRDefault="00CE21D0"/>
    <w:p w14:paraId="73FD53D8" w14:textId="77777777" w:rsidR="00CE21D0" w:rsidRDefault="00CE21D0"/>
    <w:p w14:paraId="38A0ED3D" w14:textId="77777777" w:rsidR="00CE21D0" w:rsidRDefault="00CE21D0"/>
    <w:p w14:paraId="2321D9C6" w14:textId="1249782C" w:rsidR="008548D5" w:rsidRPr="001B3580" w:rsidRDefault="00F51A14">
      <w:r>
        <w:rPr>
          <w:noProof/>
        </w:rPr>
        <mc:AlternateContent>
          <mc:Choice Requires="wps">
            <w:drawing>
              <wp:anchor distT="45720" distB="45720" distL="114300" distR="114300" simplePos="0" relativeHeight="251937792" behindDoc="0" locked="0" layoutInCell="1" allowOverlap="1" wp14:anchorId="2793EFE6" wp14:editId="5E18C9CA">
                <wp:simplePos x="0" y="0"/>
                <wp:positionH relativeFrom="margin">
                  <wp:align>center</wp:align>
                </wp:positionH>
                <wp:positionV relativeFrom="paragraph">
                  <wp:posOffset>8619490</wp:posOffset>
                </wp:positionV>
                <wp:extent cx="2360930" cy="140462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39EBBB5" w14:textId="77777777" w:rsidR="00F51A14" w:rsidRDefault="00F51A14" w:rsidP="00F51A1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93EFE6" id="_x0000_s1035" type="#_x0000_t202" style="position:absolute;left:0;text-align:left;margin-left:0;margin-top:678.7pt;width:185.9pt;height:110.6pt;z-index:25193779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" stroked="f">
                <v:textbox style="mso-fit-shape-to-text:t">
                  <w:txbxContent>
                    <w:p w14:paraId="239EBBB5" w14:textId="77777777" w:rsidR="00F51A14" w:rsidRDefault="00F51A14" w:rsidP="00F51A14"/>
                  </w:txbxContent>
                </v:textbox>
                <w10:wrap anchorx="margin"/>
              </v:shape>
            </w:pict>
          </mc:Fallback>
        </mc:AlternateContent>
      </w:r>
      <w:r w:rsidR="00237DC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3472" behindDoc="0" locked="0" layoutInCell="1" allowOverlap="1" wp14:anchorId="224988FD" wp14:editId="583D099C">
                <wp:simplePos x="0" y="0"/>
                <wp:positionH relativeFrom="margin">
                  <wp:align>center</wp:align>
                </wp:positionH>
                <wp:positionV relativeFrom="paragraph">
                  <wp:posOffset>5085715</wp:posOffset>
                </wp:positionV>
                <wp:extent cx="4533900" cy="2853690"/>
                <wp:effectExtent l="19050" t="19050" r="38100" b="4191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2853690"/>
                        </a:xfrm>
                        <a:prstGeom prst="rect">
                          <a:avLst/>
                        </a:prstGeom>
                        <a:noFill/>
                        <a:ln w="57150" cmpd="thickThin">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0B37675D" w14:textId="77777777" w:rsidR="002F1A09" w:rsidRDefault="002F1A09" w:rsidP="00237DC8">
                            <w:pPr>
                              <w:spacing w:line="0" w:lineRule="atLeast"/>
                              <w:jc w:val="center"/>
                              <w:rPr>
                                <w:rFonts w:eastAsia="HGP平成丸ｺﾞｼｯｸ体W8"/>
                                <w:sz w:val="24"/>
                              </w:rPr>
                            </w:pPr>
                          </w:p>
                          <w:p w14:paraId="6785238A" w14:textId="4B78AF02" w:rsidR="002F1A09" w:rsidRPr="00237DC8" w:rsidRDefault="002F1A09" w:rsidP="00237DC8">
                            <w:pPr>
                              <w:spacing w:line="0" w:lineRule="atLeast"/>
                              <w:jc w:val="center"/>
                              <w:rPr>
                                <w:rFonts w:ascii="HG丸ｺﾞｼｯｸM-PRO" w:eastAsia="HG丸ｺﾞｼｯｸM-PRO"/>
                                <w:b/>
                                <w:bCs/>
                                <w:sz w:val="28"/>
                                <w:szCs w:val="28"/>
                              </w:rPr>
                            </w:pPr>
                            <w:r>
                              <w:rPr>
                                <w:rFonts w:ascii="HG丸ｺﾞｼｯｸM-PRO" w:eastAsia="HG丸ｺﾞｼｯｸM-PRO" w:hint="eastAsia"/>
                                <w:b/>
                                <w:bCs/>
                                <w:sz w:val="28"/>
                                <w:szCs w:val="28"/>
                              </w:rPr>
                              <w:t>おいらせ町</w:t>
                            </w:r>
                            <w:r w:rsidRPr="00237DC8">
                              <w:rPr>
                                <w:rFonts w:ascii="HG丸ｺﾞｼｯｸM-PRO" w:eastAsia="HG丸ｺﾞｼｯｸM-PRO" w:hint="eastAsia"/>
                                <w:b/>
                                <w:bCs/>
                                <w:sz w:val="28"/>
                                <w:szCs w:val="28"/>
                              </w:rPr>
                              <w:t>第</w:t>
                            </w:r>
                            <w:r w:rsidRPr="00237DC8">
                              <w:rPr>
                                <w:rFonts w:ascii="HG丸ｺﾞｼｯｸM-PRO" w:eastAsia="HG丸ｺﾞｼｯｸM-PRO"/>
                                <w:b/>
                                <w:bCs/>
                                <w:sz w:val="28"/>
                                <w:szCs w:val="28"/>
                              </w:rPr>
                              <w:t>2期データヘルス計画中間評価報告書</w:t>
                            </w:r>
                          </w:p>
                          <w:p w14:paraId="79B14D48" w14:textId="1506C59E" w:rsidR="002F1A09" w:rsidRPr="00237DC8" w:rsidRDefault="002F1A09" w:rsidP="00237DC8">
                            <w:pPr>
                              <w:spacing w:line="0" w:lineRule="atLeast"/>
                              <w:jc w:val="center"/>
                              <w:rPr>
                                <w:rFonts w:ascii="HG丸ｺﾞｼｯｸM-PRO" w:eastAsia="HG丸ｺﾞｼｯｸM-PRO"/>
                                <w:sz w:val="22"/>
                              </w:rPr>
                            </w:pPr>
                            <w:r w:rsidRPr="00237DC8">
                              <w:rPr>
                                <w:rFonts w:ascii="HG丸ｺﾞｼｯｸM-PRO" w:eastAsia="HG丸ｺﾞｼｯｸM-PRO" w:hAnsi="ＭＳ ゴシック" w:cs="ＭＳ 明朝" w:hint="eastAsia"/>
                                <w:sz w:val="22"/>
                              </w:rPr>
                              <w:t>≪平成30年度～令和２年度≫</w:t>
                            </w:r>
                          </w:p>
                          <w:p w14:paraId="21EEAF6E" w14:textId="77777777" w:rsidR="002F1A09" w:rsidRDefault="002F1A09" w:rsidP="00237DC8">
                            <w:pPr>
                              <w:spacing w:line="0" w:lineRule="atLeast"/>
                              <w:rPr>
                                <w:rFonts w:ascii="HG丸ｺﾞｼｯｸM-PRO" w:eastAsia="HG丸ｺﾞｼｯｸM-PRO"/>
                                <w:sz w:val="28"/>
                                <w:szCs w:val="28"/>
                              </w:rPr>
                            </w:pPr>
                          </w:p>
                          <w:p w14:paraId="5CCCD491" w14:textId="77777777" w:rsidR="002F1A09" w:rsidRDefault="002F1A09" w:rsidP="00237DC8">
                            <w:pPr>
                              <w:pStyle w:val="a8"/>
                              <w:tabs>
                                <w:tab w:val="left" w:pos="840"/>
                              </w:tabs>
                              <w:snapToGrid/>
                              <w:spacing w:line="0" w:lineRule="atLeast"/>
                              <w:rPr>
                                <w:rFonts w:ascii="HG丸ｺﾞｼｯｸM-PRO" w:eastAsia="HG丸ｺﾞｼｯｸM-PRO"/>
                              </w:rPr>
                            </w:pPr>
                          </w:p>
                          <w:p w14:paraId="3903B510" w14:textId="44CB8EE3" w:rsidR="002F1A09" w:rsidRDefault="002F1A09" w:rsidP="00237DC8">
                            <w:pPr>
                              <w:pStyle w:val="a8"/>
                              <w:tabs>
                                <w:tab w:val="left" w:pos="840"/>
                              </w:tabs>
                              <w:snapToGrid/>
                              <w:spacing w:line="0" w:lineRule="atLeast"/>
                              <w:ind w:firstLineChars="200" w:firstLine="420"/>
                              <w:rPr>
                                <w:rFonts w:ascii="HG丸ｺﾞｼｯｸM-PRO" w:eastAsia="HG丸ｺﾞｼｯｸM-PRO"/>
                              </w:rPr>
                            </w:pPr>
                            <w:r>
                              <w:rPr>
                                <w:rFonts w:ascii="HG丸ｺﾞｼｯｸM-PRO" w:eastAsia="HG丸ｺﾞｼｯｸM-PRO" w:hint="eastAsia"/>
                              </w:rPr>
                              <w:t>発行　　青森県　おいらせ町　　　令和４年３月</w:t>
                            </w:r>
                          </w:p>
                          <w:p w14:paraId="5E46005A" w14:textId="77777777" w:rsidR="002F1A09" w:rsidRDefault="002F1A09" w:rsidP="00237DC8">
                            <w:pPr>
                              <w:pStyle w:val="a8"/>
                              <w:tabs>
                                <w:tab w:val="left" w:pos="840"/>
                              </w:tabs>
                              <w:snapToGrid/>
                              <w:spacing w:line="0" w:lineRule="atLeast"/>
                              <w:ind w:firstLineChars="200" w:firstLine="420"/>
                              <w:rPr>
                                <w:rFonts w:ascii="HG丸ｺﾞｼｯｸM-PRO" w:eastAsia="HG丸ｺﾞｼｯｸM-PRO"/>
                              </w:rPr>
                            </w:pPr>
                          </w:p>
                          <w:p w14:paraId="3E8858DC" w14:textId="5A9840B7" w:rsidR="002F1A09" w:rsidRDefault="002F1A09" w:rsidP="00237DC8">
                            <w:pPr>
                              <w:pStyle w:val="a8"/>
                              <w:tabs>
                                <w:tab w:val="left" w:pos="840"/>
                              </w:tabs>
                              <w:spacing w:line="0" w:lineRule="atLeast"/>
                              <w:ind w:firstLineChars="200" w:firstLine="420"/>
                              <w:rPr>
                                <w:rFonts w:ascii="HG丸ｺﾞｼｯｸM-PRO" w:eastAsia="HG丸ｺﾞｼｯｸM-PRO"/>
                                <w:szCs w:val="21"/>
                              </w:rPr>
                            </w:pPr>
                            <w:r>
                              <w:rPr>
                                <w:rFonts w:ascii="HG丸ｺﾞｼｯｸM-PRO" w:eastAsia="HG丸ｺﾞｼｯｸM-PRO" w:hint="eastAsia"/>
                                <w:szCs w:val="21"/>
                              </w:rPr>
                              <w:t>編集　　おいらせ町</w:t>
                            </w:r>
                            <w:r w:rsidRPr="00EE3573">
                              <w:rPr>
                                <w:rFonts w:ascii="HG丸ｺﾞｼｯｸM-PRO" w:eastAsia="HG丸ｺﾞｼｯｸM-PRO" w:hint="eastAsia"/>
                                <w:szCs w:val="21"/>
                              </w:rPr>
                              <w:t xml:space="preserve">　</w:t>
                            </w:r>
                            <w:r>
                              <w:rPr>
                                <w:rFonts w:ascii="HG丸ｺﾞｼｯｸM-PRO" w:eastAsia="HG丸ｺﾞｼｯｸM-PRO" w:hint="eastAsia"/>
                                <w:szCs w:val="21"/>
                              </w:rPr>
                              <w:t>町民課</w:t>
                            </w:r>
                          </w:p>
                          <w:p w14:paraId="0FC5B36F" w14:textId="77777777" w:rsidR="002F1A09" w:rsidRPr="00EE3573" w:rsidRDefault="002F1A09" w:rsidP="00237DC8">
                            <w:pPr>
                              <w:pStyle w:val="a8"/>
                              <w:tabs>
                                <w:tab w:val="left" w:pos="840"/>
                              </w:tabs>
                              <w:spacing w:line="0" w:lineRule="atLeast"/>
                              <w:ind w:firstLineChars="200" w:firstLine="420"/>
                              <w:rPr>
                                <w:rFonts w:ascii="HG丸ｺﾞｼｯｸM-PRO" w:eastAsia="HG丸ｺﾞｼｯｸM-PRO"/>
                                <w:szCs w:val="21"/>
                              </w:rPr>
                            </w:pPr>
                          </w:p>
                          <w:p w14:paraId="1885764C" w14:textId="795B951D" w:rsidR="002F1A09" w:rsidRPr="00EE3573" w:rsidRDefault="002F1A09" w:rsidP="00DA697E">
                            <w:pPr>
                              <w:pStyle w:val="a8"/>
                              <w:tabs>
                                <w:tab w:val="left" w:pos="840"/>
                              </w:tabs>
                              <w:spacing w:line="0" w:lineRule="atLeast"/>
                              <w:ind w:firstLineChars="200" w:firstLine="420"/>
                              <w:rPr>
                                <w:rFonts w:ascii="HG丸ｺﾞｼｯｸM-PRO" w:eastAsia="HG丸ｺﾞｼｯｸM-PRO"/>
                                <w:szCs w:val="21"/>
                              </w:rPr>
                            </w:pPr>
                            <w:r w:rsidRPr="00EE3573">
                              <w:rPr>
                                <w:rFonts w:ascii="HG丸ｺﾞｼｯｸM-PRO" w:eastAsia="HG丸ｺﾞｼｯｸM-PRO" w:hint="eastAsia"/>
                                <w:szCs w:val="21"/>
                              </w:rPr>
                              <w:t xml:space="preserve">住所　 </w:t>
                            </w:r>
                            <w:r w:rsidRPr="00CE21D0">
                              <w:rPr>
                                <w:rFonts w:ascii="HG丸ｺﾞｼｯｸM-PRO" w:eastAsia="HG丸ｺﾞｼｯｸM-PRO" w:hint="eastAsia"/>
                                <w:szCs w:val="21"/>
                              </w:rPr>
                              <w:t>〒</w:t>
                            </w:r>
                            <w:r w:rsidRPr="00CE21D0">
                              <w:rPr>
                                <w:rFonts w:ascii="HG丸ｺﾞｼｯｸM-PRO" w:eastAsia="HG丸ｺﾞｼｯｸM-PRO"/>
                                <w:szCs w:val="21"/>
                              </w:rPr>
                              <w:t>039-2192　青森県上北郡おいらせ町中下田135-2</w:t>
                            </w:r>
                          </w:p>
                          <w:p w14:paraId="30C12FE0" w14:textId="0A46A080" w:rsidR="002F1A09" w:rsidRDefault="002F1A09" w:rsidP="00CE21D0">
                            <w:pPr>
                              <w:pStyle w:val="a8"/>
                              <w:tabs>
                                <w:tab w:val="left" w:pos="840"/>
                              </w:tabs>
                              <w:spacing w:line="0" w:lineRule="atLeast"/>
                              <w:ind w:firstLineChars="800" w:firstLine="1680"/>
                              <w:rPr>
                                <w:rFonts w:ascii="HG丸ｺﾞｼｯｸM-PRO" w:eastAsia="HG丸ｺﾞｼｯｸM-PRO"/>
                                <w:szCs w:val="21"/>
                              </w:rPr>
                            </w:pPr>
                            <w:r w:rsidRPr="00EE3573">
                              <w:rPr>
                                <w:rFonts w:ascii="HG丸ｺﾞｼｯｸM-PRO" w:eastAsia="HG丸ｺﾞｼｯｸM-PRO" w:hint="eastAsia"/>
                                <w:szCs w:val="21"/>
                              </w:rPr>
                              <w:t>電話</w:t>
                            </w:r>
                            <w:r>
                              <w:rPr>
                                <w:rFonts w:ascii="HG丸ｺﾞｼｯｸM-PRO" w:eastAsia="HG丸ｺﾞｼｯｸM-PRO" w:hint="eastAsia"/>
                                <w:szCs w:val="21"/>
                              </w:rPr>
                              <w:t xml:space="preserve">　</w:t>
                            </w:r>
                            <w:r w:rsidRPr="00657D15">
                              <w:rPr>
                                <w:rFonts w:ascii="HG丸ｺﾞｼｯｸM-PRO" w:eastAsia="HG丸ｺﾞｼｯｸM-PRO" w:hint="eastAsia"/>
                                <w:szCs w:val="21"/>
                              </w:rPr>
                              <w:t>0176-55-3111</w:t>
                            </w:r>
                            <w:r>
                              <w:rPr>
                                <w:rFonts w:ascii="HG丸ｺﾞｼｯｸM-PRO" w:eastAsia="HG丸ｺﾞｼｯｸM-PRO" w:hint="eastAsia"/>
                                <w:szCs w:val="21"/>
                              </w:rPr>
                              <w:t>（代表）</w:t>
                            </w:r>
                          </w:p>
                          <w:p w14:paraId="70E962F8" w14:textId="47EE77EA" w:rsidR="002F1A09" w:rsidRPr="00EE3573" w:rsidRDefault="002F1A09" w:rsidP="00CE21D0">
                            <w:pPr>
                              <w:pStyle w:val="a8"/>
                              <w:tabs>
                                <w:tab w:val="left" w:pos="840"/>
                              </w:tabs>
                              <w:spacing w:line="0" w:lineRule="atLeast"/>
                              <w:ind w:firstLineChars="1000" w:firstLine="1800"/>
                              <w:rPr>
                                <w:rFonts w:ascii="HG丸ｺﾞｼｯｸM-PRO" w:eastAsia="HG丸ｺﾞｼｯｸM-PRO"/>
                                <w:szCs w:val="21"/>
                              </w:rPr>
                            </w:pPr>
                            <w:r w:rsidRPr="00CE21D0">
                              <w:rPr>
                                <w:rFonts w:ascii="HG丸ｺﾞｼｯｸM-PRO" w:eastAsia="HG丸ｺﾞｼｯｸM-PRO" w:hint="eastAsia"/>
                                <w:spacing w:val="-10"/>
                                <w:sz w:val="20"/>
                                <w:szCs w:val="20"/>
                              </w:rPr>
                              <w:t>FAX</w:t>
                            </w:r>
                            <w:r>
                              <w:rPr>
                                <w:rFonts w:ascii="HG丸ｺﾞｼｯｸM-PRO" w:eastAsia="HG丸ｺﾞｼｯｸM-PRO" w:hint="eastAsia"/>
                                <w:spacing w:val="-20"/>
                                <w:szCs w:val="21"/>
                              </w:rPr>
                              <w:t xml:space="preserve">　</w:t>
                            </w:r>
                            <w:r w:rsidRPr="00CE21D0">
                              <w:rPr>
                                <w:rFonts w:ascii="HG丸ｺﾞｼｯｸM-PRO" w:eastAsia="HG丸ｺﾞｼｯｸM-PRO" w:hint="eastAsia"/>
                                <w:szCs w:val="21"/>
                              </w:rPr>
                              <w:t>0176-55-3112</w:t>
                            </w:r>
                          </w:p>
                          <w:p w14:paraId="3FA0C7F0" w14:textId="36ED09CD" w:rsidR="002F1A09" w:rsidRPr="00DA697E" w:rsidRDefault="002F1A09" w:rsidP="00C65721">
                            <w:pPr>
                              <w:pStyle w:val="a8"/>
                              <w:tabs>
                                <w:tab w:val="left" w:pos="840"/>
                              </w:tabs>
                              <w:spacing w:line="0" w:lineRule="atLeast"/>
                              <w:ind w:firstLineChars="200" w:firstLine="420"/>
                              <w:rPr>
                                <w:rFonts w:ascii="HG丸ｺﾞｼｯｸM-PRO" w:eastAsia="HG丸ｺﾞｼｯｸM-PRO" w:hAnsi="HG丸ｺﾞｼｯｸM-PRO"/>
                                <w:szCs w:val="21"/>
                              </w:rPr>
                            </w:pPr>
                          </w:p>
                          <w:p w14:paraId="1623106A" w14:textId="77777777" w:rsidR="002F1A09" w:rsidRDefault="002F1A09" w:rsidP="00237DC8">
                            <w:pPr>
                              <w:pStyle w:val="a8"/>
                              <w:tabs>
                                <w:tab w:val="left" w:pos="840"/>
                              </w:tabs>
                              <w:snapToGrid/>
                              <w:spacing w:line="0" w:lineRule="atLeast"/>
                              <w:ind w:firstLineChars="500" w:firstLine="1050"/>
                              <w:rPr>
                                <w:rFonts w:ascii="HGP平成丸ｺﾞｼｯｸ体W8" w:eastAsia="HGP平成丸ｺﾞｼｯｸ体W8"/>
                              </w:rPr>
                            </w:pPr>
                          </w:p>
                          <w:p w14:paraId="5A397E42" w14:textId="77777777" w:rsidR="002F1A09" w:rsidRDefault="002F1A09" w:rsidP="00237DC8">
                            <w:pPr>
                              <w:pStyle w:val="a8"/>
                              <w:tabs>
                                <w:tab w:val="left" w:pos="840"/>
                              </w:tabs>
                              <w:snapToGrid/>
                              <w:spacing w:line="0" w:lineRule="atLeast"/>
                              <w:ind w:firstLineChars="500" w:firstLine="1050"/>
                              <w:rPr>
                                <w:rFonts w:ascii="HGP平成丸ｺﾞｼｯｸ体W8" w:eastAsia="HGP平成丸ｺﾞｼｯｸ体W8"/>
                              </w:rPr>
                            </w:pPr>
                          </w:p>
                          <w:p w14:paraId="6AAD9C51" w14:textId="77777777" w:rsidR="002F1A09" w:rsidRDefault="002F1A09" w:rsidP="00237DC8">
                            <w:pPr>
                              <w:pStyle w:val="a8"/>
                              <w:tabs>
                                <w:tab w:val="left" w:pos="840"/>
                              </w:tabs>
                              <w:snapToGrid/>
                              <w:spacing w:line="0" w:lineRule="atLeast"/>
                              <w:ind w:firstLineChars="500" w:firstLine="1050"/>
                              <w:rPr>
                                <w:rFonts w:ascii="HGP平成丸ｺﾞｼｯｸ体W8" w:eastAsia="HGP平成丸ｺﾞｼｯｸ体W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988FD" id="正方形/長方形 78" o:spid="_x0000_s1036" style="position:absolute;left:0;text-align:left;margin-left:0;margin-top:400.45pt;width:357pt;height:224.7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" filled="f" strokecolor="gray" strokeweight="4.5pt">
                <v:stroke linestyle="thickThin"/>
                <v:textbox>
                  <w:txbxContent>
                    <w:p w14:paraId="0B37675D" w14:textId="77777777" w:rsidR="002F1A09" w:rsidRDefault="002F1A09" w:rsidP="00237DC8">
                      <w:pPr>
                        <w:spacing w:line="0" w:lineRule="atLeast"/>
                        <w:jc w:val="center"/>
                        <w:rPr>
                          <w:rFonts w:eastAsia="HGP平成丸ｺﾞｼｯｸ体W8"/>
                          <w:sz w:val="24"/>
                        </w:rPr>
                      </w:pPr>
                    </w:p>
                    <w:p w14:paraId="6785238A" w14:textId="4B78AF02" w:rsidR="002F1A09" w:rsidRPr="00237DC8" w:rsidRDefault="002F1A09" w:rsidP="00237DC8">
                      <w:pPr>
                        <w:spacing w:line="0" w:lineRule="atLeast"/>
                        <w:jc w:val="center"/>
                        <w:rPr>
                          <w:rFonts w:ascii="HG丸ｺﾞｼｯｸM-PRO" w:eastAsia="HG丸ｺﾞｼｯｸM-PRO"/>
                          <w:b/>
                          <w:bCs/>
                          <w:sz w:val="28"/>
                          <w:szCs w:val="28"/>
                        </w:rPr>
                      </w:pPr>
                      <w:r>
                        <w:rPr>
                          <w:rFonts w:ascii="HG丸ｺﾞｼｯｸM-PRO" w:eastAsia="HG丸ｺﾞｼｯｸM-PRO" w:hint="eastAsia"/>
                          <w:b/>
                          <w:bCs/>
                          <w:sz w:val="28"/>
                          <w:szCs w:val="28"/>
                        </w:rPr>
                        <w:t>おいらせ町</w:t>
                      </w:r>
                      <w:r w:rsidRPr="00237DC8">
                        <w:rPr>
                          <w:rFonts w:ascii="HG丸ｺﾞｼｯｸM-PRO" w:eastAsia="HG丸ｺﾞｼｯｸM-PRO" w:hint="eastAsia"/>
                          <w:b/>
                          <w:bCs/>
                          <w:sz w:val="28"/>
                          <w:szCs w:val="28"/>
                        </w:rPr>
                        <w:t>第</w:t>
                      </w:r>
                      <w:r w:rsidRPr="00237DC8">
                        <w:rPr>
                          <w:rFonts w:ascii="HG丸ｺﾞｼｯｸM-PRO" w:eastAsia="HG丸ｺﾞｼｯｸM-PRO"/>
                          <w:b/>
                          <w:bCs/>
                          <w:sz w:val="28"/>
                          <w:szCs w:val="28"/>
                        </w:rPr>
                        <w:t>2期データヘルス計画中間評価報告書</w:t>
                      </w:r>
                    </w:p>
                    <w:p w14:paraId="79B14D48" w14:textId="1506C59E" w:rsidR="002F1A09" w:rsidRPr="00237DC8" w:rsidRDefault="002F1A09" w:rsidP="00237DC8">
                      <w:pPr>
                        <w:spacing w:line="0" w:lineRule="atLeast"/>
                        <w:jc w:val="center"/>
                        <w:rPr>
                          <w:rFonts w:ascii="HG丸ｺﾞｼｯｸM-PRO" w:eastAsia="HG丸ｺﾞｼｯｸM-PRO"/>
                          <w:sz w:val="22"/>
                        </w:rPr>
                      </w:pPr>
                      <w:r w:rsidRPr="00237DC8">
                        <w:rPr>
                          <w:rFonts w:ascii="HG丸ｺﾞｼｯｸM-PRO" w:eastAsia="HG丸ｺﾞｼｯｸM-PRO" w:hAnsi="ＭＳ ゴシック" w:cs="ＭＳ 明朝" w:hint="eastAsia"/>
                          <w:sz w:val="22"/>
                        </w:rPr>
                        <w:t>≪平成30年度～令和２年度≫</w:t>
                      </w:r>
                    </w:p>
                    <w:p w14:paraId="21EEAF6E" w14:textId="77777777" w:rsidR="002F1A09" w:rsidRDefault="002F1A09" w:rsidP="00237DC8">
                      <w:pPr>
                        <w:spacing w:line="0" w:lineRule="atLeast"/>
                        <w:rPr>
                          <w:rFonts w:ascii="HG丸ｺﾞｼｯｸM-PRO" w:eastAsia="HG丸ｺﾞｼｯｸM-PRO"/>
                          <w:sz w:val="28"/>
                          <w:szCs w:val="28"/>
                        </w:rPr>
                      </w:pPr>
                    </w:p>
                    <w:p w14:paraId="5CCCD491" w14:textId="77777777" w:rsidR="002F1A09" w:rsidRDefault="002F1A09" w:rsidP="00237DC8">
                      <w:pPr>
                        <w:pStyle w:val="a8"/>
                        <w:tabs>
                          <w:tab w:val="left" w:pos="840"/>
                        </w:tabs>
                        <w:snapToGrid/>
                        <w:spacing w:line="0" w:lineRule="atLeast"/>
                        <w:rPr>
                          <w:rFonts w:ascii="HG丸ｺﾞｼｯｸM-PRO" w:eastAsia="HG丸ｺﾞｼｯｸM-PRO"/>
                        </w:rPr>
                      </w:pPr>
                    </w:p>
                    <w:p w14:paraId="3903B510" w14:textId="44CB8EE3" w:rsidR="002F1A09" w:rsidRDefault="002F1A09" w:rsidP="00237DC8">
                      <w:pPr>
                        <w:pStyle w:val="a8"/>
                        <w:tabs>
                          <w:tab w:val="left" w:pos="840"/>
                        </w:tabs>
                        <w:snapToGrid/>
                        <w:spacing w:line="0" w:lineRule="atLeast"/>
                        <w:ind w:firstLineChars="200" w:firstLine="420"/>
                        <w:rPr>
                          <w:rFonts w:ascii="HG丸ｺﾞｼｯｸM-PRO" w:eastAsia="HG丸ｺﾞｼｯｸM-PRO"/>
                        </w:rPr>
                      </w:pPr>
                      <w:r>
                        <w:rPr>
                          <w:rFonts w:ascii="HG丸ｺﾞｼｯｸM-PRO" w:eastAsia="HG丸ｺﾞｼｯｸM-PRO" w:hint="eastAsia"/>
                        </w:rPr>
                        <w:t>発行　　青森県　おいらせ町　　　令和４年３月</w:t>
                      </w:r>
                    </w:p>
                    <w:p w14:paraId="5E46005A" w14:textId="77777777" w:rsidR="002F1A09" w:rsidRDefault="002F1A09" w:rsidP="00237DC8">
                      <w:pPr>
                        <w:pStyle w:val="a8"/>
                        <w:tabs>
                          <w:tab w:val="left" w:pos="840"/>
                        </w:tabs>
                        <w:snapToGrid/>
                        <w:spacing w:line="0" w:lineRule="atLeast"/>
                        <w:ind w:firstLineChars="200" w:firstLine="420"/>
                        <w:rPr>
                          <w:rFonts w:ascii="HG丸ｺﾞｼｯｸM-PRO" w:eastAsia="HG丸ｺﾞｼｯｸM-PRO"/>
                        </w:rPr>
                      </w:pPr>
                    </w:p>
                    <w:p w14:paraId="3E8858DC" w14:textId="5A9840B7" w:rsidR="002F1A09" w:rsidRDefault="002F1A09" w:rsidP="00237DC8">
                      <w:pPr>
                        <w:pStyle w:val="a8"/>
                        <w:tabs>
                          <w:tab w:val="left" w:pos="840"/>
                        </w:tabs>
                        <w:spacing w:line="0" w:lineRule="atLeast"/>
                        <w:ind w:firstLineChars="200" w:firstLine="420"/>
                        <w:rPr>
                          <w:rFonts w:ascii="HG丸ｺﾞｼｯｸM-PRO" w:eastAsia="HG丸ｺﾞｼｯｸM-PRO"/>
                          <w:szCs w:val="21"/>
                        </w:rPr>
                      </w:pPr>
                      <w:r>
                        <w:rPr>
                          <w:rFonts w:ascii="HG丸ｺﾞｼｯｸM-PRO" w:eastAsia="HG丸ｺﾞｼｯｸM-PRO" w:hint="eastAsia"/>
                          <w:szCs w:val="21"/>
                        </w:rPr>
                        <w:t>編集　　おいらせ町</w:t>
                      </w:r>
                      <w:r w:rsidRPr="00EE3573">
                        <w:rPr>
                          <w:rFonts w:ascii="HG丸ｺﾞｼｯｸM-PRO" w:eastAsia="HG丸ｺﾞｼｯｸM-PRO" w:hint="eastAsia"/>
                          <w:szCs w:val="21"/>
                        </w:rPr>
                        <w:t xml:space="preserve">　</w:t>
                      </w:r>
                      <w:r>
                        <w:rPr>
                          <w:rFonts w:ascii="HG丸ｺﾞｼｯｸM-PRO" w:eastAsia="HG丸ｺﾞｼｯｸM-PRO" w:hint="eastAsia"/>
                          <w:szCs w:val="21"/>
                        </w:rPr>
                        <w:t>町民課</w:t>
                      </w:r>
                    </w:p>
                    <w:p w14:paraId="0FC5B36F" w14:textId="77777777" w:rsidR="002F1A09" w:rsidRPr="00EE3573" w:rsidRDefault="002F1A09" w:rsidP="00237DC8">
                      <w:pPr>
                        <w:pStyle w:val="a8"/>
                        <w:tabs>
                          <w:tab w:val="left" w:pos="840"/>
                        </w:tabs>
                        <w:spacing w:line="0" w:lineRule="atLeast"/>
                        <w:ind w:firstLineChars="200" w:firstLine="420"/>
                        <w:rPr>
                          <w:rFonts w:ascii="HG丸ｺﾞｼｯｸM-PRO" w:eastAsia="HG丸ｺﾞｼｯｸM-PRO"/>
                          <w:szCs w:val="21"/>
                        </w:rPr>
                      </w:pPr>
                    </w:p>
                    <w:p w14:paraId="1885764C" w14:textId="795B951D" w:rsidR="002F1A09" w:rsidRPr="00EE3573" w:rsidRDefault="002F1A09" w:rsidP="00DA697E">
                      <w:pPr>
                        <w:pStyle w:val="a8"/>
                        <w:tabs>
                          <w:tab w:val="left" w:pos="840"/>
                        </w:tabs>
                        <w:spacing w:line="0" w:lineRule="atLeast"/>
                        <w:ind w:firstLineChars="200" w:firstLine="420"/>
                        <w:rPr>
                          <w:rFonts w:ascii="HG丸ｺﾞｼｯｸM-PRO" w:eastAsia="HG丸ｺﾞｼｯｸM-PRO"/>
                          <w:szCs w:val="21"/>
                        </w:rPr>
                      </w:pPr>
                      <w:r w:rsidRPr="00EE3573">
                        <w:rPr>
                          <w:rFonts w:ascii="HG丸ｺﾞｼｯｸM-PRO" w:eastAsia="HG丸ｺﾞｼｯｸM-PRO" w:hint="eastAsia"/>
                          <w:szCs w:val="21"/>
                        </w:rPr>
                        <w:t xml:space="preserve">住所　 </w:t>
                      </w:r>
                      <w:r w:rsidRPr="00CE21D0">
                        <w:rPr>
                          <w:rFonts w:ascii="HG丸ｺﾞｼｯｸM-PRO" w:eastAsia="HG丸ｺﾞｼｯｸM-PRO" w:hint="eastAsia"/>
                          <w:szCs w:val="21"/>
                        </w:rPr>
                        <w:t>〒</w:t>
                      </w:r>
                      <w:r w:rsidRPr="00CE21D0">
                        <w:rPr>
                          <w:rFonts w:ascii="HG丸ｺﾞｼｯｸM-PRO" w:eastAsia="HG丸ｺﾞｼｯｸM-PRO"/>
                          <w:szCs w:val="21"/>
                        </w:rPr>
                        <w:t>039-2192　青森県上北郡おいらせ町中下田135-2</w:t>
                      </w:r>
                    </w:p>
                    <w:p w14:paraId="30C12FE0" w14:textId="0A46A080" w:rsidR="002F1A09" w:rsidRDefault="002F1A09" w:rsidP="00CE21D0">
                      <w:pPr>
                        <w:pStyle w:val="a8"/>
                        <w:tabs>
                          <w:tab w:val="left" w:pos="840"/>
                        </w:tabs>
                        <w:spacing w:line="0" w:lineRule="atLeast"/>
                        <w:ind w:firstLineChars="800" w:firstLine="1680"/>
                        <w:rPr>
                          <w:rFonts w:ascii="HG丸ｺﾞｼｯｸM-PRO" w:eastAsia="HG丸ｺﾞｼｯｸM-PRO"/>
                          <w:szCs w:val="21"/>
                        </w:rPr>
                      </w:pPr>
                      <w:r w:rsidRPr="00EE3573">
                        <w:rPr>
                          <w:rFonts w:ascii="HG丸ｺﾞｼｯｸM-PRO" w:eastAsia="HG丸ｺﾞｼｯｸM-PRO" w:hint="eastAsia"/>
                          <w:szCs w:val="21"/>
                        </w:rPr>
                        <w:t>電話</w:t>
                      </w:r>
                      <w:r>
                        <w:rPr>
                          <w:rFonts w:ascii="HG丸ｺﾞｼｯｸM-PRO" w:eastAsia="HG丸ｺﾞｼｯｸM-PRO" w:hint="eastAsia"/>
                          <w:szCs w:val="21"/>
                        </w:rPr>
                        <w:t xml:space="preserve">　</w:t>
                      </w:r>
                      <w:r w:rsidRPr="00657D15">
                        <w:rPr>
                          <w:rFonts w:ascii="HG丸ｺﾞｼｯｸM-PRO" w:eastAsia="HG丸ｺﾞｼｯｸM-PRO" w:hint="eastAsia"/>
                          <w:szCs w:val="21"/>
                        </w:rPr>
                        <w:t>0176-55-3111</w:t>
                      </w:r>
                      <w:r>
                        <w:rPr>
                          <w:rFonts w:ascii="HG丸ｺﾞｼｯｸM-PRO" w:eastAsia="HG丸ｺﾞｼｯｸM-PRO" w:hint="eastAsia"/>
                          <w:szCs w:val="21"/>
                        </w:rPr>
                        <w:t>（代表）</w:t>
                      </w:r>
                    </w:p>
                    <w:p w14:paraId="70E962F8" w14:textId="47EE77EA" w:rsidR="002F1A09" w:rsidRPr="00EE3573" w:rsidRDefault="002F1A09" w:rsidP="00CE21D0">
                      <w:pPr>
                        <w:pStyle w:val="a8"/>
                        <w:tabs>
                          <w:tab w:val="left" w:pos="840"/>
                        </w:tabs>
                        <w:spacing w:line="0" w:lineRule="atLeast"/>
                        <w:ind w:firstLineChars="1000" w:firstLine="1800"/>
                        <w:rPr>
                          <w:rFonts w:ascii="HG丸ｺﾞｼｯｸM-PRO" w:eastAsia="HG丸ｺﾞｼｯｸM-PRO"/>
                          <w:szCs w:val="21"/>
                        </w:rPr>
                      </w:pPr>
                      <w:r w:rsidRPr="00CE21D0">
                        <w:rPr>
                          <w:rFonts w:ascii="HG丸ｺﾞｼｯｸM-PRO" w:eastAsia="HG丸ｺﾞｼｯｸM-PRO" w:hint="eastAsia"/>
                          <w:spacing w:val="-10"/>
                          <w:sz w:val="20"/>
                          <w:szCs w:val="20"/>
                        </w:rPr>
                        <w:t>FAX</w:t>
                      </w:r>
                      <w:r>
                        <w:rPr>
                          <w:rFonts w:ascii="HG丸ｺﾞｼｯｸM-PRO" w:eastAsia="HG丸ｺﾞｼｯｸM-PRO" w:hint="eastAsia"/>
                          <w:spacing w:val="-20"/>
                          <w:szCs w:val="21"/>
                        </w:rPr>
                        <w:t xml:space="preserve">　</w:t>
                      </w:r>
                      <w:r w:rsidRPr="00CE21D0">
                        <w:rPr>
                          <w:rFonts w:ascii="HG丸ｺﾞｼｯｸM-PRO" w:eastAsia="HG丸ｺﾞｼｯｸM-PRO" w:hint="eastAsia"/>
                          <w:szCs w:val="21"/>
                        </w:rPr>
                        <w:t>0176-55-3112</w:t>
                      </w:r>
                    </w:p>
                    <w:p w14:paraId="3FA0C7F0" w14:textId="36ED09CD" w:rsidR="002F1A09" w:rsidRPr="00DA697E" w:rsidRDefault="002F1A09" w:rsidP="00C65721">
                      <w:pPr>
                        <w:pStyle w:val="a8"/>
                        <w:tabs>
                          <w:tab w:val="left" w:pos="840"/>
                        </w:tabs>
                        <w:spacing w:line="0" w:lineRule="atLeast"/>
                        <w:ind w:firstLineChars="200" w:firstLine="420"/>
                        <w:rPr>
                          <w:rFonts w:ascii="HG丸ｺﾞｼｯｸM-PRO" w:eastAsia="HG丸ｺﾞｼｯｸM-PRO" w:hAnsi="HG丸ｺﾞｼｯｸM-PRO"/>
                          <w:szCs w:val="21"/>
                        </w:rPr>
                      </w:pPr>
                    </w:p>
                    <w:p w14:paraId="1623106A" w14:textId="77777777" w:rsidR="002F1A09" w:rsidRDefault="002F1A09" w:rsidP="00237DC8">
                      <w:pPr>
                        <w:pStyle w:val="a8"/>
                        <w:tabs>
                          <w:tab w:val="left" w:pos="840"/>
                        </w:tabs>
                        <w:snapToGrid/>
                        <w:spacing w:line="0" w:lineRule="atLeast"/>
                        <w:ind w:firstLineChars="500" w:firstLine="1050"/>
                        <w:rPr>
                          <w:rFonts w:ascii="HGP平成丸ｺﾞｼｯｸ体W8" w:eastAsia="HGP平成丸ｺﾞｼｯｸ体W8"/>
                        </w:rPr>
                      </w:pPr>
                    </w:p>
                    <w:p w14:paraId="5A397E42" w14:textId="77777777" w:rsidR="002F1A09" w:rsidRDefault="002F1A09" w:rsidP="00237DC8">
                      <w:pPr>
                        <w:pStyle w:val="a8"/>
                        <w:tabs>
                          <w:tab w:val="left" w:pos="840"/>
                        </w:tabs>
                        <w:snapToGrid/>
                        <w:spacing w:line="0" w:lineRule="atLeast"/>
                        <w:ind w:firstLineChars="500" w:firstLine="1050"/>
                        <w:rPr>
                          <w:rFonts w:ascii="HGP平成丸ｺﾞｼｯｸ体W8" w:eastAsia="HGP平成丸ｺﾞｼｯｸ体W8"/>
                        </w:rPr>
                      </w:pPr>
                    </w:p>
                    <w:p w14:paraId="6AAD9C51" w14:textId="77777777" w:rsidR="002F1A09" w:rsidRDefault="002F1A09" w:rsidP="00237DC8">
                      <w:pPr>
                        <w:pStyle w:val="a8"/>
                        <w:tabs>
                          <w:tab w:val="left" w:pos="840"/>
                        </w:tabs>
                        <w:snapToGrid/>
                        <w:spacing w:line="0" w:lineRule="atLeast"/>
                        <w:ind w:firstLineChars="500" w:firstLine="1050"/>
                        <w:rPr>
                          <w:rFonts w:ascii="HGP平成丸ｺﾞｼｯｸ体W8" w:eastAsia="HGP平成丸ｺﾞｼｯｸ体W8"/>
                        </w:rPr>
                      </w:pPr>
                    </w:p>
                  </w:txbxContent>
                </v:textbox>
                <w10:wrap anchorx="margin"/>
              </v:rect>
            </w:pict>
          </mc:Fallback>
        </mc:AlternateContent>
      </w:r>
    </w:p>
    <w:sectPr w:rsidR="008548D5" w:rsidRPr="001B3580" w:rsidSect="002B653A">
      <w:type w:val="continuous"/>
      <w:pgSz w:w="11906" w:h="16838"/>
      <w:pgMar w:top="1021" w:right="1077" w:bottom="250" w:left="1077" w:header="680" w:footer="57"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357E7A" w14:textId="77777777" w:rsidR="00595D83" w:rsidRDefault="00595D83" w:rsidP="001B3580">
      <w:r>
        <w:separator/>
      </w:r>
    </w:p>
  </w:endnote>
  <w:endnote w:type="continuationSeparator" w:id="0">
    <w:p w14:paraId="4C7D8C38" w14:textId="77777777" w:rsidR="00595D83" w:rsidRDefault="00595D83" w:rsidP="001B3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HGP平成丸ｺﾞｼｯｸ体W8">
    <w:altName w:val="ＭＳ ゴシック"/>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8318247"/>
      <w:docPartObj>
        <w:docPartGallery w:val="Page Numbers (Bottom of Page)"/>
        <w:docPartUnique/>
      </w:docPartObj>
    </w:sdtPr>
    <w:sdtEndPr/>
    <w:sdtContent>
      <w:p w14:paraId="43AFDE32" w14:textId="13262D6E" w:rsidR="002F1A09" w:rsidRDefault="002F1A09">
        <w:pPr>
          <w:pStyle w:val="a8"/>
          <w:jc w:val="center"/>
        </w:pPr>
        <w:r>
          <w:fldChar w:fldCharType="begin"/>
        </w:r>
        <w:r>
          <w:instrText>PAGE   \* MERGEFORMAT</w:instrText>
        </w:r>
        <w:r>
          <w:fldChar w:fldCharType="separate"/>
        </w:r>
        <w:r>
          <w:rPr>
            <w:lang w:val="ja-JP"/>
          </w:rPr>
          <w:t>2</w:t>
        </w:r>
        <w:r>
          <w:fldChar w:fldCharType="end"/>
        </w:r>
      </w:p>
    </w:sdtContent>
  </w:sdt>
  <w:p w14:paraId="2A4610DC" w14:textId="77777777" w:rsidR="002F1A09" w:rsidRDefault="002F1A09">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3897742"/>
      <w:docPartObj>
        <w:docPartGallery w:val="Page Numbers (Bottom of Page)"/>
        <w:docPartUnique/>
      </w:docPartObj>
    </w:sdtPr>
    <w:sdtEndPr/>
    <w:sdtContent>
      <w:p w14:paraId="5AD2E708" w14:textId="65A0A45B" w:rsidR="002F1A09" w:rsidRDefault="002F1A09">
        <w:pPr>
          <w:pStyle w:val="a8"/>
          <w:jc w:val="center"/>
        </w:pPr>
        <w:r>
          <w:fldChar w:fldCharType="begin"/>
        </w:r>
        <w:r>
          <w:instrText>PAGE   \* MERGEFORMAT</w:instrText>
        </w:r>
        <w:r>
          <w:fldChar w:fldCharType="separate"/>
        </w:r>
        <w:r>
          <w:rPr>
            <w:lang w:val="ja-JP"/>
          </w:rPr>
          <w:t>2</w:t>
        </w:r>
        <w:r>
          <w:fldChar w:fldCharType="end"/>
        </w:r>
      </w:p>
    </w:sdtContent>
  </w:sdt>
  <w:p w14:paraId="2126713D" w14:textId="77777777" w:rsidR="002F1A09" w:rsidRDefault="002F1A0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BC3AE" w14:textId="77777777" w:rsidR="00595D83" w:rsidRDefault="00595D83" w:rsidP="001B3580">
      <w:r>
        <w:separator/>
      </w:r>
    </w:p>
  </w:footnote>
  <w:footnote w:type="continuationSeparator" w:id="0">
    <w:p w14:paraId="74DCDE78" w14:textId="77777777" w:rsidR="00595D83" w:rsidRDefault="00595D83" w:rsidP="001B35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FC5"/>
    <w:rsid w:val="00005CC7"/>
    <w:rsid w:val="0002323C"/>
    <w:rsid w:val="00042E02"/>
    <w:rsid w:val="00045A65"/>
    <w:rsid w:val="000528B1"/>
    <w:rsid w:val="00054D29"/>
    <w:rsid w:val="0006513C"/>
    <w:rsid w:val="00080DB1"/>
    <w:rsid w:val="00086BAE"/>
    <w:rsid w:val="000A2665"/>
    <w:rsid w:val="000B66EB"/>
    <w:rsid w:val="000D57CA"/>
    <w:rsid w:val="000E0136"/>
    <w:rsid w:val="000F6F80"/>
    <w:rsid w:val="00100B2C"/>
    <w:rsid w:val="001137EB"/>
    <w:rsid w:val="00114BE6"/>
    <w:rsid w:val="0011562E"/>
    <w:rsid w:val="00124D72"/>
    <w:rsid w:val="001330B1"/>
    <w:rsid w:val="00133442"/>
    <w:rsid w:val="00133D3E"/>
    <w:rsid w:val="001355DF"/>
    <w:rsid w:val="001679EE"/>
    <w:rsid w:val="00177307"/>
    <w:rsid w:val="001B098D"/>
    <w:rsid w:val="001B1D8F"/>
    <w:rsid w:val="001B2C17"/>
    <w:rsid w:val="001B3580"/>
    <w:rsid w:val="001C55E3"/>
    <w:rsid w:val="001C677C"/>
    <w:rsid w:val="001F5363"/>
    <w:rsid w:val="002104CE"/>
    <w:rsid w:val="00221938"/>
    <w:rsid w:val="00221A72"/>
    <w:rsid w:val="002335C5"/>
    <w:rsid w:val="00237DC8"/>
    <w:rsid w:val="00240C36"/>
    <w:rsid w:val="002617B2"/>
    <w:rsid w:val="002634FF"/>
    <w:rsid w:val="00267D7B"/>
    <w:rsid w:val="00274C0D"/>
    <w:rsid w:val="002A3FE1"/>
    <w:rsid w:val="002B4AE5"/>
    <w:rsid w:val="002B5FD5"/>
    <w:rsid w:val="002B653A"/>
    <w:rsid w:val="002C5D01"/>
    <w:rsid w:val="002C75AA"/>
    <w:rsid w:val="002C76D9"/>
    <w:rsid w:val="002E01AF"/>
    <w:rsid w:val="002E074E"/>
    <w:rsid w:val="002E6E17"/>
    <w:rsid w:val="002F0A4D"/>
    <w:rsid w:val="002F1A09"/>
    <w:rsid w:val="00321BD7"/>
    <w:rsid w:val="00337A5E"/>
    <w:rsid w:val="00347549"/>
    <w:rsid w:val="00354E33"/>
    <w:rsid w:val="0035742C"/>
    <w:rsid w:val="00363E22"/>
    <w:rsid w:val="00364359"/>
    <w:rsid w:val="00376687"/>
    <w:rsid w:val="003800B7"/>
    <w:rsid w:val="00381C7F"/>
    <w:rsid w:val="00382E30"/>
    <w:rsid w:val="00394F86"/>
    <w:rsid w:val="003B2A47"/>
    <w:rsid w:val="003B74FD"/>
    <w:rsid w:val="003F1180"/>
    <w:rsid w:val="003F6394"/>
    <w:rsid w:val="003F645E"/>
    <w:rsid w:val="00400662"/>
    <w:rsid w:val="00400D5C"/>
    <w:rsid w:val="00402AA7"/>
    <w:rsid w:val="004119A9"/>
    <w:rsid w:val="004130AD"/>
    <w:rsid w:val="00415CD7"/>
    <w:rsid w:val="0042095F"/>
    <w:rsid w:val="00423273"/>
    <w:rsid w:val="00424F9C"/>
    <w:rsid w:val="004314B4"/>
    <w:rsid w:val="0043642D"/>
    <w:rsid w:val="00441CEE"/>
    <w:rsid w:val="00465D76"/>
    <w:rsid w:val="004758D8"/>
    <w:rsid w:val="004A5C20"/>
    <w:rsid w:val="004D5E43"/>
    <w:rsid w:val="004E052F"/>
    <w:rsid w:val="004E0D06"/>
    <w:rsid w:val="00502959"/>
    <w:rsid w:val="0050577F"/>
    <w:rsid w:val="005167DB"/>
    <w:rsid w:val="005354AF"/>
    <w:rsid w:val="005458A5"/>
    <w:rsid w:val="0055151E"/>
    <w:rsid w:val="00551D8E"/>
    <w:rsid w:val="00552E1D"/>
    <w:rsid w:val="00577C6E"/>
    <w:rsid w:val="00581FD8"/>
    <w:rsid w:val="00583EC7"/>
    <w:rsid w:val="00594C10"/>
    <w:rsid w:val="00595D83"/>
    <w:rsid w:val="00596402"/>
    <w:rsid w:val="00597EFC"/>
    <w:rsid w:val="005A0BA1"/>
    <w:rsid w:val="005D2251"/>
    <w:rsid w:val="005D3D56"/>
    <w:rsid w:val="005D7BC4"/>
    <w:rsid w:val="005E06A5"/>
    <w:rsid w:val="005E20A4"/>
    <w:rsid w:val="005E6D89"/>
    <w:rsid w:val="005E7A69"/>
    <w:rsid w:val="005F227C"/>
    <w:rsid w:val="005F4288"/>
    <w:rsid w:val="005F4FFD"/>
    <w:rsid w:val="00610681"/>
    <w:rsid w:val="006125E2"/>
    <w:rsid w:val="00620EFA"/>
    <w:rsid w:val="006246F0"/>
    <w:rsid w:val="0064651F"/>
    <w:rsid w:val="0066097B"/>
    <w:rsid w:val="006647FB"/>
    <w:rsid w:val="00680B61"/>
    <w:rsid w:val="006846C2"/>
    <w:rsid w:val="006A7372"/>
    <w:rsid w:val="006B7E4F"/>
    <w:rsid w:val="006C20D7"/>
    <w:rsid w:val="006C7849"/>
    <w:rsid w:val="006D42C7"/>
    <w:rsid w:val="006D4BC6"/>
    <w:rsid w:val="006E3115"/>
    <w:rsid w:val="00700892"/>
    <w:rsid w:val="0070665A"/>
    <w:rsid w:val="00716F16"/>
    <w:rsid w:val="007503D4"/>
    <w:rsid w:val="00782BA9"/>
    <w:rsid w:val="007836BD"/>
    <w:rsid w:val="00785CA3"/>
    <w:rsid w:val="007A1CB5"/>
    <w:rsid w:val="007B42A7"/>
    <w:rsid w:val="007C510F"/>
    <w:rsid w:val="007C5B7A"/>
    <w:rsid w:val="007F6436"/>
    <w:rsid w:val="007F71AB"/>
    <w:rsid w:val="008004E2"/>
    <w:rsid w:val="00802B86"/>
    <w:rsid w:val="00810D03"/>
    <w:rsid w:val="0081250D"/>
    <w:rsid w:val="0081375B"/>
    <w:rsid w:val="0081573E"/>
    <w:rsid w:val="008548D5"/>
    <w:rsid w:val="00873168"/>
    <w:rsid w:val="00874419"/>
    <w:rsid w:val="00875695"/>
    <w:rsid w:val="008831B2"/>
    <w:rsid w:val="0088757E"/>
    <w:rsid w:val="008B2144"/>
    <w:rsid w:val="008B78F6"/>
    <w:rsid w:val="008D03C4"/>
    <w:rsid w:val="008D373C"/>
    <w:rsid w:val="008E1FE9"/>
    <w:rsid w:val="008E5207"/>
    <w:rsid w:val="008F02AB"/>
    <w:rsid w:val="008F172A"/>
    <w:rsid w:val="008F743D"/>
    <w:rsid w:val="009066E6"/>
    <w:rsid w:val="00913E65"/>
    <w:rsid w:val="00915022"/>
    <w:rsid w:val="00916114"/>
    <w:rsid w:val="00922927"/>
    <w:rsid w:val="009242F7"/>
    <w:rsid w:val="00932844"/>
    <w:rsid w:val="00946174"/>
    <w:rsid w:val="009560B0"/>
    <w:rsid w:val="009A1B5B"/>
    <w:rsid w:val="009A2DE3"/>
    <w:rsid w:val="009B2172"/>
    <w:rsid w:val="009C0FB3"/>
    <w:rsid w:val="009C6EAB"/>
    <w:rsid w:val="009E3346"/>
    <w:rsid w:val="009E6BC7"/>
    <w:rsid w:val="009E75C9"/>
    <w:rsid w:val="00A13B29"/>
    <w:rsid w:val="00A3159F"/>
    <w:rsid w:val="00A37236"/>
    <w:rsid w:val="00A43BC0"/>
    <w:rsid w:val="00A44BD1"/>
    <w:rsid w:val="00A67039"/>
    <w:rsid w:val="00A707E8"/>
    <w:rsid w:val="00A814DA"/>
    <w:rsid w:val="00A93DDA"/>
    <w:rsid w:val="00AA57BD"/>
    <w:rsid w:val="00AC4689"/>
    <w:rsid w:val="00AC54DA"/>
    <w:rsid w:val="00AC5C09"/>
    <w:rsid w:val="00AD2FEA"/>
    <w:rsid w:val="00AD3F3E"/>
    <w:rsid w:val="00AF6F64"/>
    <w:rsid w:val="00B00DFF"/>
    <w:rsid w:val="00B16D84"/>
    <w:rsid w:val="00B21262"/>
    <w:rsid w:val="00B30196"/>
    <w:rsid w:val="00B31F22"/>
    <w:rsid w:val="00B414ED"/>
    <w:rsid w:val="00B45E63"/>
    <w:rsid w:val="00B53061"/>
    <w:rsid w:val="00B57EA9"/>
    <w:rsid w:val="00B637B9"/>
    <w:rsid w:val="00B871E5"/>
    <w:rsid w:val="00B907D7"/>
    <w:rsid w:val="00BB1B07"/>
    <w:rsid w:val="00BB2BD3"/>
    <w:rsid w:val="00BB4A25"/>
    <w:rsid w:val="00BB55BE"/>
    <w:rsid w:val="00BB7CAB"/>
    <w:rsid w:val="00BC2488"/>
    <w:rsid w:val="00BE08E9"/>
    <w:rsid w:val="00BF18B3"/>
    <w:rsid w:val="00C03CF6"/>
    <w:rsid w:val="00C20D84"/>
    <w:rsid w:val="00C23F97"/>
    <w:rsid w:val="00C267E5"/>
    <w:rsid w:val="00C327E8"/>
    <w:rsid w:val="00C46EB4"/>
    <w:rsid w:val="00C65721"/>
    <w:rsid w:val="00C6787C"/>
    <w:rsid w:val="00C70352"/>
    <w:rsid w:val="00C70431"/>
    <w:rsid w:val="00C70A7C"/>
    <w:rsid w:val="00C9301D"/>
    <w:rsid w:val="00C93BC3"/>
    <w:rsid w:val="00CA5A4D"/>
    <w:rsid w:val="00CB3227"/>
    <w:rsid w:val="00CB551B"/>
    <w:rsid w:val="00CE21D0"/>
    <w:rsid w:val="00CE46C0"/>
    <w:rsid w:val="00CF73E8"/>
    <w:rsid w:val="00D0149D"/>
    <w:rsid w:val="00D040B9"/>
    <w:rsid w:val="00D04A32"/>
    <w:rsid w:val="00D06C17"/>
    <w:rsid w:val="00D077C0"/>
    <w:rsid w:val="00D13643"/>
    <w:rsid w:val="00D21F11"/>
    <w:rsid w:val="00D35BCE"/>
    <w:rsid w:val="00D50B1F"/>
    <w:rsid w:val="00D556E9"/>
    <w:rsid w:val="00D629D8"/>
    <w:rsid w:val="00D85B54"/>
    <w:rsid w:val="00D86489"/>
    <w:rsid w:val="00D96B8A"/>
    <w:rsid w:val="00DA697E"/>
    <w:rsid w:val="00DA6CBC"/>
    <w:rsid w:val="00DB4716"/>
    <w:rsid w:val="00DB4F7E"/>
    <w:rsid w:val="00DB7E78"/>
    <w:rsid w:val="00DC4DE1"/>
    <w:rsid w:val="00DD6D3E"/>
    <w:rsid w:val="00DF5A22"/>
    <w:rsid w:val="00DF5BEA"/>
    <w:rsid w:val="00E013EE"/>
    <w:rsid w:val="00E1166A"/>
    <w:rsid w:val="00E200AB"/>
    <w:rsid w:val="00E536D7"/>
    <w:rsid w:val="00E60F80"/>
    <w:rsid w:val="00E71E16"/>
    <w:rsid w:val="00E75C73"/>
    <w:rsid w:val="00E83181"/>
    <w:rsid w:val="00E9280C"/>
    <w:rsid w:val="00E935C5"/>
    <w:rsid w:val="00EA00C2"/>
    <w:rsid w:val="00EB2410"/>
    <w:rsid w:val="00EB663F"/>
    <w:rsid w:val="00ED63CA"/>
    <w:rsid w:val="00ED63E0"/>
    <w:rsid w:val="00ED71AE"/>
    <w:rsid w:val="00EF32A3"/>
    <w:rsid w:val="00EF7064"/>
    <w:rsid w:val="00F00AF3"/>
    <w:rsid w:val="00F01A51"/>
    <w:rsid w:val="00F07FC5"/>
    <w:rsid w:val="00F108E0"/>
    <w:rsid w:val="00F15987"/>
    <w:rsid w:val="00F2345A"/>
    <w:rsid w:val="00F2371B"/>
    <w:rsid w:val="00F37BC3"/>
    <w:rsid w:val="00F41AFB"/>
    <w:rsid w:val="00F43B4C"/>
    <w:rsid w:val="00F473AC"/>
    <w:rsid w:val="00F50C56"/>
    <w:rsid w:val="00F515C1"/>
    <w:rsid w:val="00F51A14"/>
    <w:rsid w:val="00F67E0B"/>
    <w:rsid w:val="00F85D60"/>
    <w:rsid w:val="00FA2E6E"/>
    <w:rsid w:val="00FA55BD"/>
    <w:rsid w:val="00FC430C"/>
    <w:rsid w:val="00FF1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78FB016"/>
  <w15:chartTrackingRefBased/>
  <w15:docId w15:val="{90B9BA85-4715-4CA0-B23A-48E6534A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323C"/>
    <w:pPr>
      <w:widowControl w:val="0"/>
      <w:jc w:val="both"/>
    </w:pPr>
  </w:style>
  <w:style w:type="paragraph" w:styleId="1">
    <w:name w:val="heading 1"/>
    <w:basedOn w:val="a"/>
    <w:next w:val="a"/>
    <w:link w:val="10"/>
    <w:uiPriority w:val="9"/>
    <w:qFormat/>
    <w:rsid w:val="001B358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07FC5"/>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F07FC5"/>
    <w:rPr>
      <w:rFonts w:asciiTheme="majorHAnsi" w:eastAsia="ＭＳ ゴシック" w:hAnsiTheme="majorHAnsi" w:cstheme="majorBidi"/>
      <w:sz w:val="32"/>
      <w:szCs w:val="32"/>
    </w:rPr>
  </w:style>
  <w:style w:type="character" w:customStyle="1" w:styleId="10">
    <w:name w:val="見出し 1 (文字)"/>
    <w:basedOn w:val="a0"/>
    <w:link w:val="1"/>
    <w:uiPriority w:val="9"/>
    <w:rsid w:val="001B3580"/>
    <w:rPr>
      <w:rFonts w:asciiTheme="majorHAnsi" w:eastAsiaTheme="majorEastAsia" w:hAnsiTheme="majorHAnsi" w:cstheme="majorBidi"/>
      <w:sz w:val="24"/>
      <w:szCs w:val="24"/>
    </w:rPr>
  </w:style>
  <w:style w:type="paragraph" w:styleId="a5">
    <w:name w:val="TOC Heading"/>
    <w:basedOn w:val="1"/>
    <w:next w:val="a"/>
    <w:uiPriority w:val="39"/>
    <w:unhideWhenUsed/>
    <w:qFormat/>
    <w:rsid w:val="001B3580"/>
    <w:pPr>
      <w:keepLines/>
      <w:widowControl/>
      <w:spacing w:before="240" w:line="259" w:lineRule="auto"/>
      <w:jc w:val="left"/>
      <w:outlineLvl w:val="9"/>
    </w:pPr>
    <w:rPr>
      <w:color w:val="2F5496" w:themeColor="accent1" w:themeShade="BF"/>
      <w:kern w:val="0"/>
      <w:sz w:val="32"/>
      <w:szCs w:val="32"/>
    </w:rPr>
  </w:style>
  <w:style w:type="paragraph" w:styleId="2">
    <w:name w:val="toc 2"/>
    <w:basedOn w:val="a"/>
    <w:next w:val="a"/>
    <w:autoRedefine/>
    <w:uiPriority w:val="39"/>
    <w:unhideWhenUsed/>
    <w:rsid w:val="001B3580"/>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1B3580"/>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1B3580"/>
    <w:pPr>
      <w:widowControl/>
      <w:spacing w:after="100" w:line="259" w:lineRule="auto"/>
      <w:ind w:left="440"/>
      <w:jc w:val="left"/>
    </w:pPr>
    <w:rPr>
      <w:rFonts w:cs="Times New Roman"/>
      <w:kern w:val="0"/>
      <w:sz w:val="22"/>
    </w:rPr>
  </w:style>
  <w:style w:type="paragraph" w:styleId="a6">
    <w:name w:val="header"/>
    <w:basedOn w:val="a"/>
    <w:link w:val="a7"/>
    <w:uiPriority w:val="99"/>
    <w:unhideWhenUsed/>
    <w:rsid w:val="001B3580"/>
    <w:pPr>
      <w:tabs>
        <w:tab w:val="center" w:pos="4252"/>
        <w:tab w:val="right" w:pos="8504"/>
      </w:tabs>
      <w:snapToGrid w:val="0"/>
    </w:pPr>
  </w:style>
  <w:style w:type="character" w:customStyle="1" w:styleId="a7">
    <w:name w:val="ヘッダー (文字)"/>
    <w:basedOn w:val="a0"/>
    <w:link w:val="a6"/>
    <w:uiPriority w:val="99"/>
    <w:rsid w:val="001B3580"/>
  </w:style>
  <w:style w:type="paragraph" w:styleId="a8">
    <w:name w:val="footer"/>
    <w:basedOn w:val="a"/>
    <w:link w:val="a9"/>
    <w:uiPriority w:val="99"/>
    <w:unhideWhenUsed/>
    <w:rsid w:val="001B3580"/>
    <w:pPr>
      <w:tabs>
        <w:tab w:val="center" w:pos="4252"/>
        <w:tab w:val="right" w:pos="8504"/>
      </w:tabs>
      <w:snapToGrid w:val="0"/>
    </w:pPr>
  </w:style>
  <w:style w:type="character" w:customStyle="1" w:styleId="a9">
    <w:name w:val="フッター (文字)"/>
    <w:basedOn w:val="a0"/>
    <w:link w:val="a8"/>
    <w:uiPriority w:val="99"/>
    <w:rsid w:val="001B3580"/>
  </w:style>
  <w:style w:type="table" w:styleId="aa">
    <w:name w:val="Table Grid"/>
    <w:basedOn w:val="a1"/>
    <w:uiPriority w:val="39"/>
    <w:rsid w:val="00F50C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段落 2"/>
    <w:basedOn w:val="a"/>
    <w:qFormat/>
    <w:rsid w:val="00F50C56"/>
    <w:pPr>
      <w:ind w:leftChars="400" w:left="400" w:firstLineChars="100" w:firstLine="100"/>
      <w:jc w:val="left"/>
    </w:pPr>
    <w:rPr>
      <w:rFonts w:ascii="HG丸ｺﾞｼｯｸM-PRO" w:eastAsia="HG丸ｺﾞｼｯｸM-PRO" w:hAnsiTheme="majorEastAsia"/>
    </w:rPr>
  </w:style>
  <w:style w:type="paragraph" w:customStyle="1" w:styleId="Default">
    <w:name w:val="Default"/>
    <w:rsid w:val="00581FD8"/>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customStyle="1" w:styleId="Word">
    <w:name w:val="標準；(Word文書)"/>
    <w:basedOn w:val="a"/>
    <w:rsid w:val="00581FD8"/>
    <w:pPr>
      <w:textAlignment w:val="baseline"/>
    </w:pPr>
    <w:rPr>
      <w:rFonts w:ascii="ＭＳ 明朝" w:eastAsia="ＭＳ 明朝" w:hAnsi="ＭＳ 明朝" w:cs="ＭＳ 明朝" w:hint="eastAsia"/>
      <w:color w:val="000000"/>
      <w:kern w:val="0"/>
      <w:sz w:val="24"/>
      <w:szCs w:val="20"/>
    </w:rPr>
  </w:style>
  <w:style w:type="table" w:customStyle="1" w:styleId="21">
    <w:name w:val="表 (モノトーン)  21"/>
    <w:basedOn w:val="a1"/>
    <w:uiPriority w:val="61"/>
    <w:rsid w:val="006B7E4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12">
    <w:name w:val="段落 1"/>
    <w:basedOn w:val="a"/>
    <w:qFormat/>
    <w:rsid w:val="009242F7"/>
    <w:pPr>
      <w:ind w:leftChars="250" w:left="250" w:firstLineChars="100" w:firstLine="100"/>
      <w:jc w:val="left"/>
    </w:pPr>
    <w:rPr>
      <w:rFonts w:ascii="HG丸ｺﾞｼｯｸM-PRO" w:eastAsia="HG丸ｺﾞｼｯｸM-PRO"/>
    </w:rPr>
  </w:style>
  <w:style w:type="paragraph" w:styleId="ab">
    <w:name w:val="Balloon Text"/>
    <w:basedOn w:val="a"/>
    <w:link w:val="ac"/>
    <w:uiPriority w:val="99"/>
    <w:semiHidden/>
    <w:unhideWhenUsed/>
    <w:rsid w:val="00D35BC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35BC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516579">
      <w:bodyDiv w:val="1"/>
      <w:marLeft w:val="0"/>
      <w:marRight w:val="0"/>
      <w:marTop w:val="0"/>
      <w:marBottom w:val="0"/>
      <w:divBdr>
        <w:top w:val="none" w:sz="0" w:space="0" w:color="auto"/>
        <w:left w:val="none" w:sz="0" w:space="0" w:color="auto"/>
        <w:bottom w:val="none" w:sz="0" w:space="0" w:color="auto"/>
        <w:right w:val="none" w:sz="0" w:space="0" w:color="auto"/>
      </w:divBdr>
    </w:div>
    <w:div w:id="1015494803">
      <w:bodyDiv w:val="1"/>
      <w:marLeft w:val="0"/>
      <w:marRight w:val="0"/>
      <w:marTop w:val="0"/>
      <w:marBottom w:val="0"/>
      <w:divBdr>
        <w:top w:val="none" w:sz="0" w:space="0" w:color="auto"/>
        <w:left w:val="none" w:sz="0" w:space="0" w:color="auto"/>
        <w:bottom w:val="none" w:sz="0" w:space="0" w:color="auto"/>
        <w:right w:val="none" w:sz="0" w:space="0" w:color="auto"/>
      </w:divBdr>
    </w:div>
    <w:div w:id="1287084159">
      <w:bodyDiv w:val="1"/>
      <w:marLeft w:val="0"/>
      <w:marRight w:val="0"/>
      <w:marTop w:val="0"/>
      <w:marBottom w:val="0"/>
      <w:divBdr>
        <w:top w:val="none" w:sz="0" w:space="0" w:color="auto"/>
        <w:left w:val="none" w:sz="0" w:space="0" w:color="auto"/>
        <w:bottom w:val="none" w:sz="0" w:space="0" w:color="auto"/>
        <w:right w:val="none" w:sz="0" w:space="0" w:color="auto"/>
      </w:divBdr>
    </w:div>
    <w:div w:id="1313563968">
      <w:bodyDiv w:val="1"/>
      <w:marLeft w:val="0"/>
      <w:marRight w:val="0"/>
      <w:marTop w:val="0"/>
      <w:marBottom w:val="0"/>
      <w:divBdr>
        <w:top w:val="none" w:sz="0" w:space="0" w:color="auto"/>
        <w:left w:val="none" w:sz="0" w:space="0" w:color="auto"/>
        <w:bottom w:val="none" w:sz="0" w:space="0" w:color="auto"/>
        <w:right w:val="none" w:sz="0" w:space="0" w:color="auto"/>
      </w:divBdr>
    </w:div>
    <w:div w:id="157250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footer" Target="footer2.xml" />
  <Relationship Id="rId13" Type="http://schemas.openxmlformats.org/officeDocument/2006/relationships/chart" Target="charts/chart3.xml" />
  <Relationship Id="rId18" Type="http://schemas.openxmlformats.org/officeDocument/2006/relationships/image" Target="media/image4.emf" />
  <Relationship Id="rId26" Type="http://schemas.openxmlformats.org/officeDocument/2006/relationships/image" Target="media/image10.emf" />
  <Relationship Id="rId39" Type="http://schemas.openxmlformats.org/officeDocument/2006/relationships/chart" Target="charts/chart15.xml" />
  <Relationship Id="rId3" Type="http://schemas.openxmlformats.org/officeDocument/2006/relationships/webSettings" Target="webSettings.xml" />
  <Relationship Id="rId21" Type="http://schemas.openxmlformats.org/officeDocument/2006/relationships/image" Target="media/image7.emf" />
  <Relationship Id="rId34" Type="http://schemas.openxmlformats.org/officeDocument/2006/relationships/image" Target="media/image14.emf" />
  <Relationship Id="rId42" Type="http://schemas.openxmlformats.org/officeDocument/2006/relationships/image" Target="media/image19.emf" />
  <Relationship Id="rId7" Type="http://schemas.openxmlformats.org/officeDocument/2006/relationships/footer" Target="footer1.xml" />
  <Relationship Id="rId12" Type="http://schemas.openxmlformats.org/officeDocument/2006/relationships/chart" Target="charts/chart2.xml" />
  <Relationship Id="rId17" Type="http://schemas.openxmlformats.org/officeDocument/2006/relationships/chart" Target="charts/chart7.xml" />
  <Relationship Id="rId25" Type="http://schemas.openxmlformats.org/officeDocument/2006/relationships/image" Target="media/image9.emf" />
  <Relationship Id="rId33" Type="http://schemas.openxmlformats.org/officeDocument/2006/relationships/chart" Target="charts/chart13.xml" />
  <Relationship Id="rId38" Type="http://schemas.openxmlformats.org/officeDocument/2006/relationships/image" Target="media/image17.emf" />
  <Relationship Id="rId2" Type="http://schemas.openxmlformats.org/officeDocument/2006/relationships/settings" Target="settings.xml" />
  <Relationship Id="rId16" Type="http://schemas.openxmlformats.org/officeDocument/2006/relationships/chart" Target="charts/chart6.xml" />
  <Relationship Id="rId20" Type="http://schemas.openxmlformats.org/officeDocument/2006/relationships/image" Target="media/image6.emf" />
  <Relationship Id="rId29" Type="http://schemas.openxmlformats.org/officeDocument/2006/relationships/image" Target="media/image11.emf" />
  <Relationship Id="rId41" Type="http://schemas.openxmlformats.org/officeDocument/2006/relationships/chart" Target="charts/chart16.xml" />
  <Relationship Id="rId1" Type="http://schemas.openxmlformats.org/officeDocument/2006/relationships/styles" Target="styles.xml" />
  <Relationship Id="rId6" Type="http://schemas.openxmlformats.org/officeDocument/2006/relationships/image" Target="media/image1.jpeg" />
  <Relationship Id="rId11" Type="http://schemas.openxmlformats.org/officeDocument/2006/relationships/image" Target="media/image3.emf" />
  <Relationship Id="rId24" Type="http://schemas.openxmlformats.org/officeDocument/2006/relationships/chart" Target="charts/chart9.xml" />
  <Relationship Id="rId32" Type="http://schemas.openxmlformats.org/officeDocument/2006/relationships/image" Target="media/image13.emf" />
  <Relationship Id="rId37" Type="http://schemas.openxmlformats.org/officeDocument/2006/relationships/image" Target="media/image16.emf" />
  <Relationship Id="rId40" Type="http://schemas.openxmlformats.org/officeDocument/2006/relationships/image" Target="media/image18.emf" />
  <Relationship Id="rId45" Type="http://schemas.openxmlformats.org/officeDocument/2006/relationships/theme" Target="theme/theme1.xml" />
  <Relationship Id="rId5" Type="http://schemas.openxmlformats.org/officeDocument/2006/relationships/endnotes" Target="endnotes.xml" />
  <Relationship Id="rId15" Type="http://schemas.openxmlformats.org/officeDocument/2006/relationships/chart" Target="charts/chart5.xml" />
  <Relationship Id="rId23" Type="http://schemas.openxmlformats.org/officeDocument/2006/relationships/chart" Target="charts/chart8.xml" />
  <Relationship Id="rId28" Type="http://schemas.openxmlformats.org/officeDocument/2006/relationships/chart" Target="charts/chart11.xml" />
  <Relationship Id="rId36" Type="http://schemas.openxmlformats.org/officeDocument/2006/relationships/chart" Target="charts/chart14.xml" />
  <Relationship Id="rId10" Type="http://schemas.openxmlformats.org/officeDocument/2006/relationships/chart" Target="charts/chart1.xml" />
  <Relationship Id="rId19" Type="http://schemas.openxmlformats.org/officeDocument/2006/relationships/image" Target="media/image5.emf" />
  <Relationship Id="rId31" Type="http://schemas.openxmlformats.org/officeDocument/2006/relationships/image" Target="media/image12.emf" />
  <Relationship Id="rId44" Type="http://schemas.openxmlformats.org/officeDocument/2006/relationships/fontTable" Target="fontTable.xml" />
  <Relationship Id="rId4" Type="http://schemas.openxmlformats.org/officeDocument/2006/relationships/footnotes" Target="footnotes.xml" />
  <Relationship Id="rId9" Type="http://schemas.openxmlformats.org/officeDocument/2006/relationships/image" Target="media/image2.png" />
  <Relationship Id="rId14" Type="http://schemas.openxmlformats.org/officeDocument/2006/relationships/chart" Target="charts/chart4.xml" />
  <Relationship Id="rId22" Type="http://schemas.openxmlformats.org/officeDocument/2006/relationships/image" Target="media/image8.emf" />
  <Relationship Id="rId27" Type="http://schemas.openxmlformats.org/officeDocument/2006/relationships/chart" Target="charts/chart10.xml" />
  <Relationship Id="rId30" Type="http://schemas.openxmlformats.org/officeDocument/2006/relationships/chart" Target="charts/chart12.xml" />
  <Relationship Id="rId35" Type="http://schemas.openxmlformats.org/officeDocument/2006/relationships/image" Target="media/image15.emf" />
  <Relationship Id="rId43" Type="http://schemas.openxmlformats.org/officeDocument/2006/relationships/image" Target="media/image20.emf" />
</Relationships>
</file>

<file path=word/charts/_rels/chart1.xml.rels>&#65279;<?xml version="1.0" encoding="utf-8" standalone="yes"?>
<Relationships xmlns="http://schemas.openxmlformats.org/package/2006/relationships">
  <Relationship Id="rId1" Type="http://schemas.openxmlformats.org/officeDocument/2006/relationships/package" Target="../embeddings/Microsoft_Excel_Worksheet.xlsx" />
</Relationships>
</file>

<file path=word/charts/_rels/chart10.xml.rels>&#65279;<?xml version="1.0" encoding="utf-8" standalone="yes"?>
<Relationships xmlns="http://schemas.openxmlformats.org/package/2006/relationships">
  <Relationship Id="rId3" Type="http://schemas.openxmlformats.org/officeDocument/2006/relationships/package" Target="../embeddings/Microsoft_Excel_Worksheet9.xlsx" />
  <Relationship Id="rId2" Type="http://schemas.microsoft.com/office/2011/relationships/chartColorStyle" Target="colors9.xml" />
  <Relationship Id="rId1" Type="http://schemas.microsoft.com/office/2011/relationships/chartStyle" Target="style9.xml" />
</Relationships>
</file>

<file path=word/charts/_rels/chart11.xml.rels>&#65279;<?xml version="1.0" encoding="utf-8" standalone="yes"?>
<Relationships xmlns="http://schemas.openxmlformats.org/package/2006/relationships">
  <Relationship Id="rId3" Type="http://schemas.openxmlformats.org/officeDocument/2006/relationships/package" Target="../embeddings/Microsoft_Excel_Worksheet10.xlsx" />
  <Relationship Id="rId2" Type="http://schemas.microsoft.com/office/2011/relationships/chartColorStyle" Target="colors10.xml" />
  <Relationship Id="rId1" Type="http://schemas.microsoft.com/office/2011/relationships/chartStyle" Target="style10.xml" />
</Relationships>
</file>

<file path=word/charts/_rels/chart12.xml.rels>&#65279;<?xml version="1.0" encoding="utf-8" standalone="yes"?>
<Relationships xmlns="http://schemas.openxmlformats.org/package/2006/relationships">
  <Relationship Id="rId3" Type="http://schemas.openxmlformats.org/officeDocument/2006/relationships/package" Target="../embeddings/Microsoft_Excel_Worksheet11.xlsx" />
  <Relationship Id="rId2" Type="http://schemas.microsoft.com/office/2011/relationships/chartColorStyle" Target="colors11.xml" />
  <Relationship Id="rId1" Type="http://schemas.microsoft.com/office/2011/relationships/chartStyle" Target="style11.xml" />
</Relationships>
</file>

<file path=word/charts/_rels/chart13.xml.rels>&#65279;<?xml version="1.0" encoding="utf-8" standalone="yes"?>
<Relationships xmlns="http://schemas.openxmlformats.org/package/2006/relationships">
  <Relationship Id="rId3" Type="http://schemas.openxmlformats.org/officeDocument/2006/relationships/package" Target="../embeddings/Microsoft_Excel_Worksheet12.xlsx" />
  <Relationship Id="rId2" Type="http://schemas.microsoft.com/office/2011/relationships/chartColorStyle" Target="colors12.xml" />
  <Relationship Id="rId1" Type="http://schemas.microsoft.com/office/2011/relationships/chartStyle" Target="style12.xml" />
</Relationships>
</file>

<file path=word/charts/_rels/chart14.xml.rels>&#65279;<?xml version="1.0" encoding="utf-8" standalone="yes"?>
<Relationships xmlns="http://schemas.openxmlformats.org/package/2006/relationships">
  <Relationship Id="rId3" Type="http://schemas.openxmlformats.org/officeDocument/2006/relationships/package" Target="../embeddings/Microsoft_Excel_Worksheet13.xlsx" />
  <Relationship Id="rId2" Type="http://schemas.microsoft.com/office/2011/relationships/chartColorStyle" Target="colors13.xml" />
  <Relationship Id="rId1" Type="http://schemas.microsoft.com/office/2011/relationships/chartStyle" Target="style13.xml" />
</Relationships>
</file>

<file path=word/charts/_rels/chart15.xml.rels>&#65279;<?xml version="1.0" encoding="utf-8" standalone="yes"?>
<Relationships xmlns="http://schemas.openxmlformats.org/package/2006/relationships">
  <Relationship Id="rId3" Type="http://schemas.openxmlformats.org/officeDocument/2006/relationships/package" Target="../embeddings/Microsoft_Excel_Worksheet14.xlsx" />
  <Relationship Id="rId2" Type="http://schemas.microsoft.com/office/2011/relationships/chartColorStyle" Target="colors14.xml" />
  <Relationship Id="rId1" Type="http://schemas.microsoft.com/office/2011/relationships/chartStyle" Target="style14.xml" />
</Relationships>
</file>

<file path=word/charts/_rels/chart16.xml.rels>&#65279;<?xml version="1.0" encoding="utf-8" standalone="yes"?>
<Relationships xmlns="http://schemas.openxmlformats.org/package/2006/relationships">
  <Relationship Id="rId3" Type="http://schemas.openxmlformats.org/officeDocument/2006/relationships/package" Target="../embeddings/Microsoft_Excel_Worksheet15.xlsx" />
  <Relationship Id="rId2" Type="http://schemas.microsoft.com/office/2011/relationships/chartColorStyle" Target="colors15.xml" />
  <Relationship Id="rId1" Type="http://schemas.microsoft.com/office/2011/relationships/chartStyle" Target="style15.xml" />
</Relationships>
</file>

<file path=word/charts/_rels/chart2.xml.rels>&#65279;<?xml version="1.0" encoding="utf-8" standalone="yes"?>
<Relationships xmlns="http://schemas.openxmlformats.org/package/2006/relationships">
  <Relationship Id="rId3" Type="http://schemas.openxmlformats.org/officeDocument/2006/relationships/package" Target="../embeddings/Microsoft_Excel_Worksheet1.xlsx" />
  <Relationship Id="rId2" Type="http://schemas.microsoft.com/office/2011/relationships/chartColorStyle" Target="colors1.xml" />
  <Relationship Id="rId1" Type="http://schemas.microsoft.com/office/2011/relationships/chartStyle" Target="style1.xml" />
</Relationships>
</file>

<file path=word/charts/_rels/chart3.xml.rels>&#65279;<?xml version="1.0" encoding="utf-8" standalone="yes"?>
<Relationships xmlns="http://schemas.openxmlformats.org/package/2006/relationships">
  <Relationship Id="rId3" Type="http://schemas.openxmlformats.org/officeDocument/2006/relationships/package" Target="../embeddings/Microsoft_Excel_Worksheet2.xlsx" />
  <Relationship Id="rId2" Type="http://schemas.microsoft.com/office/2011/relationships/chartColorStyle" Target="colors2.xml" />
  <Relationship Id="rId1" Type="http://schemas.microsoft.com/office/2011/relationships/chartStyle" Target="style2.xml" />
</Relationships>
</file>

<file path=word/charts/_rels/chart4.xml.rels>&#65279;<?xml version="1.0" encoding="utf-8" standalone="yes"?>
<Relationships xmlns="http://schemas.openxmlformats.org/package/2006/relationships">
  <Relationship Id="rId3" Type="http://schemas.openxmlformats.org/officeDocument/2006/relationships/package" Target="../embeddings/Microsoft_Excel_Worksheet3.xlsx" />
  <Relationship Id="rId2" Type="http://schemas.microsoft.com/office/2011/relationships/chartColorStyle" Target="colors3.xml" />
  <Relationship Id="rId1" Type="http://schemas.microsoft.com/office/2011/relationships/chartStyle" Target="style3.xml" />
</Relationships>
</file>

<file path=word/charts/_rels/chart5.xml.rels>&#65279;<?xml version="1.0" encoding="utf-8" standalone="yes"?>
<Relationships xmlns="http://schemas.openxmlformats.org/package/2006/relationships">
  <Relationship Id="rId3" Type="http://schemas.openxmlformats.org/officeDocument/2006/relationships/package" Target="../embeddings/Microsoft_Excel_Worksheet4.xlsx" />
  <Relationship Id="rId2" Type="http://schemas.microsoft.com/office/2011/relationships/chartColorStyle" Target="colors4.xml" />
  <Relationship Id="rId1" Type="http://schemas.microsoft.com/office/2011/relationships/chartStyle" Target="style4.xml" />
</Relationships>
</file>

<file path=word/charts/_rels/chart6.xml.rels>&#65279;<?xml version="1.0" encoding="utf-8" standalone="yes"?>
<Relationships xmlns="http://schemas.openxmlformats.org/package/2006/relationships">
  <Relationship Id="rId3" Type="http://schemas.openxmlformats.org/officeDocument/2006/relationships/package" Target="../embeddings/Microsoft_Excel_Worksheet5.xlsx" />
  <Relationship Id="rId2" Type="http://schemas.microsoft.com/office/2011/relationships/chartColorStyle" Target="colors5.xml" />
  <Relationship Id="rId1" Type="http://schemas.microsoft.com/office/2011/relationships/chartStyle" Target="style5.xml" />
</Relationships>
</file>

<file path=word/charts/_rels/chart7.xml.rels>&#65279;<?xml version="1.0" encoding="utf-8" standalone="yes"?>
<Relationships xmlns="http://schemas.openxmlformats.org/package/2006/relationships">
  <Relationship Id="rId3" Type="http://schemas.openxmlformats.org/officeDocument/2006/relationships/package" Target="../embeddings/Microsoft_Excel_Worksheet6.xlsx" />
  <Relationship Id="rId2" Type="http://schemas.microsoft.com/office/2011/relationships/chartColorStyle" Target="colors6.xml" />
  <Relationship Id="rId1" Type="http://schemas.microsoft.com/office/2011/relationships/chartStyle" Target="style6.xml" />
</Relationships>
</file>

<file path=word/charts/_rels/chart8.xml.rels>&#65279;<?xml version="1.0" encoding="utf-8" standalone="yes"?>
<Relationships xmlns="http://schemas.openxmlformats.org/package/2006/relationships">
  <Relationship Id="rId3" Type="http://schemas.openxmlformats.org/officeDocument/2006/relationships/package" Target="../embeddings/Microsoft_Excel_Worksheet7.xlsx" />
  <Relationship Id="rId2" Type="http://schemas.microsoft.com/office/2011/relationships/chartColorStyle" Target="colors7.xml" />
  <Relationship Id="rId1" Type="http://schemas.microsoft.com/office/2011/relationships/chartStyle" Target="style7.xml" />
</Relationships>
</file>

<file path=word/charts/_rels/chart9.xml.rels>&#65279;<?xml version="1.0" encoding="utf-8" standalone="yes"?>
<Relationships xmlns="http://schemas.openxmlformats.org/package/2006/relationships">
  <Relationship Id="rId3" Type="http://schemas.openxmlformats.org/officeDocument/2006/relationships/package" Target="../embeddings/Microsoft_Excel_Worksheet8.xlsx" />
  <Relationship Id="rId2" Type="http://schemas.microsoft.com/office/2011/relationships/chartColorStyle" Target="colors8.xml" />
  <Relationship Id="rId1" Type="http://schemas.microsoft.com/office/2011/relationships/chartStyle" Target="style8.xml" />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024965327585037E-2"/>
          <c:y val="6.6472042258832631E-2"/>
          <c:w val="0.85324945875665525"/>
          <c:h val="0.86705591548233474"/>
        </c:manualLayout>
      </c:layout>
      <c:barChart>
        <c:barDir val="bar"/>
        <c:grouping val="clustered"/>
        <c:varyColors val="0"/>
        <c:ser>
          <c:idx val="0"/>
          <c:order val="0"/>
          <c:tx>
            <c:strRef>
              <c:f>ピラミッド!$B$2</c:f>
              <c:strCache>
                <c:ptCount val="1"/>
                <c:pt idx="0">
                  <c:v>男</c:v>
                </c:pt>
              </c:strCache>
            </c:strRef>
          </c:tx>
          <c:invertIfNegative val="0"/>
          <c:dLbls>
            <c:numFmt formatCode="#,##0_);\(#,##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ピラミッド!$A$3:$A$23</c:f>
              <c:strCache>
                <c:ptCount val="21"/>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95～99歳</c:v>
                </c:pt>
                <c:pt idx="20">
                  <c:v>100歳以上</c:v>
                </c:pt>
              </c:strCache>
            </c:strRef>
          </c:cat>
          <c:val>
            <c:numRef>
              <c:f>ピラミッド!$B$3:$B$23</c:f>
              <c:numCache>
                <c:formatCode>General</c:formatCode>
                <c:ptCount val="21"/>
                <c:pt idx="0">
                  <c:v>521</c:v>
                </c:pt>
                <c:pt idx="1">
                  <c:v>602</c:v>
                </c:pt>
                <c:pt idx="2">
                  <c:v>624</c:v>
                </c:pt>
                <c:pt idx="3">
                  <c:v>619</c:v>
                </c:pt>
                <c:pt idx="4">
                  <c:v>560</c:v>
                </c:pt>
                <c:pt idx="5">
                  <c:v>544</c:v>
                </c:pt>
                <c:pt idx="6">
                  <c:v>642</c:v>
                </c:pt>
                <c:pt idx="7">
                  <c:v>711</c:v>
                </c:pt>
                <c:pt idx="8">
                  <c:v>826</c:v>
                </c:pt>
                <c:pt idx="9">
                  <c:v>1003</c:v>
                </c:pt>
                <c:pt idx="10">
                  <c:v>936</c:v>
                </c:pt>
                <c:pt idx="11">
                  <c:v>784</c:v>
                </c:pt>
                <c:pt idx="12">
                  <c:v>814</c:v>
                </c:pt>
                <c:pt idx="13">
                  <c:v>908</c:v>
                </c:pt>
                <c:pt idx="14">
                  <c:v>857</c:v>
                </c:pt>
                <c:pt idx="15">
                  <c:v>486</c:v>
                </c:pt>
                <c:pt idx="16">
                  <c:v>391</c:v>
                </c:pt>
                <c:pt idx="17">
                  <c:v>192</c:v>
                </c:pt>
                <c:pt idx="18">
                  <c:v>82</c:v>
                </c:pt>
                <c:pt idx="19">
                  <c:v>18</c:v>
                </c:pt>
                <c:pt idx="20">
                  <c:v>0</c:v>
                </c:pt>
              </c:numCache>
            </c:numRef>
          </c:val>
          <c:extLst>
            <c:ext xmlns:c16="http://schemas.microsoft.com/office/drawing/2014/chart" uri="{C3380CC4-5D6E-409C-BE32-E72D297353CC}">
              <c16:uniqueId val="{00000000-4308-42E1-A324-4F9CD525FC1E}"/>
            </c:ext>
          </c:extLst>
        </c:ser>
        <c:dLbls>
          <c:showLegendKey val="0"/>
          <c:showVal val="1"/>
          <c:showCatName val="0"/>
          <c:showSerName val="0"/>
          <c:showPercent val="0"/>
          <c:showBubbleSize val="0"/>
        </c:dLbls>
        <c:gapWidth val="150"/>
        <c:axId val="91144960"/>
        <c:axId val="91146496"/>
      </c:barChart>
      <c:barChart>
        <c:barDir val="bar"/>
        <c:grouping val="clustered"/>
        <c:varyColors val="0"/>
        <c:ser>
          <c:idx val="1"/>
          <c:order val="1"/>
          <c:tx>
            <c:strRef>
              <c:f>ピラミッド!$C$2</c:f>
              <c:strCache>
                <c:ptCount val="1"/>
                <c:pt idx="0">
                  <c:v>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ピラミッド!$A$3:$A$23</c:f>
              <c:strCache>
                <c:ptCount val="21"/>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95～99歳</c:v>
                </c:pt>
                <c:pt idx="20">
                  <c:v>100歳以上</c:v>
                </c:pt>
              </c:strCache>
            </c:strRef>
          </c:cat>
          <c:val>
            <c:numRef>
              <c:f>ピラミッド!$C$3:$C$23</c:f>
              <c:numCache>
                <c:formatCode>General</c:formatCode>
                <c:ptCount val="21"/>
                <c:pt idx="0">
                  <c:v>537</c:v>
                </c:pt>
                <c:pt idx="1">
                  <c:v>606</c:v>
                </c:pt>
                <c:pt idx="2">
                  <c:v>605</c:v>
                </c:pt>
                <c:pt idx="3">
                  <c:v>573</c:v>
                </c:pt>
                <c:pt idx="4">
                  <c:v>538</c:v>
                </c:pt>
                <c:pt idx="5">
                  <c:v>531</c:v>
                </c:pt>
                <c:pt idx="6">
                  <c:v>628</c:v>
                </c:pt>
                <c:pt idx="7">
                  <c:v>762</c:v>
                </c:pt>
                <c:pt idx="8">
                  <c:v>834</c:v>
                </c:pt>
                <c:pt idx="9">
                  <c:v>989</c:v>
                </c:pt>
                <c:pt idx="10">
                  <c:v>937</c:v>
                </c:pt>
                <c:pt idx="11">
                  <c:v>829</c:v>
                </c:pt>
                <c:pt idx="12">
                  <c:v>829</c:v>
                </c:pt>
                <c:pt idx="13">
                  <c:v>987</c:v>
                </c:pt>
                <c:pt idx="14">
                  <c:v>961</c:v>
                </c:pt>
                <c:pt idx="15">
                  <c:v>656</c:v>
                </c:pt>
                <c:pt idx="16">
                  <c:v>581</c:v>
                </c:pt>
                <c:pt idx="17">
                  <c:v>414</c:v>
                </c:pt>
                <c:pt idx="18">
                  <c:v>235</c:v>
                </c:pt>
                <c:pt idx="19">
                  <c:v>69</c:v>
                </c:pt>
                <c:pt idx="20">
                  <c:v>7</c:v>
                </c:pt>
              </c:numCache>
            </c:numRef>
          </c:val>
          <c:extLst>
            <c:ext xmlns:c16="http://schemas.microsoft.com/office/drawing/2014/chart" uri="{C3380CC4-5D6E-409C-BE32-E72D297353CC}">
              <c16:uniqueId val="{00000001-4308-42E1-A324-4F9CD525FC1E}"/>
            </c:ext>
          </c:extLst>
        </c:ser>
        <c:dLbls>
          <c:showLegendKey val="0"/>
          <c:showVal val="1"/>
          <c:showCatName val="0"/>
          <c:showSerName val="0"/>
          <c:showPercent val="0"/>
          <c:showBubbleSize val="0"/>
        </c:dLbls>
        <c:gapWidth val="150"/>
        <c:axId val="91162112"/>
        <c:axId val="91160576"/>
      </c:barChart>
      <c:catAx>
        <c:axId val="91144960"/>
        <c:scaling>
          <c:orientation val="minMax"/>
        </c:scaling>
        <c:delete val="0"/>
        <c:axPos val="r"/>
        <c:numFmt formatCode="General" sourceLinked="0"/>
        <c:majorTickMark val="out"/>
        <c:minorTickMark val="none"/>
        <c:tickLblPos val="nextTo"/>
        <c:spPr>
          <a:ln>
            <a:noFill/>
          </a:ln>
        </c:spPr>
        <c:txPr>
          <a:bodyPr/>
          <a:lstStyle/>
          <a:p>
            <a:pPr>
              <a:defRPr sz="900">
                <a:latin typeface="ＭＳ 明朝" panose="02020609040205080304" pitchFamily="17" charset="-128"/>
                <a:ea typeface="ＭＳ 明朝" panose="02020609040205080304" pitchFamily="17" charset="-128"/>
              </a:defRPr>
            </a:pPr>
            <a:endParaRPr lang="ja-JP"/>
          </a:p>
        </c:txPr>
        <c:crossAx val="91146496"/>
        <c:crosses val="autoZero"/>
        <c:auto val="1"/>
        <c:lblAlgn val="ctr"/>
        <c:lblOffset val="250"/>
        <c:noMultiLvlLbl val="0"/>
      </c:catAx>
      <c:valAx>
        <c:axId val="91146496"/>
        <c:scaling>
          <c:orientation val="maxMin"/>
          <c:max val="1100"/>
          <c:min val="-1400"/>
        </c:scaling>
        <c:delete val="0"/>
        <c:axPos val="b"/>
        <c:majorGridlines>
          <c:spPr>
            <a:ln>
              <a:noFill/>
            </a:ln>
          </c:spPr>
        </c:majorGridlines>
        <c:numFmt formatCode="#,##0;" sourceLinked="0"/>
        <c:majorTickMark val="out"/>
        <c:minorTickMark val="none"/>
        <c:tickLblPos val="nextTo"/>
        <c:crossAx val="91144960"/>
        <c:crosses val="autoZero"/>
        <c:crossBetween val="between"/>
        <c:majorUnit val="300"/>
      </c:valAx>
      <c:valAx>
        <c:axId val="91160576"/>
        <c:scaling>
          <c:orientation val="minMax"/>
          <c:max val="1100"/>
          <c:min val="-1400"/>
        </c:scaling>
        <c:delete val="0"/>
        <c:axPos val="t"/>
        <c:numFmt formatCode="#,##0;" sourceLinked="0"/>
        <c:majorTickMark val="out"/>
        <c:minorTickMark val="none"/>
        <c:tickLblPos val="nextTo"/>
        <c:crossAx val="91162112"/>
        <c:crosses val="max"/>
        <c:crossBetween val="between"/>
        <c:majorUnit val="300"/>
      </c:valAx>
      <c:catAx>
        <c:axId val="91162112"/>
        <c:scaling>
          <c:orientation val="minMax"/>
        </c:scaling>
        <c:delete val="1"/>
        <c:axPos val="l"/>
        <c:numFmt formatCode="General" sourceLinked="1"/>
        <c:majorTickMark val="out"/>
        <c:minorTickMark val="none"/>
        <c:tickLblPos val="nextTo"/>
        <c:crossAx val="91160576"/>
        <c:crosses val="autoZero"/>
        <c:auto val="1"/>
        <c:lblAlgn val="ctr"/>
        <c:lblOffset val="100"/>
        <c:noMultiLvlLbl val="0"/>
      </c:catAx>
    </c:plotArea>
    <c:legend>
      <c:legendPos val="r"/>
      <c:layout>
        <c:manualLayout>
          <c:xMode val="edge"/>
          <c:yMode val="edge"/>
          <c:x val="0.85817589098880587"/>
          <c:y val="0.10486898173739746"/>
          <c:w val="7.8376481295659925E-2"/>
          <c:h val="0.13515306434234811"/>
        </c:manualLayout>
      </c:layout>
      <c:overlay val="0"/>
    </c:legend>
    <c:plotVisOnly val="1"/>
    <c:dispBlanksAs val="gap"/>
    <c:showDLblsOverMax val="0"/>
  </c:chart>
  <c:txPr>
    <a:bodyPr/>
    <a:lstStyle/>
    <a:p>
      <a:pPr>
        <a:defRPr>
          <a:latin typeface="ＭＳ 明朝" panose="02020609040205080304" pitchFamily="17" charset="-128"/>
          <a:ea typeface="ＭＳ 明朝" panose="02020609040205080304" pitchFamily="17" charset="-128"/>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62445217083683E-2"/>
          <c:y val="8.0304594914231295E-2"/>
          <c:w val="0.71585096286836358"/>
          <c:h val="0.81406215008106941"/>
        </c:manualLayout>
      </c:layout>
      <c:barChart>
        <c:barDir val="col"/>
        <c:grouping val="percentStacked"/>
        <c:varyColors val="0"/>
        <c:ser>
          <c:idx val="0"/>
          <c:order val="0"/>
          <c:tx>
            <c:strRef>
              <c:f>医療費割合!$B$3</c:f>
              <c:strCache>
                <c:ptCount val="1"/>
                <c:pt idx="0">
                  <c:v>がん</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医療費割合!$C$2:$F$2</c:f>
              <c:strCache>
                <c:ptCount val="4"/>
                <c:pt idx="0">
                  <c:v>平成29年度</c:v>
                </c:pt>
                <c:pt idx="1">
                  <c:v>平成30年度</c:v>
                </c:pt>
                <c:pt idx="2">
                  <c:v>令和元年度</c:v>
                </c:pt>
                <c:pt idx="3">
                  <c:v>令和２年度</c:v>
                </c:pt>
              </c:strCache>
            </c:strRef>
          </c:cat>
          <c:val>
            <c:numRef>
              <c:f>医療費割合!$C$3:$F$3</c:f>
              <c:numCache>
                <c:formatCode>0.0%</c:formatCode>
                <c:ptCount val="4"/>
                <c:pt idx="0">
                  <c:v>0.28899999999999998</c:v>
                </c:pt>
                <c:pt idx="1">
                  <c:v>0.32700000000000001</c:v>
                </c:pt>
                <c:pt idx="2">
                  <c:v>0.33600000000000002</c:v>
                </c:pt>
                <c:pt idx="3">
                  <c:v>0.34599999999999997</c:v>
                </c:pt>
              </c:numCache>
            </c:numRef>
          </c:val>
          <c:extLst>
            <c:ext xmlns:c16="http://schemas.microsoft.com/office/drawing/2014/chart" uri="{C3380CC4-5D6E-409C-BE32-E72D297353CC}">
              <c16:uniqueId val="{00000000-02BB-45C1-8FB7-F5850A16B119}"/>
            </c:ext>
          </c:extLst>
        </c:ser>
        <c:ser>
          <c:idx val="1"/>
          <c:order val="1"/>
          <c:tx>
            <c:strRef>
              <c:f>医療費割合!$B$4</c:f>
              <c:strCache>
                <c:ptCount val="1"/>
                <c:pt idx="0">
                  <c:v>筋・骨格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医療費割合!$C$2:$F$2</c:f>
              <c:strCache>
                <c:ptCount val="4"/>
                <c:pt idx="0">
                  <c:v>平成29年度</c:v>
                </c:pt>
                <c:pt idx="1">
                  <c:v>平成30年度</c:v>
                </c:pt>
                <c:pt idx="2">
                  <c:v>令和元年度</c:v>
                </c:pt>
                <c:pt idx="3">
                  <c:v>令和２年度</c:v>
                </c:pt>
              </c:strCache>
            </c:strRef>
          </c:cat>
          <c:val>
            <c:numRef>
              <c:f>医療費割合!$C$4:$F$4</c:f>
              <c:numCache>
                <c:formatCode>0.0%</c:formatCode>
                <c:ptCount val="4"/>
                <c:pt idx="0">
                  <c:v>0.154</c:v>
                </c:pt>
                <c:pt idx="1">
                  <c:v>0.14599999999999999</c:v>
                </c:pt>
                <c:pt idx="2">
                  <c:v>0.127</c:v>
                </c:pt>
                <c:pt idx="3">
                  <c:v>0.128</c:v>
                </c:pt>
              </c:numCache>
            </c:numRef>
          </c:val>
          <c:extLst>
            <c:ext xmlns:c16="http://schemas.microsoft.com/office/drawing/2014/chart" uri="{C3380CC4-5D6E-409C-BE32-E72D297353CC}">
              <c16:uniqueId val="{00000001-02BB-45C1-8FB7-F5850A16B119}"/>
            </c:ext>
          </c:extLst>
        </c:ser>
        <c:ser>
          <c:idx val="2"/>
          <c:order val="2"/>
          <c:tx>
            <c:strRef>
              <c:f>医療費割合!$B$5</c:f>
              <c:strCache>
                <c:ptCount val="1"/>
                <c:pt idx="0">
                  <c:v>精神</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医療費割合!$C$2:$F$2</c:f>
              <c:strCache>
                <c:ptCount val="4"/>
                <c:pt idx="0">
                  <c:v>平成29年度</c:v>
                </c:pt>
                <c:pt idx="1">
                  <c:v>平成30年度</c:v>
                </c:pt>
                <c:pt idx="2">
                  <c:v>令和元年度</c:v>
                </c:pt>
                <c:pt idx="3">
                  <c:v>令和２年度</c:v>
                </c:pt>
              </c:strCache>
            </c:strRef>
          </c:cat>
          <c:val>
            <c:numRef>
              <c:f>医療費割合!$C$5:$F$5</c:f>
              <c:numCache>
                <c:formatCode>0.0%</c:formatCode>
                <c:ptCount val="4"/>
                <c:pt idx="0">
                  <c:v>0.128</c:v>
                </c:pt>
                <c:pt idx="1">
                  <c:v>0.12</c:v>
                </c:pt>
                <c:pt idx="2">
                  <c:v>0.13300000000000001</c:v>
                </c:pt>
                <c:pt idx="3">
                  <c:v>0.13900000000000001</c:v>
                </c:pt>
              </c:numCache>
            </c:numRef>
          </c:val>
          <c:extLst>
            <c:ext xmlns:c16="http://schemas.microsoft.com/office/drawing/2014/chart" uri="{C3380CC4-5D6E-409C-BE32-E72D297353CC}">
              <c16:uniqueId val="{00000002-02BB-45C1-8FB7-F5850A16B119}"/>
            </c:ext>
          </c:extLst>
        </c:ser>
        <c:ser>
          <c:idx val="3"/>
          <c:order val="3"/>
          <c:tx>
            <c:strRef>
              <c:f>医療費割合!$B$6</c:f>
              <c:strCache>
                <c:ptCount val="1"/>
                <c:pt idx="0">
                  <c:v>糖尿病</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医療費割合!$C$2:$F$2</c:f>
              <c:strCache>
                <c:ptCount val="4"/>
                <c:pt idx="0">
                  <c:v>平成29年度</c:v>
                </c:pt>
                <c:pt idx="1">
                  <c:v>平成30年度</c:v>
                </c:pt>
                <c:pt idx="2">
                  <c:v>令和元年度</c:v>
                </c:pt>
                <c:pt idx="3">
                  <c:v>令和２年度</c:v>
                </c:pt>
              </c:strCache>
            </c:strRef>
          </c:cat>
          <c:val>
            <c:numRef>
              <c:f>医療費割合!$C$6:$F$6</c:f>
              <c:numCache>
                <c:formatCode>0.0%</c:formatCode>
                <c:ptCount val="4"/>
                <c:pt idx="0">
                  <c:v>0.11</c:v>
                </c:pt>
                <c:pt idx="1">
                  <c:v>0.112</c:v>
                </c:pt>
                <c:pt idx="2">
                  <c:v>0.11799999999999999</c:v>
                </c:pt>
                <c:pt idx="3">
                  <c:v>0.127</c:v>
                </c:pt>
              </c:numCache>
            </c:numRef>
          </c:val>
          <c:extLst>
            <c:ext xmlns:c16="http://schemas.microsoft.com/office/drawing/2014/chart" uri="{C3380CC4-5D6E-409C-BE32-E72D297353CC}">
              <c16:uniqueId val="{00000003-02BB-45C1-8FB7-F5850A16B119}"/>
            </c:ext>
          </c:extLst>
        </c:ser>
        <c:ser>
          <c:idx val="4"/>
          <c:order val="4"/>
          <c:tx>
            <c:strRef>
              <c:f>医療費割合!$B$7</c:f>
              <c:strCache>
                <c:ptCount val="1"/>
                <c:pt idx="0">
                  <c:v>高血圧症</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医療費割合!$C$2:$F$2</c:f>
              <c:strCache>
                <c:ptCount val="4"/>
                <c:pt idx="0">
                  <c:v>平成29年度</c:v>
                </c:pt>
                <c:pt idx="1">
                  <c:v>平成30年度</c:v>
                </c:pt>
                <c:pt idx="2">
                  <c:v>令和元年度</c:v>
                </c:pt>
                <c:pt idx="3">
                  <c:v>令和２年度</c:v>
                </c:pt>
              </c:strCache>
            </c:strRef>
          </c:cat>
          <c:val>
            <c:numRef>
              <c:f>医療費割合!$C$7:$F$7</c:f>
              <c:numCache>
                <c:formatCode>0.0%</c:formatCode>
                <c:ptCount val="4"/>
                <c:pt idx="0">
                  <c:v>0.10199999999999999</c:v>
                </c:pt>
                <c:pt idx="1">
                  <c:v>8.6999999999999994E-2</c:v>
                </c:pt>
                <c:pt idx="2">
                  <c:v>0.08</c:v>
                </c:pt>
                <c:pt idx="3">
                  <c:v>7.5999999999999998E-2</c:v>
                </c:pt>
              </c:numCache>
            </c:numRef>
          </c:val>
          <c:extLst>
            <c:ext xmlns:c16="http://schemas.microsoft.com/office/drawing/2014/chart" uri="{C3380CC4-5D6E-409C-BE32-E72D297353CC}">
              <c16:uniqueId val="{00000004-02BB-45C1-8FB7-F5850A16B119}"/>
            </c:ext>
          </c:extLst>
        </c:ser>
        <c:ser>
          <c:idx val="5"/>
          <c:order val="5"/>
          <c:tx>
            <c:strRef>
              <c:f>医療費割合!$B$8</c:f>
              <c:strCache>
                <c:ptCount val="1"/>
                <c:pt idx="0">
                  <c:v>慢性腎不全</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医療費割合!$C$2:$F$2</c:f>
              <c:strCache>
                <c:ptCount val="4"/>
                <c:pt idx="0">
                  <c:v>平成29年度</c:v>
                </c:pt>
                <c:pt idx="1">
                  <c:v>平成30年度</c:v>
                </c:pt>
                <c:pt idx="2">
                  <c:v>令和元年度</c:v>
                </c:pt>
                <c:pt idx="3">
                  <c:v>令和２年度</c:v>
                </c:pt>
              </c:strCache>
            </c:strRef>
          </c:cat>
          <c:val>
            <c:numRef>
              <c:f>医療費割合!$C$8:$F$8</c:f>
              <c:numCache>
                <c:formatCode>0.0%</c:formatCode>
                <c:ptCount val="4"/>
                <c:pt idx="0">
                  <c:v>6.5000000000000002E-2</c:v>
                </c:pt>
                <c:pt idx="1">
                  <c:v>5.5E-2</c:v>
                </c:pt>
                <c:pt idx="2">
                  <c:v>6.2E-2</c:v>
                </c:pt>
                <c:pt idx="3">
                  <c:v>6.7000000000000004E-2</c:v>
                </c:pt>
              </c:numCache>
            </c:numRef>
          </c:val>
          <c:extLst>
            <c:ext xmlns:c16="http://schemas.microsoft.com/office/drawing/2014/chart" uri="{C3380CC4-5D6E-409C-BE32-E72D297353CC}">
              <c16:uniqueId val="{00000005-02BB-45C1-8FB7-F5850A16B119}"/>
            </c:ext>
          </c:extLst>
        </c:ser>
        <c:ser>
          <c:idx val="6"/>
          <c:order val="6"/>
          <c:tx>
            <c:strRef>
              <c:f>医療費割合!$B$9</c:f>
              <c:strCache>
                <c:ptCount val="1"/>
                <c:pt idx="0">
                  <c:v>脂質異常症</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医療費割合!$C$2:$F$2</c:f>
              <c:strCache>
                <c:ptCount val="4"/>
                <c:pt idx="0">
                  <c:v>平成29年度</c:v>
                </c:pt>
                <c:pt idx="1">
                  <c:v>平成30年度</c:v>
                </c:pt>
                <c:pt idx="2">
                  <c:v>令和元年度</c:v>
                </c:pt>
                <c:pt idx="3">
                  <c:v>令和２年度</c:v>
                </c:pt>
              </c:strCache>
            </c:strRef>
          </c:cat>
          <c:val>
            <c:numRef>
              <c:f>医療費割合!$C$9:$F$9</c:f>
              <c:numCache>
                <c:formatCode>0.0%</c:formatCode>
                <c:ptCount val="4"/>
                <c:pt idx="0">
                  <c:v>6.5000000000000002E-2</c:v>
                </c:pt>
                <c:pt idx="1">
                  <c:v>5.7000000000000002E-2</c:v>
                </c:pt>
                <c:pt idx="2">
                  <c:v>5.2999999999999999E-2</c:v>
                </c:pt>
                <c:pt idx="3">
                  <c:v>0.05</c:v>
                </c:pt>
              </c:numCache>
            </c:numRef>
          </c:val>
          <c:extLst>
            <c:ext xmlns:c16="http://schemas.microsoft.com/office/drawing/2014/chart" uri="{C3380CC4-5D6E-409C-BE32-E72D297353CC}">
              <c16:uniqueId val="{00000006-02BB-45C1-8FB7-F5850A16B119}"/>
            </c:ext>
          </c:extLst>
        </c:ser>
        <c:ser>
          <c:idx val="7"/>
          <c:order val="7"/>
          <c:tx>
            <c:strRef>
              <c:f>医療費割合!$B$10</c:f>
              <c:strCache>
                <c:ptCount val="1"/>
                <c:pt idx="0">
                  <c:v>その他</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医療費割合!$C$2:$F$2</c:f>
              <c:strCache>
                <c:ptCount val="4"/>
                <c:pt idx="0">
                  <c:v>平成29年度</c:v>
                </c:pt>
                <c:pt idx="1">
                  <c:v>平成30年度</c:v>
                </c:pt>
                <c:pt idx="2">
                  <c:v>令和元年度</c:v>
                </c:pt>
                <c:pt idx="3">
                  <c:v>令和２年度</c:v>
                </c:pt>
              </c:strCache>
            </c:strRef>
          </c:cat>
          <c:val>
            <c:numRef>
              <c:f>医療費割合!$C$10:$F$10</c:f>
              <c:numCache>
                <c:formatCode>0.0%</c:formatCode>
                <c:ptCount val="4"/>
                <c:pt idx="0">
                  <c:v>8.6999999999999994E-2</c:v>
                </c:pt>
                <c:pt idx="1">
                  <c:v>9.6000000000000002E-2</c:v>
                </c:pt>
                <c:pt idx="2">
                  <c:v>9.0999999999999998E-2</c:v>
                </c:pt>
                <c:pt idx="3">
                  <c:v>6.7000000000000004E-2</c:v>
                </c:pt>
              </c:numCache>
            </c:numRef>
          </c:val>
          <c:extLst>
            <c:ext xmlns:c16="http://schemas.microsoft.com/office/drawing/2014/chart" uri="{C3380CC4-5D6E-409C-BE32-E72D297353CC}">
              <c16:uniqueId val="{00000007-02BB-45C1-8FB7-F5850A16B119}"/>
            </c:ext>
          </c:extLst>
        </c:ser>
        <c:dLbls>
          <c:showLegendKey val="0"/>
          <c:showVal val="0"/>
          <c:showCatName val="0"/>
          <c:showSerName val="0"/>
          <c:showPercent val="0"/>
          <c:showBubbleSize val="0"/>
        </c:dLbls>
        <c:gapWidth val="150"/>
        <c:overlap val="100"/>
        <c:serLines>
          <c:spPr>
            <a:ln w="9525" cap="flat" cmpd="sng" algn="ctr">
              <a:solidFill>
                <a:schemeClr val="tx1">
                  <a:lumMod val="75000"/>
                  <a:lumOff val="25000"/>
                </a:schemeClr>
              </a:solidFill>
              <a:prstDash val="sysDash"/>
              <a:round/>
            </a:ln>
            <a:effectLst/>
          </c:spPr>
        </c:serLines>
        <c:axId val="540885200"/>
        <c:axId val="540877984"/>
      </c:barChart>
      <c:catAx>
        <c:axId val="54088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40877984"/>
        <c:crosses val="autoZero"/>
        <c:auto val="1"/>
        <c:lblAlgn val="ctr"/>
        <c:lblOffset val="100"/>
        <c:noMultiLvlLbl val="0"/>
      </c:catAx>
      <c:valAx>
        <c:axId val="540877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40885200"/>
        <c:crosses val="autoZero"/>
        <c:crossBetween val="between"/>
      </c:valAx>
      <c:spPr>
        <a:noFill/>
        <a:ln>
          <a:noFill/>
        </a:ln>
        <a:effectLst/>
      </c:spPr>
    </c:plotArea>
    <c:legend>
      <c:legendPos val="r"/>
      <c:layout>
        <c:manualLayout>
          <c:xMode val="edge"/>
          <c:yMode val="edge"/>
          <c:x val="0.83094542439157792"/>
          <c:y val="8.1071664055986037E-2"/>
          <c:w val="0.12125771602518305"/>
          <c:h val="0.73682119086650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solidFill>
            <a:schemeClr val="tx1"/>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46659276037328"/>
          <c:y val="0.11124352998119497"/>
          <c:w val="0.60355201944540826"/>
          <c:h val="0.79862793806801158"/>
        </c:manualLayout>
      </c:layout>
      <c:lineChart>
        <c:grouping val="standard"/>
        <c:varyColors val="0"/>
        <c:ser>
          <c:idx val="0"/>
          <c:order val="0"/>
          <c:tx>
            <c:strRef>
              <c:f>入院!$C$14</c:f>
              <c:strCache>
                <c:ptCount val="1"/>
                <c:pt idx="0">
                  <c:v>がん</c:v>
                </c:pt>
              </c:strCache>
            </c:strRef>
          </c:tx>
          <c:spPr>
            <a:ln w="28575" cap="rnd">
              <a:solidFill>
                <a:schemeClr val="accent1"/>
              </a:solidFill>
              <a:round/>
            </a:ln>
            <a:effectLst/>
          </c:spPr>
          <c:marker>
            <c:symbol val="square"/>
            <c:size val="7"/>
            <c:spPr>
              <a:solidFill>
                <a:schemeClr val="accent1"/>
              </a:solidFill>
              <a:ln w="9525">
                <a:solidFill>
                  <a:schemeClr val="accent1"/>
                </a:solidFill>
              </a:ln>
              <a:effectLst/>
            </c:spPr>
          </c:marker>
          <c:cat>
            <c:strRef>
              <c:f>入院!$D$13:$G$13</c:f>
              <c:strCache>
                <c:ptCount val="4"/>
                <c:pt idx="0">
                  <c:v>平成29年度</c:v>
                </c:pt>
                <c:pt idx="1">
                  <c:v>平成30年度</c:v>
                </c:pt>
                <c:pt idx="2">
                  <c:v>令和元年度</c:v>
                </c:pt>
                <c:pt idx="3">
                  <c:v>令和２年度</c:v>
                </c:pt>
              </c:strCache>
            </c:strRef>
          </c:cat>
          <c:val>
            <c:numRef>
              <c:f>入院!$D$14:$G$14</c:f>
              <c:numCache>
                <c:formatCode>#,##0_);[Red]\(#,##0\)</c:formatCode>
                <c:ptCount val="4"/>
                <c:pt idx="0">
                  <c:v>113766370</c:v>
                </c:pt>
                <c:pt idx="1">
                  <c:v>134772980</c:v>
                </c:pt>
                <c:pt idx="2">
                  <c:v>133121800</c:v>
                </c:pt>
                <c:pt idx="3">
                  <c:v>148102730</c:v>
                </c:pt>
              </c:numCache>
            </c:numRef>
          </c:val>
          <c:smooth val="0"/>
          <c:extLst>
            <c:ext xmlns:c16="http://schemas.microsoft.com/office/drawing/2014/chart" uri="{C3380CC4-5D6E-409C-BE32-E72D297353CC}">
              <c16:uniqueId val="{00000000-0395-490D-9581-6DE2EB23C13B}"/>
            </c:ext>
          </c:extLst>
        </c:ser>
        <c:ser>
          <c:idx val="1"/>
          <c:order val="1"/>
          <c:tx>
            <c:strRef>
              <c:f>入院!$C$15</c:f>
              <c:strCache>
                <c:ptCount val="1"/>
                <c:pt idx="0">
                  <c:v>精神</c:v>
                </c:pt>
              </c:strCache>
            </c:strRef>
          </c:tx>
          <c:spPr>
            <a:ln w="28575" cap="rnd">
              <a:solidFill>
                <a:schemeClr val="accent2"/>
              </a:solidFill>
              <a:round/>
            </a:ln>
            <a:effectLst/>
          </c:spPr>
          <c:marker>
            <c:symbol val="diamond"/>
            <c:size val="7"/>
            <c:spPr>
              <a:solidFill>
                <a:schemeClr val="accent2"/>
              </a:solidFill>
              <a:ln w="9525">
                <a:solidFill>
                  <a:schemeClr val="accent2"/>
                </a:solidFill>
              </a:ln>
              <a:effectLst/>
            </c:spPr>
          </c:marker>
          <c:cat>
            <c:strRef>
              <c:f>入院!$D$13:$G$13</c:f>
              <c:strCache>
                <c:ptCount val="4"/>
                <c:pt idx="0">
                  <c:v>平成29年度</c:v>
                </c:pt>
                <c:pt idx="1">
                  <c:v>平成30年度</c:v>
                </c:pt>
                <c:pt idx="2">
                  <c:v>令和元年度</c:v>
                </c:pt>
                <c:pt idx="3">
                  <c:v>令和２年度</c:v>
                </c:pt>
              </c:strCache>
            </c:strRef>
          </c:cat>
          <c:val>
            <c:numRef>
              <c:f>入院!$D$15:$G$15</c:f>
              <c:numCache>
                <c:formatCode>#,##0_);[Red]\(#,##0\)</c:formatCode>
                <c:ptCount val="4"/>
                <c:pt idx="0">
                  <c:v>59649740</c:v>
                </c:pt>
                <c:pt idx="1">
                  <c:v>62272380</c:v>
                </c:pt>
                <c:pt idx="2">
                  <c:v>78272210</c:v>
                </c:pt>
                <c:pt idx="3">
                  <c:v>79968920</c:v>
                </c:pt>
              </c:numCache>
            </c:numRef>
          </c:val>
          <c:smooth val="0"/>
          <c:extLst>
            <c:ext xmlns:c16="http://schemas.microsoft.com/office/drawing/2014/chart" uri="{C3380CC4-5D6E-409C-BE32-E72D297353CC}">
              <c16:uniqueId val="{00000001-0395-490D-9581-6DE2EB23C13B}"/>
            </c:ext>
          </c:extLst>
        </c:ser>
        <c:ser>
          <c:idx val="2"/>
          <c:order val="2"/>
          <c:tx>
            <c:strRef>
              <c:f>入院!$C$16</c:f>
              <c:strCache>
                <c:ptCount val="1"/>
                <c:pt idx="0">
                  <c:v>筋・骨格</c:v>
                </c:pt>
              </c:strCache>
            </c:strRef>
          </c:tx>
          <c:spPr>
            <a:ln w="28575" cap="rnd">
              <a:solidFill>
                <a:schemeClr val="accent3"/>
              </a:solidFill>
              <a:round/>
            </a:ln>
            <a:effectLst/>
          </c:spPr>
          <c:marker>
            <c:symbol val="circle"/>
            <c:size val="7"/>
            <c:spPr>
              <a:solidFill>
                <a:schemeClr val="accent3"/>
              </a:solidFill>
              <a:ln w="9525">
                <a:solidFill>
                  <a:schemeClr val="accent3"/>
                </a:solidFill>
              </a:ln>
              <a:effectLst/>
            </c:spPr>
          </c:marker>
          <c:cat>
            <c:strRef>
              <c:f>入院!$D$13:$G$13</c:f>
              <c:strCache>
                <c:ptCount val="4"/>
                <c:pt idx="0">
                  <c:v>平成29年度</c:v>
                </c:pt>
                <c:pt idx="1">
                  <c:v>平成30年度</c:v>
                </c:pt>
                <c:pt idx="2">
                  <c:v>令和元年度</c:v>
                </c:pt>
                <c:pt idx="3">
                  <c:v>令和２年度</c:v>
                </c:pt>
              </c:strCache>
            </c:strRef>
          </c:cat>
          <c:val>
            <c:numRef>
              <c:f>入院!$D$16:$G$16</c:f>
              <c:numCache>
                <c:formatCode>#,##0_);[Red]\(#,##0\)</c:formatCode>
                <c:ptCount val="4"/>
                <c:pt idx="0">
                  <c:v>40801110</c:v>
                </c:pt>
                <c:pt idx="1">
                  <c:v>37484410</c:v>
                </c:pt>
                <c:pt idx="2">
                  <c:v>31483250</c:v>
                </c:pt>
                <c:pt idx="3">
                  <c:v>39463410</c:v>
                </c:pt>
              </c:numCache>
            </c:numRef>
          </c:val>
          <c:smooth val="0"/>
          <c:extLst>
            <c:ext xmlns:c16="http://schemas.microsoft.com/office/drawing/2014/chart" uri="{C3380CC4-5D6E-409C-BE32-E72D297353CC}">
              <c16:uniqueId val="{00000002-0395-490D-9581-6DE2EB23C13B}"/>
            </c:ext>
          </c:extLst>
        </c:ser>
        <c:ser>
          <c:idx val="3"/>
          <c:order val="3"/>
          <c:tx>
            <c:strRef>
              <c:f>入院!$C$17</c:f>
              <c:strCache>
                <c:ptCount val="1"/>
                <c:pt idx="0">
                  <c:v>脳血管疾患</c:v>
                </c:pt>
              </c:strCache>
            </c:strRef>
          </c:tx>
          <c:spPr>
            <a:ln w="28575" cap="rnd">
              <a:solidFill>
                <a:schemeClr val="accent4"/>
              </a:solidFill>
              <a:round/>
            </a:ln>
            <a:effectLst/>
          </c:spPr>
          <c:marker>
            <c:symbol val="triangle"/>
            <c:size val="7"/>
            <c:spPr>
              <a:solidFill>
                <a:schemeClr val="accent4"/>
              </a:solidFill>
              <a:ln w="9525">
                <a:solidFill>
                  <a:schemeClr val="accent4"/>
                </a:solidFill>
              </a:ln>
              <a:effectLst/>
            </c:spPr>
          </c:marker>
          <c:cat>
            <c:strRef>
              <c:f>入院!$D$13:$G$13</c:f>
              <c:strCache>
                <c:ptCount val="4"/>
                <c:pt idx="0">
                  <c:v>平成29年度</c:v>
                </c:pt>
                <c:pt idx="1">
                  <c:v>平成30年度</c:v>
                </c:pt>
                <c:pt idx="2">
                  <c:v>令和元年度</c:v>
                </c:pt>
                <c:pt idx="3">
                  <c:v>令和２年度</c:v>
                </c:pt>
              </c:strCache>
            </c:strRef>
          </c:cat>
          <c:val>
            <c:numRef>
              <c:f>入院!$D$17:$G$17</c:f>
              <c:numCache>
                <c:formatCode>#,##0_);[Red]\(#,##0\)</c:formatCode>
                <c:ptCount val="4"/>
                <c:pt idx="0">
                  <c:v>37945420</c:v>
                </c:pt>
                <c:pt idx="1">
                  <c:v>46518710</c:v>
                </c:pt>
                <c:pt idx="2">
                  <c:v>54467470</c:v>
                </c:pt>
                <c:pt idx="3">
                  <c:v>30068210</c:v>
                </c:pt>
              </c:numCache>
            </c:numRef>
          </c:val>
          <c:smooth val="0"/>
          <c:extLst>
            <c:ext xmlns:c16="http://schemas.microsoft.com/office/drawing/2014/chart" uri="{C3380CC4-5D6E-409C-BE32-E72D297353CC}">
              <c16:uniqueId val="{00000003-0395-490D-9581-6DE2EB23C13B}"/>
            </c:ext>
          </c:extLst>
        </c:ser>
        <c:ser>
          <c:idx val="4"/>
          <c:order val="4"/>
          <c:tx>
            <c:strRef>
              <c:f>入院!$C$18</c:f>
              <c:strCache>
                <c:ptCount val="1"/>
                <c:pt idx="0">
                  <c:v>心疾患</c:v>
                </c:pt>
              </c:strCache>
            </c:strRef>
          </c:tx>
          <c:spPr>
            <a:ln w="28575" cap="rnd">
              <a:solidFill>
                <a:schemeClr val="accent5"/>
              </a:solidFill>
              <a:round/>
            </a:ln>
            <a:effectLst/>
          </c:spPr>
          <c:marker>
            <c:symbol val="x"/>
            <c:size val="7"/>
            <c:spPr>
              <a:noFill/>
              <a:ln w="9525">
                <a:solidFill>
                  <a:schemeClr val="accent5"/>
                </a:solidFill>
              </a:ln>
              <a:effectLst/>
            </c:spPr>
          </c:marker>
          <c:cat>
            <c:strRef>
              <c:f>入院!$D$13:$G$13</c:f>
              <c:strCache>
                <c:ptCount val="4"/>
                <c:pt idx="0">
                  <c:v>平成29年度</c:v>
                </c:pt>
                <c:pt idx="1">
                  <c:v>平成30年度</c:v>
                </c:pt>
                <c:pt idx="2">
                  <c:v>令和元年度</c:v>
                </c:pt>
                <c:pt idx="3">
                  <c:v>令和２年度</c:v>
                </c:pt>
              </c:strCache>
            </c:strRef>
          </c:cat>
          <c:val>
            <c:numRef>
              <c:f>入院!$D$18:$G$18</c:f>
              <c:numCache>
                <c:formatCode>#,##0_);[Red]\(#,##0\)</c:formatCode>
                <c:ptCount val="4"/>
                <c:pt idx="0">
                  <c:v>12293300</c:v>
                </c:pt>
                <c:pt idx="1">
                  <c:v>14837680</c:v>
                </c:pt>
                <c:pt idx="2">
                  <c:v>7324580</c:v>
                </c:pt>
                <c:pt idx="3">
                  <c:v>11259000</c:v>
                </c:pt>
              </c:numCache>
            </c:numRef>
          </c:val>
          <c:smooth val="0"/>
          <c:extLst>
            <c:ext xmlns:c16="http://schemas.microsoft.com/office/drawing/2014/chart" uri="{C3380CC4-5D6E-409C-BE32-E72D297353CC}">
              <c16:uniqueId val="{00000004-0395-490D-9581-6DE2EB23C13B}"/>
            </c:ext>
          </c:extLst>
        </c:ser>
        <c:ser>
          <c:idx val="5"/>
          <c:order val="5"/>
          <c:tx>
            <c:strRef>
              <c:f>入院!$C$19</c:f>
              <c:strCache>
                <c:ptCount val="1"/>
                <c:pt idx="0">
                  <c:v>糖尿病</c:v>
                </c:pt>
              </c:strCache>
            </c:strRef>
          </c:tx>
          <c:spPr>
            <a:ln w="28575" cap="rnd">
              <a:solidFill>
                <a:schemeClr val="accent6"/>
              </a:solidFill>
              <a:round/>
            </a:ln>
            <a:effectLst/>
          </c:spPr>
          <c:marker>
            <c:symbol val="star"/>
            <c:size val="7"/>
            <c:spPr>
              <a:noFill/>
              <a:ln w="9525">
                <a:solidFill>
                  <a:schemeClr val="accent6"/>
                </a:solidFill>
              </a:ln>
              <a:effectLst/>
            </c:spPr>
          </c:marker>
          <c:cat>
            <c:strRef>
              <c:f>入院!$D$13:$G$13</c:f>
              <c:strCache>
                <c:ptCount val="4"/>
                <c:pt idx="0">
                  <c:v>平成29年度</c:v>
                </c:pt>
                <c:pt idx="1">
                  <c:v>平成30年度</c:v>
                </c:pt>
                <c:pt idx="2">
                  <c:v>令和元年度</c:v>
                </c:pt>
                <c:pt idx="3">
                  <c:v>令和２年度</c:v>
                </c:pt>
              </c:strCache>
            </c:strRef>
          </c:cat>
          <c:val>
            <c:numRef>
              <c:f>入院!$D$19:$G$19</c:f>
              <c:numCache>
                <c:formatCode>#,##0_);[Red]\(#,##0\)</c:formatCode>
                <c:ptCount val="4"/>
                <c:pt idx="0">
                  <c:v>5004680</c:v>
                </c:pt>
                <c:pt idx="1">
                  <c:v>7914060</c:v>
                </c:pt>
                <c:pt idx="2">
                  <c:v>8731580</c:v>
                </c:pt>
                <c:pt idx="3">
                  <c:v>11176810</c:v>
                </c:pt>
              </c:numCache>
            </c:numRef>
          </c:val>
          <c:smooth val="0"/>
          <c:extLst>
            <c:ext xmlns:c16="http://schemas.microsoft.com/office/drawing/2014/chart" uri="{C3380CC4-5D6E-409C-BE32-E72D297353CC}">
              <c16:uniqueId val="{00000005-0395-490D-9581-6DE2EB23C13B}"/>
            </c:ext>
          </c:extLst>
        </c:ser>
        <c:ser>
          <c:idx val="6"/>
          <c:order val="6"/>
          <c:tx>
            <c:strRef>
              <c:f>入院!$C$20</c:f>
              <c:strCache>
                <c:ptCount val="1"/>
                <c:pt idx="0">
                  <c:v>高血圧症</c:v>
                </c:pt>
              </c:strCache>
            </c:strRef>
          </c:tx>
          <c:spPr>
            <a:ln w="28575" cap="rnd">
              <a:solidFill>
                <a:schemeClr val="accent1">
                  <a:lumMod val="60000"/>
                </a:schemeClr>
              </a:solidFill>
              <a:round/>
            </a:ln>
            <a:effectLst/>
          </c:spPr>
          <c:marker>
            <c:symbol val="plus"/>
            <c:size val="7"/>
            <c:spPr>
              <a:noFill/>
              <a:ln w="9525">
                <a:solidFill>
                  <a:schemeClr val="accent1">
                    <a:lumMod val="60000"/>
                  </a:schemeClr>
                </a:solidFill>
              </a:ln>
              <a:effectLst/>
            </c:spPr>
          </c:marker>
          <c:cat>
            <c:strRef>
              <c:f>入院!$D$13:$G$13</c:f>
              <c:strCache>
                <c:ptCount val="4"/>
                <c:pt idx="0">
                  <c:v>平成29年度</c:v>
                </c:pt>
                <c:pt idx="1">
                  <c:v>平成30年度</c:v>
                </c:pt>
                <c:pt idx="2">
                  <c:v>令和元年度</c:v>
                </c:pt>
                <c:pt idx="3">
                  <c:v>令和２年度</c:v>
                </c:pt>
              </c:strCache>
            </c:strRef>
          </c:cat>
          <c:val>
            <c:numRef>
              <c:f>入院!$D$20:$G$20</c:f>
              <c:numCache>
                <c:formatCode>#,##0_);[Red]\(#,##0\)</c:formatCode>
                <c:ptCount val="4"/>
                <c:pt idx="0">
                  <c:v>3022150</c:v>
                </c:pt>
                <c:pt idx="1">
                  <c:v>2491410</c:v>
                </c:pt>
                <c:pt idx="2">
                  <c:v>1721160</c:v>
                </c:pt>
                <c:pt idx="3">
                  <c:v>1500460</c:v>
                </c:pt>
              </c:numCache>
            </c:numRef>
          </c:val>
          <c:smooth val="0"/>
          <c:extLst>
            <c:ext xmlns:c16="http://schemas.microsoft.com/office/drawing/2014/chart" uri="{C3380CC4-5D6E-409C-BE32-E72D297353CC}">
              <c16:uniqueId val="{00000006-0395-490D-9581-6DE2EB23C13B}"/>
            </c:ext>
          </c:extLst>
        </c:ser>
        <c:dLbls>
          <c:showLegendKey val="0"/>
          <c:showVal val="0"/>
          <c:showCatName val="0"/>
          <c:showSerName val="0"/>
          <c:showPercent val="0"/>
          <c:showBubbleSize val="0"/>
        </c:dLbls>
        <c:marker val="1"/>
        <c:smooth val="0"/>
        <c:axId val="515574584"/>
        <c:axId val="515571304"/>
      </c:lineChart>
      <c:catAx>
        <c:axId val="515574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15571304"/>
        <c:crosses val="autoZero"/>
        <c:auto val="1"/>
        <c:lblAlgn val="ctr"/>
        <c:lblOffset val="100"/>
        <c:noMultiLvlLbl val="0"/>
      </c:catAx>
      <c:valAx>
        <c:axId val="51557130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15574584"/>
        <c:crosses val="autoZero"/>
        <c:crossBetween val="between"/>
      </c:valAx>
      <c:spPr>
        <a:noFill/>
        <a:ln>
          <a:noFill/>
        </a:ln>
        <a:effectLst/>
      </c:spPr>
    </c:plotArea>
    <c:legend>
      <c:legendPos val="r"/>
      <c:layout>
        <c:manualLayout>
          <c:xMode val="edge"/>
          <c:yMode val="edge"/>
          <c:x val="0.78539178422128519"/>
          <c:y val="8.0253009581709306E-2"/>
          <c:w val="0.15936253646934267"/>
          <c:h val="0.72189367771360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solidFill>
            <a:schemeClr val="tx1"/>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16109050027708"/>
          <c:y val="9.6597134861216821E-2"/>
          <c:w val="0.59745656667562408"/>
          <c:h val="0.80283443790424558"/>
        </c:manualLayout>
      </c:layout>
      <c:lineChart>
        <c:grouping val="standard"/>
        <c:varyColors val="0"/>
        <c:ser>
          <c:idx val="0"/>
          <c:order val="0"/>
          <c:tx>
            <c:strRef>
              <c:f>外来!$C$3</c:f>
              <c:strCache>
                <c:ptCount val="1"/>
                <c:pt idx="0">
                  <c:v>がん</c:v>
                </c:pt>
              </c:strCache>
            </c:strRef>
          </c:tx>
          <c:spPr>
            <a:ln w="28575" cap="rnd">
              <a:solidFill>
                <a:schemeClr val="accent1"/>
              </a:solidFill>
              <a:round/>
            </a:ln>
            <a:effectLst/>
          </c:spPr>
          <c:marker>
            <c:symbol val="square"/>
            <c:size val="7"/>
            <c:spPr>
              <a:solidFill>
                <a:schemeClr val="accent1"/>
              </a:solidFill>
              <a:ln w="9525">
                <a:solidFill>
                  <a:schemeClr val="accent1"/>
                </a:solidFill>
              </a:ln>
              <a:effectLst/>
            </c:spPr>
          </c:marker>
          <c:cat>
            <c:strRef>
              <c:f>外来!$D$2:$G$2</c:f>
              <c:strCache>
                <c:ptCount val="4"/>
                <c:pt idx="0">
                  <c:v>平成29年度</c:v>
                </c:pt>
                <c:pt idx="1">
                  <c:v>平成30年度</c:v>
                </c:pt>
                <c:pt idx="2">
                  <c:v>令和元年度</c:v>
                </c:pt>
                <c:pt idx="3">
                  <c:v>令和２年度</c:v>
                </c:pt>
              </c:strCache>
            </c:strRef>
          </c:cat>
          <c:val>
            <c:numRef>
              <c:f>外来!$D$3:$G$3</c:f>
              <c:numCache>
                <c:formatCode>#,##0_);[Red]\(#,##0\)</c:formatCode>
                <c:ptCount val="4"/>
                <c:pt idx="0">
                  <c:v>148384040</c:v>
                </c:pt>
                <c:pt idx="1">
                  <c:v>161697920</c:v>
                </c:pt>
                <c:pt idx="2">
                  <c:v>179711180</c:v>
                </c:pt>
                <c:pt idx="3">
                  <c:v>164462830</c:v>
                </c:pt>
              </c:numCache>
            </c:numRef>
          </c:val>
          <c:smooth val="0"/>
          <c:extLst>
            <c:ext xmlns:c16="http://schemas.microsoft.com/office/drawing/2014/chart" uri="{C3380CC4-5D6E-409C-BE32-E72D297353CC}">
              <c16:uniqueId val="{00000000-6CC7-4F94-B24D-2B84594B45DC}"/>
            </c:ext>
          </c:extLst>
        </c:ser>
        <c:ser>
          <c:idx val="1"/>
          <c:order val="1"/>
          <c:tx>
            <c:strRef>
              <c:f>外来!$C$4</c:f>
              <c:strCache>
                <c:ptCount val="1"/>
                <c:pt idx="0">
                  <c:v>筋・骨格</c:v>
                </c:pt>
              </c:strCache>
            </c:strRef>
          </c:tx>
          <c:spPr>
            <a:ln w="28575" cap="rnd">
              <a:solidFill>
                <a:schemeClr val="accent2"/>
              </a:solidFill>
              <a:round/>
            </a:ln>
            <a:effectLst/>
          </c:spPr>
          <c:marker>
            <c:symbol val="diamond"/>
            <c:size val="7"/>
            <c:spPr>
              <a:solidFill>
                <a:schemeClr val="accent2"/>
              </a:solidFill>
              <a:ln w="9525">
                <a:solidFill>
                  <a:schemeClr val="accent2"/>
                </a:solidFill>
              </a:ln>
              <a:effectLst/>
            </c:spPr>
          </c:marker>
          <c:cat>
            <c:strRef>
              <c:f>外来!$D$2:$G$2</c:f>
              <c:strCache>
                <c:ptCount val="4"/>
                <c:pt idx="0">
                  <c:v>平成29年度</c:v>
                </c:pt>
                <c:pt idx="1">
                  <c:v>平成30年度</c:v>
                </c:pt>
                <c:pt idx="2">
                  <c:v>令和元年度</c:v>
                </c:pt>
                <c:pt idx="3">
                  <c:v>令和２年度</c:v>
                </c:pt>
              </c:strCache>
            </c:strRef>
          </c:cat>
          <c:val>
            <c:numRef>
              <c:f>外来!$D$4:$G$4</c:f>
              <c:numCache>
                <c:formatCode>#,##0_);[Red]\(#,##0\)</c:formatCode>
                <c:ptCount val="4"/>
                <c:pt idx="0">
                  <c:v>98329330</c:v>
                </c:pt>
                <c:pt idx="1">
                  <c:v>94708810</c:v>
                </c:pt>
                <c:pt idx="2">
                  <c:v>87134580</c:v>
                </c:pt>
                <c:pt idx="3">
                  <c:v>75860180</c:v>
                </c:pt>
              </c:numCache>
            </c:numRef>
          </c:val>
          <c:smooth val="0"/>
          <c:extLst>
            <c:ext xmlns:c16="http://schemas.microsoft.com/office/drawing/2014/chart" uri="{C3380CC4-5D6E-409C-BE32-E72D297353CC}">
              <c16:uniqueId val="{00000001-6CC7-4F94-B24D-2B84594B45DC}"/>
            </c:ext>
          </c:extLst>
        </c:ser>
        <c:ser>
          <c:idx val="2"/>
          <c:order val="2"/>
          <c:tx>
            <c:strRef>
              <c:f>外来!$C$5</c:f>
              <c:strCache>
                <c:ptCount val="1"/>
                <c:pt idx="0">
                  <c:v>糖尿病</c:v>
                </c:pt>
              </c:strCache>
            </c:strRef>
          </c:tx>
          <c:spPr>
            <a:ln w="28575" cap="rnd">
              <a:solidFill>
                <a:schemeClr val="accent3"/>
              </a:solidFill>
              <a:round/>
            </a:ln>
            <a:effectLst/>
          </c:spPr>
          <c:marker>
            <c:symbol val="circle"/>
            <c:size val="7"/>
            <c:spPr>
              <a:solidFill>
                <a:schemeClr val="accent3"/>
              </a:solidFill>
              <a:ln w="9525">
                <a:solidFill>
                  <a:schemeClr val="accent3"/>
                </a:solidFill>
              </a:ln>
              <a:effectLst/>
            </c:spPr>
          </c:marker>
          <c:cat>
            <c:strRef>
              <c:f>外来!$D$2:$G$2</c:f>
              <c:strCache>
                <c:ptCount val="4"/>
                <c:pt idx="0">
                  <c:v>平成29年度</c:v>
                </c:pt>
                <c:pt idx="1">
                  <c:v>平成30年度</c:v>
                </c:pt>
                <c:pt idx="2">
                  <c:v>令和元年度</c:v>
                </c:pt>
                <c:pt idx="3">
                  <c:v>令和２年度</c:v>
                </c:pt>
              </c:strCache>
            </c:strRef>
          </c:cat>
          <c:val>
            <c:numRef>
              <c:f>外来!$D$5:$G$5</c:f>
              <c:numCache>
                <c:formatCode>#,##0_);[Red]\(#,##0\)</c:formatCode>
                <c:ptCount val="4"/>
                <c:pt idx="0">
                  <c:v>94546760</c:v>
                </c:pt>
                <c:pt idx="1">
                  <c:v>93441760</c:v>
                </c:pt>
                <c:pt idx="2">
                  <c:v>101150950</c:v>
                </c:pt>
                <c:pt idx="3">
                  <c:v>103564290</c:v>
                </c:pt>
              </c:numCache>
            </c:numRef>
          </c:val>
          <c:smooth val="0"/>
          <c:extLst>
            <c:ext xmlns:c16="http://schemas.microsoft.com/office/drawing/2014/chart" uri="{C3380CC4-5D6E-409C-BE32-E72D297353CC}">
              <c16:uniqueId val="{00000002-6CC7-4F94-B24D-2B84594B45DC}"/>
            </c:ext>
          </c:extLst>
        </c:ser>
        <c:ser>
          <c:idx val="3"/>
          <c:order val="3"/>
          <c:tx>
            <c:strRef>
              <c:f>外来!$C$6</c:f>
              <c:strCache>
                <c:ptCount val="1"/>
                <c:pt idx="0">
                  <c:v>高血圧症</c:v>
                </c:pt>
              </c:strCache>
            </c:strRef>
          </c:tx>
          <c:spPr>
            <a:ln w="28575" cap="rnd">
              <a:solidFill>
                <a:schemeClr val="accent4"/>
              </a:solidFill>
              <a:round/>
            </a:ln>
            <a:effectLst/>
          </c:spPr>
          <c:marker>
            <c:symbol val="triangle"/>
            <c:size val="7"/>
            <c:spPr>
              <a:solidFill>
                <a:schemeClr val="accent4"/>
              </a:solidFill>
              <a:ln w="9525">
                <a:solidFill>
                  <a:schemeClr val="accent4"/>
                </a:solidFill>
              </a:ln>
              <a:effectLst/>
            </c:spPr>
          </c:marker>
          <c:cat>
            <c:strRef>
              <c:f>外来!$D$2:$G$2</c:f>
              <c:strCache>
                <c:ptCount val="4"/>
                <c:pt idx="0">
                  <c:v>平成29年度</c:v>
                </c:pt>
                <c:pt idx="1">
                  <c:v>平成30年度</c:v>
                </c:pt>
                <c:pt idx="2">
                  <c:v>令和元年度</c:v>
                </c:pt>
                <c:pt idx="3">
                  <c:v>令和２年度</c:v>
                </c:pt>
              </c:strCache>
            </c:strRef>
          </c:cat>
          <c:val>
            <c:numRef>
              <c:f>外来!$D$6:$G$6</c:f>
              <c:numCache>
                <c:formatCode>#,##0_);[Red]\(#,##0\)</c:formatCode>
                <c:ptCount val="4"/>
                <c:pt idx="0">
                  <c:v>89346940</c:v>
                </c:pt>
                <c:pt idx="1">
                  <c:v>76346550</c:v>
                </c:pt>
                <c:pt idx="2">
                  <c:v>72811410</c:v>
                </c:pt>
                <c:pt idx="3">
                  <c:v>67215160</c:v>
                </c:pt>
              </c:numCache>
            </c:numRef>
          </c:val>
          <c:smooth val="0"/>
          <c:extLst>
            <c:ext xmlns:c16="http://schemas.microsoft.com/office/drawing/2014/chart" uri="{C3380CC4-5D6E-409C-BE32-E72D297353CC}">
              <c16:uniqueId val="{00000003-6CC7-4F94-B24D-2B84594B45DC}"/>
            </c:ext>
          </c:extLst>
        </c:ser>
        <c:ser>
          <c:idx val="4"/>
          <c:order val="4"/>
          <c:tx>
            <c:strRef>
              <c:f>外来!$C$7</c:f>
              <c:strCache>
                <c:ptCount val="1"/>
                <c:pt idx="0">
                  <c:v>脂質異常症</c:v>
                </c:pt>
              </c:strCache>
            </c:strRef>
          </c:tx>
          <c:spPr>
            <a:ln w="28575" cap="rnd">
              <a:solidFill>
                <a:schemeClr val="accent5"/>
              </a:solidFill>
              <a:round/>
            </a:ln>
            <a:effectLst/>
          </c:spPr>
          <c:marker>
            <c:symbol val="x"/>
            <c:size val="7"/>
            <c:spPr>
              <a:noFill/>
              <a:ln w="9525">
                <a:solidFill>
                  <a:schemeClr val="accent5"/>
                </a:solidFill>
              </a:ln>
              <a:effectLst/>
            </c:spPr>
          </c:marker>
          <c:cat>
            <c:strRef>
              <c:f>外来!$D$2:$G$2</c:f>
              <c:strCache>
                <c:ptCount val="4"/>
                <c:pt idx="0">
                  <c:v>平成29年度</c:v>
                </c:pt>
                <c:pt idx="1">
                  <c:v>平成30年度</c:v>
                </c:pt>
                <c:pt idx="2">
                  <c:v>令和元年度</c:v>
                </c:pt>
                <c:pt idx="3">
                  <c:v>令和２年度</c:v>
                </c:pt>
              </c:strCache>
            </c:strRef>
          </c:cat>
          <c:val>
            <c:numRef>
              <c:f>外来!$D$7:$G$7</c:f>
              <c:numCache>
                <c:formatCode>#,##0_);[Red]\(#,##0\)</c:formatCode>
                <c:ptCount val="4"/>
                <c:pt idx="0">
                  <c:v>58264040</c:v>
                </c:pt>
                <c:pt idx="1">
                  <c:v>51141310</c:v>
                </c:pt>
                <c:pt idx="2">
                  <c:v>48408310</c:v>
                </c:pt>
                <c:pt idx="3">
                  <c:v>44779880</c:v>
                </c:pt>
              </c:numCache>
            </c:numRef>
          </c:val>
          <c:smooth val="0"/>
          <c:extLst>
            <c:ext xmlns:c16="http://schemas.microsoft.com/office/drawing/2014/chart" uri="{C3380CC4-5D6E-409C-BE32-E72D297353CC}">
              <c16:uniqueId val="{00000004-6CC7-4F94-B24D-2B84594B45DC}"/>
            </c:ext>
          </c:extLst>
        </c:ser>
        <c:ser>
          <c:idx val="5"/>
          <c:order val="5"/>
          <c:tx>
            <c:strRef>
              <c:f>外来!$C$8</c:f>
              <c:strCache>
                <c:ptCount val="1"/>
                <c:pt idx="0">
                  <c:v>精神</c:v>
                </c:pt>
              </c:strCache>
            </c:strRef>
          </c:tx>
          <c:spPr>
            <a:ln w="28575" cap="rnd">
              <a:solidFill>
                <a:schemeClr val="accent6"/>
              </a:solidFill>
              <a:round/>
            </a:ln>
            <a:effectLst/>
          </c:spPr>
          <c:marker>
            <c:symbol val="star"/>
            <c:size val="7"/>
            <c:spPr>
              <a:noFill/>
              <a:ln w="9525">
                <a:solidFill>
                  <a:schemeClr val="accent6"/>
                </a:solidFill>
              </a:ln>
              <a:effectLst/>
            </c:spPr>
          </c:marker>
          <c:cat>
            <c:strRef>
              <c:f>外来!$D$2:$G$2</c:f>
              <c:strCache>
                <c:ptCount val="4"/>
                <c:pt idx="0">
                  <c:v>平成29年度</c:v>
                </c:pt>
                <c:pt idx="1">
                  <c:v>平成30年度</c:v>
                </c:pt>
                <c:pt idx="2">
                  <c:v>令和元年度</c:v>
                </c:pt>
                <c:pt idx="3">
                  <c:v>令和２年度</c:v>
                </c:pt>
              </c:strCache>
            </c:strRef>
          </c:cat>
          <c:val>
            <c:numRef>
              <c:f>外来!$D$8:$G$8</c:f>
              <c:numCache>
                <c:formatCode>#,##0_);[Red]\(#,##0\)</c:formatCode>
                <c:ptCount val="4"/>
                <c:pt idx="0">
                  <c:v>55918710</c:v>
                </c:pt>
                <c:pt idx="1">
                  <c:v>46918670</c:v>
                </c:pt>
                <c:pt idx="2">
                  <c:v>45718210</c:v>
                </c:pt>
                <c:pt idx="3">
                  <c:v>45481030</c:v>
                </c:pt>
              </c:numCache>
            </c:numRef>
          </c:val>
          <c:smooth val="0"/>
          <c:extLst>
            <c:ext xmlns:c16="http://schemas.microsoft.com/office/drawing/2014/chart" uri="{C3380CC4-5D6E-409C-BE32-E72D297353CC}">
              <c16:uniqueId val="{00000005-6CC7-4F94-B24D-2B84594B45DC}"/>
            </c:ext>
          </c:extLst>
        </c:ser>
        <c:dLbls>
          <c:showLegendKey val="0"/>
          <c:showVal val="0"/>
          <c:showCatName val="0"/>
          <c:showSerName val="0"/>
          <c:showPercent val="0"/>
          <c:showBubbleSize val="0"/>
        </c:dLbls>
        <c:marker val="1"/>
        <c:smooth val="0"/>
        <c:axId val="429443320"/>
        <c:axId val="429443976"/>
      </c:lineChart>
      <c:catAx>
        <c:axId val="429443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29443976"/>
        <c:crosses val="autoZero"/>
        <c:auto val="1"/>
        <c:lblAlgn val="ctr"/>
        <c:lblOffset val="100"/>
        <c:noMultiLvlLbl val="0"/>
      </c:catAx>
      <c:valAx>
        <c:axId val="429443976"/>
        <c:scaling>
          <c:orientation val="minMax"/>
          <c:min val="40000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29443320"/>
        <c:crosses val="autoZero"/>
        <c:crossBetween val="between"/>
      </c:valAx>
      <c:spPr>
        <a:noFill/>
        <a:ln>
          <a:noFill/>
        </a:ln>
        <a:effectLst/>
      </c:spPr>
    </c:plotArea>
    <c:legend>
      <c:legendPos val="r"/>
      <c:layout>
        <c:manualLayout>
          <c:xMode val="edge"/>
          <c:yMode val="edge"/>
          <c:x val="0.79261765717590116"/>
          <c:y val="0.25959022163176554"/>
          <c:w val="0.16906169251964576"/>
          <c:h val="0.62483710325682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solidFill>
            <a:schemeClr val="tx1"/>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5096237970254"/>
          <c:y val="0.1964670534604227"/>
          <c:w val="0.77478237095363067"/>
          <c:h val="0.70417186952448385"/>
        </c:manualLayout>
      </c:layout>
      <c:lineChart>
        <c:grouping val="standard"/>
        <c:varyColors val="0"/>
        <c:ser>
          <c:idx val="0"/>
          <c:order val="0"/>
          <c:tx>
            <c:strRef>
              <c:f>生活習慣病患者数!$J$6</c:f>
              <c:strCache>
                <c:ptCount val="1"/>
                <c:pt idx="0">
                  <c:v>糖尿病</c:v>
                </c:pt>
              </c:strCache>
            </c:strRef>
          </c:tx>
          <c:spPr>
            <a:ln w="28575" cap="rnd">
              <a:solidFill>
                <a:schemeClr val="accent1"/>
              </a:solidFill>
              <a:round/>
            </a:ln>
            <a:effectLst/>
          </c:spPr>
          <c:marker>
            <c:symbol val="triangle"/>
            <c:size val="7"/>
            <c:spPr>
              <a:solidFill>
                <a:schemeClr val="accent1"/>
              </a:solidFill>
              <a:ln w="9525">
                <a:solidFill>
                  <a:schemeClr val="accent1"/>
                </a:solidFill>
              </a:ln>
              <a:effectLst/>
            </c:spPr>
          </c:marker>
          <c:dLbls>
            <c:dLbl>
              <c:idx val="0"/>
              <c:layout>
                <c:manualLayout>
                  <c:x val="-5.2777777777777805E-2"/>
                  <c:y val="-2.1798365122615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91-4C8F-9951-36661D5F331F}"/>
                </c:ext>
              </c:extLst>
            </c:dLbl>
            <c:dLbl>
              <c:idx val="1"/>
              <c:layout>
                <c:manualLayout>
                  <c:x val="-0.05"/>
                  <c:y val="-3.2697547683923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91-4C8F-9951-36661D5F331F}"/>
                </c:ext>
              </c:extLst>
            </c:dLbl>
            <c:dLbl>
              <c:idx val="2"/>
              <c:layout>
                <c:manualLayout>
                  <c:x val="-2.5000000000000001E-2"/>
                  <c:y val="-2.9064486830154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91-4C8F-9951-36661D5F33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生活習慣病患者数!$K$5:$M$5</c:f>
              <c:strCache>
                <c:ptCount val="3"/>
                <c:pt idx="0">
                  <c:v>平成30年5月</c:v>
                </c:pt>
                <c:pt idx="1">
                  <c:v>令和元年5月</c:v>
                </c:pt>
                <c:pt idx="2">
                  <c:v>令和2年5月</c:v>
                </c:pt>
              </c:strCache>
            </c:strRef>
          </c:cat>
          <c:val>
            <c:numRef>
              <c:f>生活習慣病患者数!$K$6:$M$6</c:f>
              <c:numCache>
                <c:formatCode>0.0%</c:formatCode>
                <c:ptCount val="3"/>
                <c:pt idx="0">
                  <c:v>0.114</c:v>
                </c:pt>
                <c:pt idx="1">
                  <c:v>0.115</c:v>
                </c:pt>
                <c:pt idx="2">
                  <c:v>0.11799999999999999</c:v>
                </c:pt>
              </c:numCache>
            </c:numRef>
          </c:val>
          <c:smooth val="0"/>
          <c:extLst>
            <c:ext xmlns:c16="http://schemas.microsoft.com/office/drawing/2014/chart" uri="{C3380CC4-5D6E-409C-BE32-E72D297353CC}">
              <c16:uniqueId val="{00000003-5691-4C8F-9951-36661D5F331F}"/>
            </c:ext>
          </c:extLst>
        </c:ser>
        <c:ser>
          <c:idx val="1"/>
          <c:order val="1"/>
          <c:tx>
            <c:strRef>
              <c:f>生活習慣病患者数!$J$7</c:f>
              <c:strCache>
                <c:ptCount val="1"/>
                <c:pt idx="0">
                  <c:v>高血圧</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0"/>
              <c:layout>
                <c:manualLayout>
                  <c:x val="-4.9999999999999975E-2"/>
                  <c:y val="-3.2697547683923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91-4C8F-9951-36661D5F331F}"/>
                </c:ext>
              </c:extLst>
            </c:dLbl>
            <c:dLbl>
              <c:idx val="1"/>
              <c:layout>
                <c:manualLayout>
                  <c:x val="-5.2777777777777778E-2"/>
                  <c:y val="-2.9064486830154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91-4C8F-9951-36661D5F33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生活習慣病患者数!$K$5:$M$5</c:f>
              <c:strCache>
                <c:ptCount val="3"/>
                <c:pt idx="0">
                  <c:v>平成30年5月</c:v>
                </c:pt>
                <c:pt idx="1">
                  <c:v>令和元年5月</c:v>
                </c:pt>
                <c:pt idx="2">
                  <c:v>令和2年5月</c:v>
                </c:pt>
              </c:strCache>
            </c:strRef>
          </c:cat>
          <c:val>
            <c:numRef>
              <c:f>生活習慣病患者数!$K$7:$M$7</c:f>
              <c:numCache>
                <c:formatCode>0.0%</c:formatCode>
                <c:ptCount val="3"/>
                <c:pt idx="0">
                  <c:v>0.214</c:v>
                </c:pt>
                <c:pt idx="1">
                  <c:v>0.216</c:v>
                </c:pt>
                <c:pt idx="2">
                  <c:v>0.27900000000000003</c:v>
                </c:pt>
              </c:numCache>
            </c:numRef>
          </c:val>
          <c:smooth val="0"/>
          <c:extLst>
            <c:ext xmlns:c16="http://schemas.microsoft.com/office/drawing/2014/chart" uri="{C3380CC4-5D6E-409C-BE32-E72D297353CC}">
              <c16:uniqueId val="{00000006-5691-4C8F-9951-36661D5F331F}"/>
            </c:ext>
          </c:extLst>
        </c:ser>
        <c:ser>
          <c:idx val="2"/>
          <c:order val="2"/>
          <c:tx>
            <c:strRef>
              <c:f>生活習慣病患者数!$J$8</c:f>
              <c:strCache>
                <c:ptCount val="1"/>
                <c:pt idx="0">
                  <c:v>虚血性心疾患</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5555555555555552E-2"/>
                  <c:y val="-2.9064486830154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91-4C8F-9951-36661D5F331F}"/>
                </c:ext>
              </c:extLst>
            </c:dLbl>
            <c:dLbl>
              <c:idx val="1"/>
              <c:layout>
                <c:manualLayout>
                  <c:x val="-2.5000000000000001E-2"/>
                  <c:y val="-2.9064486830154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91-4C8F-9951-36661D5F331F}"/>
                </c:ext>
              </c:extLst>
            </c:dLbl>
            <c:dLbl>
              <c:idx val="2"/>
              <c:layout>
                <c:manualLayout>
                  <c:x val="-3.0555555555555555E-2"/>
                  <c:y val="-3.9963669391462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691-4C8F-9951-36661D5F33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生活習慣病患者数!$K$5:$M$5</c:f>
              <c:strCache>
                <c:ptCount val="3"/>
                <c:pt idx="0">
                  <c:v>平成30年5月</c:v>
                </c:pt>
                <c:pt idx="1">
                  <c:v>令和元年5月</c:v>
                </c:pt>
                <c:pt idx="2">
                  <c:v>令和2年5月</c:v>
                </c:pt>
              </c:strCache>
            </c:strRef>
          </c:cat>
          <c:val>
            <c:numRef>
              <c:f>生活習慣病患者数!$K$8:$M$8</c:f>
              <c:numCache>
                <c:formatCode>0.0%</c:formatCode>
                <c:ptCount val="3"/>
                <c:pt idx="0">
                  <c:v>4.2000000000000003E-2</c:v>
                </c:pt>
                <c:pt idx="1">
                  <c:v>0.04</c:v>
                </c:pt>
                <c:pt idx="2">
                  <c:v>3.6999999999999998E-2</c:v>
                </c:pt>
              </c:numCache>
            </c:numRef>
          </c:val>
          <c:smooth val="0"/>
          <c:extLst>
            <c:ext xmlns:c16="http://schemas.microsoft.com/office/drawing/2014/chart" uri="{C3380CC4-5D6E-409C-BE32-E72D297353CC}">
              <c16:uniqueId val="{0000000A-5691-4C8F-9951-36661D5F331F}"/>
            </c:ext>
          </c:extLst>
        </c:ser>
        <c:ser>
          <c:idx val="3"/>
          <c:order val="3"/>
          <c:tx>
            <c:strRef>
              <c:f>生活習慣病患者数!$J$9</c:f>
              <c:strCache>
                <c:ptCount val="1"/>
                <c:pt idx="0">
                  <c:v>脳血管疾患</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5.8333333333333334E-2"/>
                  <c:y val="3.2697547683923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691-4C8F-9951-36661D5F331F}"/>
                </c:ext>
              </c:extLst>
            </c:dLbl>
            <c:dLbl>
              <c:idx val="1"/>
              <c:layout>
                <c:manualLayout>
                  <c:x val="-3.3333333333333333E-2"/>
                  <c:y val="3.9963669391462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691-4C8F-9951-36661D5F331F}"/>
                </c:ext>
              </c:extLst>
            </c:dLbl>
            <c:dLbl>
              <c:idx val="2"/>
              <c:layout>
                <c:manualLayout>
                  <c:x val="-2.2222222222222223E-2"/>
                  <c:y val="3.2697547683923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691-4C8F-9951-36661D5F33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生活習慣病患者数!$K$5:$M$5</c:f>
              <c:strCache>
                <c:ptCount val="3"/>
                <c:pt idx="0">
                  <c:v>平成30年5月</c:v>
                </c:pt>
                <c:pt idx="1">
                  <c:v>令和元年5月</c:v>
                </c:pt>
                <c:pt idx="2">
                  <c:v>令和2年5月</c:v>
                </c:pt>
              </c:strCache>
            </c:strRef>
          </c:cat>
          <c:val>
            <c:numRef>
              <c:f>生活習慣病患者数!$K$9:$M$9</c:f>
              <c:numCache>
                <c:formatCode>0.0%</c:formatCode>
                <c:ptCount val="3"/>
                <c:pt idx="0">
                  <c:v>3.4000000000000002E-2</c:v>
                </c:pt>
                <c:pt idx="1">
                  <c:v>3.5999999999999997E-2</c:v>
                </c:pt>
                <c:pt idx="2">
                  <c:v>3.5999999999999997E-2</c:v>
                </c:pt>
              </c:numCache>
            </c:numRef>
          </c:val>
          <c:smooth val="0"/>
          <c:extLst>
            <c:ext xmlns:c16="http://schemas.microsoft.com/office/drawing/2014/chart" uri="{C3380CC4-5D6E-409C-BE32-E72D297353CC}">
              <c16:uniqueId val="{0000000E-5691-4C8F-9951-36661D5F331F}"/>
            </c:ext>
          </c:extLst>
        </c:ser>
        <c:dLbls>
          <c:showLegendKey val="0"/>
          <c:showVal val="0"/>
          <c:showCatName val="0"/>
          <c:showSerName val="0"/>
          <c:showPercent val="0"/>
          <c:showBubbleSize val="0"/>
        </c:dLbls>
        <c:marker val="1"/>
        <c:smooth val="0"/>
        <c:axId val="488001672"/>
        <c:axId val="488000360"/>
      </c:lineChart>
      <c:catAx>
        <c:axId val="488001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88000360"/>
        <c:crosses val="autoZero"/>
        <c:auto val="1"/>
        <c:lblAlgn val="ctr"/>
        <c:lblOffset val="100"/>
        <c:noMultiLvlLbl val="0"/>
      </c:catAx>
      <c:valAx>
        <c:axId val="488000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88001672"/>
        <c:crosses val="autoZero"/>
        <c:crossBetween val="between"/>
      </c:valAx>
      <c:spPr>
        <a:noFill/>
        <a:ln>
          <a:noFill/>
        </a:ln>
        <a:effectLst/>
      </c:spPr>
    </c:plotArea>
    <c:legend>
      <c:legendPos val="t"/>
      <c:layout>
        <c:manualLayout>
          <c:xMode val="edge"/>
          <c:yMode val="edge"/>
          <c:x val="8.5000000000000006E-2"/>
          <c:y val="6.5395095367847406E-2"/>
          <c:w val="0.83000000000000007"/>
          <c:h val="5.41689373297002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solidFill>
            <a:schemeClr val="tx1"/>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21762904636921"/>
          <c:y val="0.13425925925925927"/>
          <c:w val="0.62469949019337156"/>
          <c:h val="0.73221097362829646"/>
        </c:manualLayout>
      </c:layout>
      <c:lineChart>
        <c:grouping val="standard"/>
        <c:varyColors val="0"/>
        <c:ser>
          <c:idx val="0"/>
          <c:order val="0"/>
          <c:tx>
            <c:strRef>
              <c:f>④地域の全体像の把握!$A$21</c:f>
              <c:strCache>
                <c:ptCount val="1"/>
                <c:pt idx="0">
                  <c:v>国</c:v>
                </c:pt>
              </c:strCache>
            </c:strRef>
          </c:tx>
          <c:spPr>
            <a:ln w="28575" cap="rnd">
              <a:solidFill>
                <a:srgbClr val="FF0000"/>
              </a:solidFill>
              <a:round/>
            </a:ln>
            <a:effectLst/>
          </c:spPr>
          <c:marker>
            <c:symbol val="circle"/>
            <c:size val="7"/>
            <c:spPr>
              <a:solidFill>
                <a:srgbClr val="FF0000"/>
              </a:solidFill>
              <a:ln w="9525">
                <a:noFill/>
              </a:ln>
              <a:effectLst/>
            </c:spPr>
          </c:marker>
          <c:dLbls>
            <c:dLbl>
              <c:idx val="0"/>
              <c:layout>
                <c:manualLayout>
                  <c:x val="-5.5643536368507059E-2"/>
                  <c:y val="5.1670429308224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69-43A4-9EB0-C05DDAFD2830}"/>
                </c:ext>
              </c:extLst>
            </c:dLbl>
            <c:dLbl>
              <c:idx val="1"/>
              <c:layout>
                <c:manualLayout>
                  <c:x val="-5.0077626906570513E-2"/>
                  <c:y val="-6.0185011838555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69-43A4-9EB0-C05DDAFD2830}"/>
                </c:ext>
              </c:extLst>
            </c:dLbl>
            <c:dLbl>
              <c:idx val="2"/>
              <c:layout>
                <c:manualLayout>
                  <c:x val="-2.7829547309682601E-3"/>
                  <c:y val="-3.2634032634032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69-43A4-9EB0-C05DDAFD28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④地域の全体像の把握!$B$20:$D$20</c:f>
              <c:strCache>
                <c:ptCount val="3"/>
                <c:pt idx="0">
                  <c:v>平成29年度</c:v>
                </c:pt>
                <c:pt idx="1">
                  <c:v>平成30年度</c:v>
                </c:pt>
                <c:pt idx="2">
                  <c:v>令和元年度</c:v>
                </c:pt>
              </c:strCache>
            </c:strRef>
          </c:cat>
          <c:val>
            <c:numRef>
              <c:f>④地域の全体像の把握!$B$21:$D$21</c:f>
              <c:numCache>
                <c:formatCode>0.0%</c:formatCode>
                <c:ptCount val="3"/>
                <c:pt idx="0">
                  <c:v>0.188</c:v>
                </c:pt>
                <c:pt idx="1">
                  <c:v>0.192</c:v>
                </c:pt>
                <c:pt idx="2">
                  <c:v>0.19600000000000001</c:v>
                </c:pt>
              </c:numCache>
            </c:numRef>
          </c:val>
          <c:smooth val="0"/>
          <c:extLst>
            <c:ext xmlns:c16="http://schemas.microsoft.com/office/drawing/2014/chart" uri="{C3380CC4-5D6E-409C-BE32-E72D297353CC}">
              <c16:uniqueId val="{00000003-2569-43A4-9EB0-C05DDAFD2830}"/>
            </c:ext>
          </c:extLst>
        </c:ser>
        <c:ser>
          <c:idx val="1"/>
          <c:order val="1"/>
          <c:tx>
            <c:strRef>
              <c:f>④地域の全体像の把握!$A$22</c:f>
              <c:strCache>
                <c:ptCount val="1"/>
                <c:pt idx="0">
                  <c:v>県</c:v>
                </c:pt>
              </c:strCache>
            </c:strRef>
          </c:tx>
          <c:spPr>
            <a:ln w="28575" cap="rnd">
              <a:solidFill>
                <a:schemeClr val="accent6">
                  <a:lumMod val="75000"/>
                </a:schemeClr>
              </a:solidFill>
              <a:round/>
            </a:ln>
            <a:effectLst/>
          </c:spPr>
          <c:marker>
            <c:symbol val="triangle"/>
            <c:size val="7"/>
            <c:spPr>
              <a:solidFill>
                <a:schemeClr val="accent6">
                  <a:lumMod val="75000"/>
                </a:schemeClr>
              </a:solidFill>
              <a:ln w="9525">
                <a:noFill/>
              </a:ln>
              <a:effectLst/>
            </c:spPr>
          </c:marker>
          <c:dLbls>
            <c:dLbl>
              <c:idx val="0"/>
              <c:layout>
                <c:manualLayout>
                  <c:x val="-6.1225004081301722E-2"/>
                  <c:y val="-2.8263495035148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69-43A4-9EB0-C05DDAFD2830}"/>
                </c:ext>
              </c:extLst>
            </c:dLbl>
            <c:dLbl>
              <c:idx val="1"/>
              <c:delete val="1"/>
              <c:extLst>
                <c:ext xmlns:c15="http://schemas.microsoft.com/office/drawing/2012/chart" uri="{CE6537A1-D6FC-4f65-9D91-7224C49458BB}"/>
                <c:ext xmlns:c16="http://schemas.microsoft.com/office/drawing/2014/chart" uri="{C3380CC4-5D6E-409C-BE32-E72D297353CC}">
                  <c16:uniqueId val="{00000005-2569-43A4-9EB0-C05DDAFD2830}"/>
                </c:ext>
              </c:extLst>
            </c:dLbl>
            <c:dLbl>
              <c:idx val="2"/>
              <c:layout>
                <c:manualLayout>
                  <c:x val="-8.3488641929047799E-3"/>
                  <c:y val="4.662004662004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69-43A4-9EB0-C05DDAFD28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④地域の全体像の把握!$B$20:$D$20</c:f>
              <c:strCache>
                <c:ptCount val="3"/>
                <c:pt idx="0">
                  <c:v>平成29年度</c:v>
                </c:pt>
                <c:pt idx="1">
                  <c:v>平成30年度</c:v>
                </c:pt>
                <c:pt idx="2">
                  <c:v>令和元年度</c:v>
                </c:pt>
              </c:strCache>
            </c:strRef>
          </c:cat>
          <c:val>
            <c:numRef>
              <c:f>④地域の全体像の把握!$B$22:$D$22</c:f>
              <c:numCache>
                <c:formatCode>0.0%</c:formatCode>
                <c:ptCount val="3"/>
                <c:pt idx="0">
                  <c:v>0.192</c:v>
                </c:pt>
                <c:pt idx="1">
                  <c:v>0.192</c:v>
                </c:pt>
                <c:pt idx="2">
                  <c:v>0.193</c:v>
                </c:pt>
              </c:numCache>
            </c:numRef>
          </c:val>
          <c:smooth val="0"/>
          <c:extLst>
            <c:ext xmlns:c16="http://schemas.microsoft.com/office/drawing/2014/chart" uri="{C3380CC4-5D6E-409C-BE32-E72D297353CC}">
              <c16:uniqueId val="{00000007-2569-43A4-9EB0-C05DDAFD2830}"/>
            </c:ext>
          </c:extLst>
        </c:ser>
        <c:ser>
          <c:idx val="2"/>
          <c:order val="2"/>
          <c:tx>
            <c:strRef>
              <c:f>④地域の全体像の把握!$A$23</c:f>
              <c:strCache>
                <c:ptCount val="1"/>
                <c:pt idx="0">
                  <c:v>おいらせ町</c:v>
                </c:pt>
              </c:strCache>
            </c:strRef>
          </c:tx>
          <c:spPr>
            <a:ln w="28575" cap="rnd">
              <a:solidFill>
                <a:schemeClr val="accent1"/>
              </a:solidFill>
              <a:round/>
            </a:ln>
            <a:effectLst/>
          </c:spPr>
          <c:marker>
            <c:symbol val="square"/>
            <c:size val="7"/>
            <c:spPr>
              <a:solidFill>
                <a:schemeClr val="accent1"/>
              </a:solidFill>
              <a:ln w="9525">
                <a:noFill/>
              </a:ln>
              <a:effectLst/>
            </c:spPr>
          </c:marker>
          <c:dLbls>
            <c:dLbl>
              <c:idx val="0"/>
              <c:layout>
                <c:manualLayout>
                  <c:x val="-0.10573146239888509"/>
                  <c:y val="-4.95347172512535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69-43A4-9EB0-C05DDAFD2830}"/>
                </c:ext>
              </c:extLst>
            </c:dLbl>
            <c:dLbl>
              <c:idx val="1"/>
              <c:layout>
                <c:manualLayout>
                  <c:x val="-5.5633237244699513E-2"/>
                  <c:y val="6.4944294550593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69-43A4-9EB0-C05DDAFD28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④地域の全体像の把握!$B$20:$D$20</c:f>
              <c:strCache>
                <c:ptCount val="3"/>
                <c:pt idx="0">
                  <c:v>平成29年度</c:v>
                </c:pt>
                <c:pt idx="1">
                  <c:v>平成30年度</c:v>
                </c:pt>
                <c:pt idx="2">
                  <c:v>令和元年度</c:v>
                </c:pt>
              </c:strCache>
            </c:strRef>
          </c:cat>
          <c:val>
            <c:numRef>
              <c:f>④地域の全体像の把握!$B$23:$D$23</c:f>
              <c:numCache>
                <c:formatCode>0.0%</c:formatCode>
                <c:ptCount val="3"/>
                <c:pt idx="0">
                  <c:v>0.16200000000000001</c:v>
                </c:pt>
                <c:pt idx="1">
                  <c:v>0.154</c:v>
                </c:pt>
                <c:pt idx="2">
                  <c:v>0.152</c:v>
                </c:pt>
              </c:numCache>
            </c:numRef>
          </c:val>
          <c:smooth val="0"/>
          <c:extLst>
            <c:ext xmlns:c16="http://schemas.microsoft.com/office/drawing/2014/chart" uri="{C3380CC4-5D6E-409C-BE32-E72D297353CC}">
              <c16:uniqueId val="{0000000A-2569-43A4-9EB0-C05DDAFD2830}"/>
            </c:ext>
          </c:extLst>
        </c:ser>
        <c:dLbls>
          <c:showLegendKey val="0"/>
          <c:showVal val="0"/>
          <c:showCatName val="0"/>
          <c:showSerName val="0"/>
          <c:showPercent val="0"/>
          <c:showBubbleSize val="0"/>
        </c:dLbls>
        <c:marker val="1"/>
        <c:smooth val="0"/>
        <c:axId val="575041584"/>
        <c:axId val="575043224"/>
      </c:lineChart>
      <c:catAx>
        <c:axId val="57504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75043224"/>
        <c:crosses val="autoZero"/>
        <c:auto val="1"/>
        <c:lblAlgn val="ctr"/>
        <c:lblOffset val="100"/>
        <c:noMultiLvlLbl val="0"/>
      </c:catAx>
      <c:valAx>
        <c:axId val="575043224"/>
        <c:scaling>
          <c:orientation val="minMax"/>
          <c:max val="0.2"/>
          <c:min val="0.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75041584"/>
        <c:crosses val="autoZero"/>
        <c:crossBetween val="between"/>
      </c:valAx>
      <c:spPr>
        <a:noFill/>
        <a:ln>
          <a:noFill/>
        </a:ln>
        <a:effectLst/>
      </c:spPr>
    </c:plotArea>
    <c:legend>
      <c:legendPos val="r"/>
      <c:layout>
        <c:manualLayout>
          <c:xMode val="edge"/>
          <c:yMode val="edge"/>
          <c:x val="0.76938749795934924"/>
          <c:y val="0.11407042869641293"/>
          <c:w val="0.20842643631690186"/>
          <c:h val="0.358935258092738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65000"/>
        </a:schemeClr>
      </a:solidFill>
      <a:round/>
    </a:ln>
    <a:effectLst/>
  </c:spPr>
  <c:txPr>
    <a:bodyPr/>
    <a:lstStyle/>
    <a:p>
      <a:pPr>
        <a:defRPr>
          <a:solidFill>
            <a:schemeClr val="tx1"/>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10651793525811"/>
          <c:y val="0.22180555555555556"/>
          <c:w val="0.80533792650918623"/>
          <c:h val="0.62839494021580622"/>
        </c:manualLayout>
      </c:layout>
      <c:lineChart>
        <c:grouping val="standard"/>
        <c:varyColors val="0"/>
        <c:ser>
          <c:idx val="0"/>
          <c:order val="0"/>
          <c:tx>
            <c:strRef>
              <c:f>Sheet1!$C$3</c:f>
              <c:strCache>
                <c:ptCount val="1"/>
                <c:pt idx="0">
                  <c:v>青森県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3333333333333329E-2"/>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FA-4DFA-A1D6-539F12602DEF}"/>
                </c:ext>
              </c:extLst>
            </c:dLbl>
            <c:dLbl>
              <c:idx val="1"/>
              <c:layout>
                <c:manualLayout>
                  <c:x val="-7.7777777777777835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FA-4DFA-A1D6-539F12602DEF}"/>
                </c:ext>
              </c:extLst>
            </c:dLbl>
            <c:dLbl>
              <c:idx val="2"/>
              <c:layout>
                <c:manualLayout>
                  <c:x val="-7.7777777777777779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FA-4DFA-A1D6-539F12602DEF}"/>
                </c:ext>
              </c:extLst>
            </c:dLbl>
            <c:dLbl>
              <c:idx val="3"/>
              <c:layout>
                <c:manualLayout>
                  <c:x val="-6.944444444444444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FA-4DFA-A1D6-539F12602D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Sheet1!$D$2:$H$2</c:f>
              <c:strCache>
                <c:ptCount val="5"/>
                <c:pt idx="0">
                  <c:v>平成28年度</c:v>
                </c:pt>
                <c:pt idx="1">
                  <c:v>平成29年度</c:v>
                </c:pt>
                <c:pt idx="2">
                  <c:v>平成30年度</c:v>
                </c:pt>
                <c:pt idx="3">
                  <c:v>令和元年度</c:v>
                </c:pt>
                <c:pt idx="4">
                  <c:v>令和2年度</c:v>
                </c:pt>
              </c:strCache>
            </c:strRef>
          </c:cat>
          <c:val>
            <c:numRef>
              <c:f>Sheet1!$D$3:$H$3</c:f>
              <c:numCache>
                <c:formatCode>0.0%</c:formatCode>
                <c:ptCount val="5"/>
                <c:pt idx="0">
                  <c:v>0.69399999999999995</c:v>
                </c:pt>
                <c:pt idx="1">
                  <c:v>0.72</c:v>
                </c:pt>
                <c:pt idx="2">
                  <c:v>0.76400000000000001</c:v>
                </c:pt>
                <c:pt idx="3">
                  <c:v>0.79</c:v>
                </c:pt>
                <c:pt idx="4">
                  <c:v>0.81</c:v>
                </c:pt>
              </c:numCache>
            </c:numRef>
          </c:val>
          <c:smooth val="0"/>
          <c:extLst>
            <c:ext xmlns:c16="http://schemas.microsoft.com/office/drawing/2014/chart" uri="{C3380CC4-5D6E-409C-BE32-E72D297353CC}">
              <c16:uniqueId val="{00000004-09FA-4DFA-A1D6-539F12602DEF}"/>
            </c:ext>
          </c:extLst>
        </c:ser>
        <c:ser>
          <c:idx val="1"/>
          <c:order val="1"/>
          <c:tx>
            <c:strRef>
              <c:f>Sheet1!$C$4</c:f>
              <c:strCache>
                <c:ptCount val="1"/>
                <c:pt idx="0">
                  <c:v>おいらせ町</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8333333333333334E-2"/>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FA-4DFA-A1D6-539F12602DEF}"/>
                </c:ext>
              </c:extLst>
            </c:dLbl>
            <c:dLbl>
              <c:idx val="1"/>
              <c:layout>
                <c:manualLayout>
                  <c:x val="-4.4444444444444446E-2"/>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FA-4DFA-A1D6-539F12602DEF}"/>
                </c:ext>
              </c:extLst>
            </c:dLbl>
            <c:dLbl>
              <c:idx val="2"/>
              <c:layout>
                <c:manualLayout>
                  <c:x val="-6.9444444444444448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FA-4DFA-A1D6-539F12602DEF}"/>
                </c:ext>
              </c:extLst>
            </c:dLbl>
            <c:dLbl>
              <c:idx val="3"/>
              <c:layout>
                <c:manualLayout>
                  <c:x val="-5.00000000000001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FA-4DFA-A1D6-539F12602D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Sheet1!$D$2:$H$2</c:f>
              <c:strCache>
                <c:ptCount val="5"/>
                <c:pt idx="0">
                  <c:v>平成28年度</c:v>
                </c:pt>
                <c:pt idx="1">
                  <c:v>平成29年度</c:v>
                </c:pt>
                <c:pt idx="2">
                  <c:v>平成30年度</c:v>
                </c:pt>
                <c:pt idx="3">
                  <c:v>令和元年度</c:v>
                </c:pt>
                <c:pt idx="4">
                  <c:v>令和2年度</c:v>
                </c:pt>
              </c:strCache>
            </c:strRef>
          </c:cat>
          <c:val>
            <c:numRef>
              <c:f>Sheet1!$D$4:$H$4</c:f>
              <c:numCache>
                <c:formatCode>0.0%</c:formatCode>
                <c:ptCount val="5"/>
                <c:pt idx="0">
                  <c:v>0.65200000000000002</c:v>
                </c:pt>
                <c:pt idx="1">
                  <c:v>0.67100000000000004</c:v>
                </c:pt>
                <c:pt idx="2">
                  <c:v>0.70899999999999996</c:v>
                </c:pt>
                <c:pt idx="3">
                  <c:v>0.74299999999999999</c:v>
                </c:pt>
                <c:pt idx="4">
                  <c:v>0.75700000000000001</c:v>
                </c:pt>
              </c:numCache>
            </c:numRef>
          </c:val>
          <c:smooth val="0"/>
          <c:extLst>
            <c:ext xmlns:c16="http://schemas.microsoft.com/office/drawing/2014/chart" uri="{C3380CC4-5D6E-409C-BE32-E72D297353CC}">
              <c16:uniqueId val="{00000009-09FA-4DFA-A1D6-539F12602DEF}"/>
            </c:ext>
          </c:extLst>
        </c:ser>
        <c:dLbls>
          <c:showLegendKey val="0"/>
          <c:showVal val="0"/>
          <c:showCatName val="0"/>
          <c:showSerName val="0"/>
          <c:showPercent val="0"/>
          <c:showBubbleSize val="0"/>
        </c:dLbls>
        <c:marker val="1"/>
        <c:smooth val="0"/>
        <c:axId val="361879824"/>
        <c:axId val="361876216"/>
      </c:lineChart>
      <c:catAx>
        <c:axId val="36187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361876216"/>
        <c:crosses val="autoZero"/>
        <c:auto val="1"/>
        <c:lblAlgn val="ctr"/>
        <c:lblOffset val="100"/>
        <c:noMultiLvlLbl val="0"/>
      </c:catAx>
      <c:valAx>
        <c:axId val="361876216"/>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361879824"/>
        <c:crosses val="autoZero"/>
        <c:crossBetween val="between"/>
      </c:valAx>
      <c:spPr>
        <a:noFill/>
        <a:ln>
          <a:noFill/>
        </a:ln>
        <a:effectLst/>
      </c:spPr>
    </c:plotArea>
    <c:legend>
      <c:legendPos val="t"/>
      <c:layout>
        <c:manualLayout>
          <c:xMode val="edge"/>
          <c:yMode val="edge"/>
          <c:x val="0.24944444444444444"/>
          <c:y val="9.7222222222222224E-2"/>
          <c:w val="0.50388888888888894"/>
          <c:h val="6.90277777777777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65000"/>
        </a:schemeClr>
      </a:solidFill>
      <a:round/>
    </a:ln>
    <a:effectLst/>
  </c:spPr>
  <c:txPr>
    <a:bodyPr/>
    <a:lstStyle/>
    <a:p>
      <a:pPr>
        <a:defRPr>
          <a:solidFill>
            <a:schemeClr val="tx1"/>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176600519762663E-2"/>
          <c:y val="0.21328437877849538"/>
          <c:w val="0.88029395591794246"/>
          <c:h val="0.68239552921053404"/>
        </c:manualLayout>
      </c:layout>
      <c:barChart>
        <c:barDir val="col"/>
        <c:grouping val="clustered"/>
        <c:varyColors val="0"/>
        <c:ser>
          <c:idx val="0"/>
          <c:order val="0"/>
          <c:tx>
            <c:strRef>
              <c:f>Sheet1!$C$2</c:f>
              <c:strCache>
                <c:ptCount val="1"/>
                <c:pt idx="0">
                  <c:v>おいらせ町</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Sheet1!$B$3:$B$8</c:f>
              <c:strCache>
                <c:ptCount val="6"/>
                <c:pt idx="0">
                  <c:v>指標1</c:v>
                </c:pt>
                <c:pt idx="1">
                  <c:v>指標2</c:v>
                </c:pt>
                <c:pt idx="2">
                  <c:v>指標3</c:v>
                </c:pt>
                <c:pt idx="3">
                  <c:v>指標4</c:v>
                </c:pt>
                <c:pt idx="4">
                  <c:v>指標5</c:v>
                </c:pt>
                <c:pt idx="5">
                  <c:v>指標6</c:v>
                </c:pt>
              </c:strCache>
            </c:strRef>
          </c:cat>
          <c:val>
            <c:numRef>
              <c:f>Sheet1!$C$3:$C$8</c:f>
              <c:numCache>
                <c:formatCode>0.0%</c:formatCode>
                <c:ptCount val="6"/>
                <c:pt idx="0">
                  <c:v>0.105</c:v>
                </c:pt>
                <c:pt idx="1">
                  <c:v>0.57099999999999995</c:v>
                </c:pt>
                <c:pt idx="2">
                  <c:v>0.75</c:v>
                </c:pt>
                <c:pt idx="3">
                  <c:v>0.5</c:v>
                </c:pt>
                <c:pt idx="4">
                  <c:v>1</c:v>
                </c:pt>
                <c:pt idx="5">
                  <c:v>7.6999999999999999E-2</c:v>
                </c:pt>
              </c:numCache>
            </c:numRef>
          </c:val>
          <c:extLst>
            <c:ext xmlns:c16="http://schemas.microsoft.com/office/drawing/2014/chart" uri="{C3380CC4-5D6E-409C-BE32-E72D297353CC}">
              <c16:uniqueId val="{00000000-E6AC-45D3-AD87-750A68E3FE1E}"/>
            </c:ext>
          </c:extLst>
        </c:ser>
        <c:ser>
          <c:idx val="1"/>
          <c:order val="1"/>
          <c:tx>
            <c:strRef>
              <c:f>Sheet1!$D$2</c:f>
              <c:strCache>
                <c:ptCount val="1"/>
                <c:pt idx="0">
                  <c:v>青森県</c:v>
                </c:pt>
              </c:strCache>
            </c:strRef>
          </c:tx>
          <c:spPr>
            <a:solidFill>
              <a:schemeClr val="tx1">
                <a:lumMod val="65000"/>
                <a:lumOff val="35000"/>
              </a:schemeClr>
            </a:solidFill>
            <a:ln>
              <a:noFill/>
            </a:ln>
            <a:effectLst/>
          </c:spPr>
          <c:invertIfNegative val="0"/>
          <c:dLbls>
            <c:dLbl>
              <c:idx val="0"/>
              <c:layout>
                <c:manualLayout>
                  <c:x val="-1.23051681706316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AC-45D3-AD87-750A68E3FE1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Sheet1!$B$3:$B$8</c:f>
              <c:strCache>
                <c:ptCount val="6"/>
                <c:pt idx="0">
                  <c:v>指標1</c:v>
                </c:pt>
                <c:pt idx="1">
                  <c:v>指標2</c:v>
                </c:pt>
                <c:pt idx="2">
                  <c:v>指標3</c:v>
                </c:pt>
                <c:pt idx="3">
                  <c:v>指標4</c:v>
                </c:pt>
                <c:pt idx="4">
                  <c:v>指標5</c:v>
                </c:pt>
                <c:pt idx="5">
                  <c:v>指標6</c:v>
                </c:pt>
              </c:strCache>
            </c:strRef>
          </c:cat>
          <c:val>
            <c:numRef>
              <c:f>Sheet1!$D$3:$D$8</c:f>
              <c:numCache>
                <c:formatCode>0.0%</c:formatCode>
                <c:ptCount val="6"/>
                <c:pt idx="0">
                  <c:v>0.24199999999999999</c:v>
                </c:pt>
                <c:pt idx="1">
                  <c:v>0.52</c:v>
                </c:pt>
                <c:pt idx="2">
                  <c:v>0.84</c:v>
                </c:pt>
                <c:pt idx="3">
                  <c:v>0.72299999999999998</c:v>
                </c:pt>
                <c:pt idx="4">
                  <c:v>0.86499999999999999</c:v>
                </c:pt>
                <c:pt idx="5">
                  <c:v>0.59599999999999997</c:v>
                </c:pt>
              </c:numCache>
            </c:numRef>
          </c:val>
          <c:extLst>
            <c:ext xmlns:c16="http://schemas.microsoft.com/office/drawing/2014/chart" uri="{C3380CC4-5D6E-409C-BE32-E72D297353CC}">
              <c16:uniqueId val="{00000001-E6AC-45D3-AD87-750A68E3FE1E}"/>
            </c:ext>
          </c:extLst>
        </c:ser>
        <c:ser>
          <c:idx val="2"/>
          <c:order val="2"/>
          <c:tx>
            <c:strRef>
              <c:f>Sheet1!$E$2</c:f>
              <c:strCache>
                <c:ptCount val="1"/>
                <c:pt idx="0">
                  <c:v>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Sheet1!$B$3:$B$8</c:f>
              <c:strCache>
                <c:ptCount val="6"/>
                <c:pt idx="0">
                  <c:v>指標1</c:v>
                </c:pt>
                <c:pt idx="1">
                  <c:v>指標2</c:v>
                </c:pt>
                <c:pt idx="2">
                  <c:v>指標3</c:v>
                </c:pt>
                <c:pt idx="3">
                  <c:v>指標4</c:v>
                </c:pt>
                <c:pt idx="4">
                  <c:v>指標5</c:v>
                </c:pt>
                <c:pt idx="5">
                  <c:v>指標6</c:v>
                </c:pt>
              </c:strCache>
            </c:strRef>
          </c:cat>
          <c:val>
            <c:numRef>
              <c:f>Sheet1!$E$3:$E$8</c:f>
              <c:numCache>
                <c:formatCode>0.0%</c:formatCode>
                <c:ptCount val="6"/>
                <c:pt idx="0">
                  <c:v>0.218</c:v>
                </c:pt>
                <c:pt idx="1">
                  <c:v>0.42299999999999999</c:v>
                </c:pt>
                <c:pt idx="2">
                  <c:v>0.80600000000000005</c:v>
                </c:pt>
                <c:pt idx="3">
                  <c:v>0.71699999999999997</c:v>
                </c:pt>
                <c:pt idx="4">
                  <c:v>0.83099999999999996</c:v>
                </c:pt>
                <c:pt idx="5">
                  <c:v>0.44600000000000001</c:v>
                </c:pt>
              </c:numCache>
            </c:numRef>
          </c:val>
          <c:extLst>
            <c:ext xmlns:c16="http://schemas.microsoft.com/office/drawing/2014/chart" uri="{C3380CC4-5D6E-409C-BE32-E72D297353CC}">
              <c16:uniqueId val="{00000002-E6AC-45D3-AD87-750A68E3FE1E}"/>
            </c:ext>
          </c:extLst>
        </c:ser>
        <c:dLbls>
          <c:showLegendKey val="0"/>
          <c:showVal val="0"/>
          <c:showCatName val="0"/>
          <c:showSerName val="0"/>
          <c:showPercent val="0"/>
          <c:showBubbleSize val="0"/>
        </c:dLbls>
        <c:gapWidth val="219"/>
        <c:overlap val="-27"/>
        <c:axId val="386463448"/>
        <c:axId val="386466728"/>
      </c:barChart>
      <c:catAx>
        <c:axId val="386463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386466728"/>
        <c:crosses val="autoZero"/>
        <c:auto val="1"/>
        <c:lblAlgn val="ctr"/>
        <c:lblOffset val="100"/>
        <c:noMultiLvlLbl val="0"/>
      </c:catAx>
      <c:valAx>
        <c:axId val="38646672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386463448"/>
        <c:crosses val="autoZero"/>
        <c:crossBetween val="between"/>
      </c:valAx>
      <c:spPr>
        <a:noFill/>
        <a:ln>
          <a:noFill/>
        </a:ln>
        <a:effectLst/>
      </c:spPr>
    </c:plotArea>
    <c:legend>
      <c:legendPos val="t"/>
      <c:layout>
        <c:manualLayout>
          <c:xMode val="edge"/>
          <c:yMode val="edge"/>
          <c:x val="0.25819153787693966"/>
          <c:y val="5.7388800537918332E-2"/>
          <c:w val="0.46286927458226823"/>
          <c:h val="6.842612796105876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solidFill>
            <a:schemeClr val="tx1"/>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3985126859143"/>
          <c:y val="0.18013888888888888"/>
          <c:w val="0.86650459317585304"/>
          <c:h val="0.7117282735491397"/>
        </c:manualLayout>
      </c:layout>
      <c:barChart>
        <c:barDir val="col"/>
        <c:grouping val="clustered"/>
        <c:varyColors val="0"/>
        <c:ser>
          <c:idx val="0"/>
          <c:order val="0"/>
          <c:tx>
            <c:strRef>
              <c:f>Sheet1!$E$1</c:f>
              <c:strCache>
                <c:ptCount val="1"/>
                <c:pt idx="0">
                  <c:v>平成29年度</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Sheet1!$D$2:$D$5</c:f>
              <c:strCache>
                <c:ptCount val="4"/>
                <c:pt idx="0">
                  <c:v>悪性新生物</c:v>
                </c:pt>
                <c:pt idx="1">
                  <c:v>心疾患</c:v>
                </c:pt>
                <c:pt idx="2">
                  <c:v>脳血管疾患</c:v>
                </c:pt>
                <c:pt idx="3">
                  <c:v>肺炎</c:v>
                </c:pt>
              </c:strCache>
            </c:strRef>
          </c:cat>
          <c:val>
            <c:numRef>
              <c:f>Sheet1!$E$2:$E$5</c:f>
              <c:numCache>
                <c:formatCode>0.0_ </c:formatCode>
                <c:ptCount val="4"/>
                <c:pt idx="0">
                  <c:v>300</c:v>
                </c:pt>
                <c:pt idx="1">
                  <c:v>119.2</c:v>
                </c:pt>
                <c:pt idx="2">
                  <c:v>152</c:v>
                </c:pt>
                <c:pt idx="3">
                  <c:v>115.1</c:v>
                </c:pt>
              </c:numCache>
            </c:numRef>
          </c:val>
          <c:extLst>
            <c:ext xmlns:c16="http://schemas.microsoft.com/office/drawing/2014/chart" uri="{C3380CC4-5D6E-409C-BE32-E72D297353CC}">
              <c16:uniqueId val="{00000000-5D94-4632-85FA-63BEBF9B060D}"/>
            </c:ext>
          </c:extLst>
        </c:ser>
        <c:ser>
          <c:idx val="1"/>
          <c:order val="1"/>
          <c:tx>
            <c:strRef>
              <c:f>Sheet1!$F$1</c:f>
              <c:strCache>
                <c:ptCount val="1"/>
                <c:pt idx="0">
                  <c:v>令和元年度</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Sheet1!$D$2:$D$5</c:f>
              <c:strCache>
                <c:ptCount val="4"/>
                <c:pt idx="0">
                  <c:v>悪性新生物</c:v>
                </c:pt>
                <c:pt idx="1">
                  <c:v>心疾患</c:v>
                </c:pt>
                <c:pt idx="2">
                  <c:v>脳血管疾患</c:v>
                </c:pt>
                <c:pt idx="3">
                  <c:v>肺炎</c:v>
                </c:pt>
              </c:strCache>
            </c:strRef>
          </c:cat>
          <c:val>
            <c:numRef>
              <c:f>Sheet1!$F$2:$F$5</c:f>
              <c:numCache>
                <c:formatCode>0.0_ </c:formatCode>
                <c:ptCount val="4"/>
                <c:pt idx="0">
                  <c:v>296.2</c:v>
                </c:pt>
                <c:pt idx="1">
                  <c:v>168.6</c:v>
                </c:pt>
                <c:pt idx="2">
                  <c:v>106.9</c:v>
                </c:pt>
                <c:pt idx="3">
                  <c:v>135.69999999999999</c:v>
                </c:pt>
              </c:numCache>
            </c:numRef>
          </c:val>
          <c:extLst>
            <c:ext xmlns:c16="http://schemas.microsoft.com/office/drawing/2014/chart" uri="{C3380CC4-5D6E-409C-BE32-E72D297353CC}">
              <c16:uniqueId val="{00000001-5D94-4632-85FA-63BEBF9B060D}"/>
            </c:ext>
          </c:extLst>
        </c:ser>
        <c:dLbls>
          <c:showLegendKey val="0"/>
          <c:showVal val="0"/>
          <c:showCatName val="0"/>
          <c:showSerName val="0"/>
          <c:showPercent val="0"/>
          <c:showBubbleSize val="0"/>
        </c:dLbls>
        <c:gapWidth val="219"/>
        <c:overlap val="-27"/>
        <c:axId val="365601720"/>
        <c:axId val="365603032"/>
      </c:barChart>
      <c:catAx>
        <c:axId val="36560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crossAx val="365603032"/>
        <c:crosses val="autoZero"/>
        <c:auto val="1"/>
        <c:lblAlgn val="ctr"/>
        <c:lblOffset val="100"/>
        <c:noMultiLvlLbl val="0"/>
      </c:catAx>
      <c:valAx>
        <c:axId val="365603032"/>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crossAx val="365601720"/>
        <c:crosses val="autoZero"/>
        <c:crossBetween val="between"/>
      </c:valAx>
      <c:spPr>
        <a:noFill/>
        <a:ln>
          <a:noFill/>
        </a:ln>
        <a:effectLst/>
      </c:spPr>
    </c:plotArea>
    <c:legend>
      <c:legendPos val="t"/>
      <c:layout>
        <c:manualLayout>
          <c:xMode val="edge"/>
          <c:yMode val="edge"/>
          <c:x val="0.31466666666666665"/>
          <c:y val="7.407407407407407E-2"/>
          <c:w val="0.44566666666666671"/>
          <c:h val="6.90277777777777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solidFill>
            <a:schemeClr val="tx1"/>
          </a:solidFill>
          <a:latin typeface="ＭＳ Ｐ明朝" panose="02020600040205080304" pitchFamily="18" charset="-128"/>
          <a:ea typeface="ＭＳ Ｐ明朝" panose="02020600040205080304" pitchFamily="18"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176290463692"/>
          <c:y val="0.16839979227909002"/>
          <c:w val="0.86922681539807523"/>
          <c:h val="0.69428376030460992"/>
        </c:manualLayout>
      </c:layout>
      <c:lineChart>
        <c:grouping val="standard"/>
        <c:varyColors val="0"/>
        <c:ser>
          <c:idx val="0"/>
          <c:order val="0"/>
          <c:tx>
            <c:strRef>
              <c:f>特定健診・保健指導状況!$A$3</c:f>
              <c:strCache>
                <c:ptCount val="1"/>
                <c:pt idx="0">
                  <c:v>特定健診受診率</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dLbls>
            <c:dLbl>
              <c:idx val="0"/>
              <c:layout>
                <c:manualLayout>
                  <c:x val="-5.7918546533314658E-2"/>
                  <c:y val="-4.0348458180570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31-4C34-81DD-D8FA9F6903E7}"/>
                </c:ext>
              </c:extLst>
            </c:dLbl>
            <c:dLbl>
              <c:idx val="1"/>
              <c:layout>
                <c:manualLayout>
                  <c:x val="-5.7918546533314616E-2"/>
                  <c:y val="-4.4016499833349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31-4C34-81DD-D8FA9F6903E7}"/>
                </c:ext>
              </c:extLst>
            </c:dLbl>
            <c:dLbl>
              <c:idx val="2"/>
              <c:layout>
                <c:manualLayout>
                  <c:x val="-6.5158364849978986E-2"/>
                  <c:y val="-3.3012374875012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31-4C34-81DD-D8FA9F6903E7}"/>
                </c:ext>
              </c:extLst>
            </c:dLbl>
            <c:dLbl>
              <c:idx val="3"/>
              <c:layout>
                <c:manualLayout>
                  <c:x val="-3.137254603887886E-2"/>
                  <c:y val="-2.2008249916674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31-4C34-81DD-D8FA9F6903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特定健診・保健指導状況!$B$2:$F$2</c:f>
              <c:strCache>
                <c:ptCount val="5"/>
                <c:pt idx="0">
                  <c:v>平成27年度</c:v>
                </c:pt>
                <c:pt idx="1">
                  <c:v>平成28年度</c:v>
                </c:pt>
                <c:pt idx="2">
                  <c:v>平成29年度</c:v>
                </c:pt>
                <c:pt idx="3">
                  <c:v>平成30年度</c:v>
                </c:pt>
                <c:pt idx="4">
                  <c:v>令和元年度</c:v>
                </c:pt>
              </c:strCache>
            </c:strRef>
          </c:cat>
          <c:val>
            <c:numRef>
              <c:f>特定健診・保健指導状況!$B$3:$F$3</c:f>
              <c:numCache>
                <c:formatCode>0.0%</c:formatCode>
                <c:ptCount val="5"/>
                <c:pt idx="0">
                  <c:v>0.40200000000000002</c:v>
                </c:pt>
                <c:pt idx="1">
                  <c:v>0.41399999999999998</c:v>
                </c:pt>
                <c:pt idx="2">
                  <c:v>0.442</c:v>
                </c:pt>
                <c:pt idx="3">
                  <c:v>0.435</c:v>
                </c:pt>
                <c:pt idx="4">
                  <c:v>0.42099999999999999</c:v>
                </c:pt>
              </c:numCache>
            </c:numRef>
          </c:val>
          <c:smooth val="0"/>
          <c:extLst>
            <c:ext xmlns:c16="http://schemas.microsoft.com/office/drawing/2014/chart" uri="{C3380CC4-5D6E-409C-BE32-E72D297353CC}">
              <c16:uniqueId val="{00000004-6031-4C34-81DD-D8FA9F6903E7}"/>
            </c:ext>
          </c:extLst>
        </c:ser>
        <c:ser>
          <c:idx val="1"/>
          <c:order val="1"/>
          <c:tx>
            <c:strRef>
              <c:f>特定健診・保健指導状況!$A$4</c:f>
              <c:strCache>
                <c:ptCount val="1"/>
                <c:pt idx="0">
                  <c:v>特定保健指導実施率</c:v>
                </c:pt>
              </c:strCache>
            </c:strRef>
          </c:tx>
          <c:spPr>
            <a:ln w="28575" cap="rnd">
              <a:solidFill>
                <a:schemeClr val="accent2"/>
              </a:solidFill>
              <a:round/>
            </a:ln>
            <a:effectLst/>
          </c:spPr>
          <c:marker>
            <c:symbol val="triangle"/>
            <c:size val="8"/>
            <c:spPr>
              <a:solidFill>
                <a:schemeClr val="accent2"/>
              </a:solidFill>
              <a:ln w="9525">
                <a:solidFill>
                  <a:schemeClr val="accent2"/>
                </a:solidFill>
              </a:ln>
              <a:effectLst/>
            </c:spPr>
          </c:marker>
          <c:dLbls>
            <c:dLbl>
              <c:idx val="1"/>
              <c:layout>
                <c:manualLayout>
                  <c:x val="-2.8959273266657287E-2"/>
                  <c:y val="-2.9344333222233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31-4C34-81DD-D8FA9F6903E7}"/>
                </c:ext>
              </c:extLst>
            </c:dLbl>
            <c:dLbl>
              <c:idx val="2"/>
              <c:layout>
                <c:manualLayout>
                  <c:x val="0"/>
                  <c:y val="-2.200824991667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31-4C34-81DD-D8FA9F6903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特定健診・保健指導状況!$B$2:$F$2</c:f>
              <c:strCache>
                <c:ptCount val="5"/>
                <c:pt idx="0">
                  <c:v>平成27年度</c:v>
                </c:pt>
                <c:pt idx="1">
                  <c:v>平成28年度</c:v>
                </c:pt>
                <c:pt idx="2">
                  <c:v>平成29年度</c:v>
                </c:pt>
                <c:pt idx="3">
                  <c:v>平成30年度</c:v>
                </c:pt>
                <c:pt idx="4">
                  <c:v>令和元年度</c:v>
                </c:pt>
              </c:strCache>
            </c:strRef>
          </c:cat>
          <c:val>
            <c:numRef>
              <c:f>特定健診・保健指導状況!$B$4:$F$4</c:f>
              <c:numCache>
                <c:formatCode>0.0%</c:formatCode>
                <c:ptCount val="5"/>
                <c:pt idx="0">
                  <c:v>0.55300000000000005</c:v>
                </c:pt>
                <c:pt idx="1">
                  <c:v>0.68100000000000005</c:v>
                </c:pt>
                <c:pt idx="2">
                  <c:v>0.63200000000000001</c:v>
                </c:pt>
                <c:pt idx="3">
                  <c:v>0.58699999999999997</c:v>
                </c:pt>
                <c:pt idx="4">
                  <c:v>0.48599999999999999</c:v>
                </c:pt>
              </c:numCache>
            </c:numRef>
          </c:val>
          <c:smooth val="0"/>
          <c:extLst>
            <c:ext xmlns:c16="http://schemas.microsoft.com/office/drawing/2014/chart" uri="{C3380CC4-5D6E-409C-BE32-E72D297353CC}">
              <c16:uniqueId val="{00000007-6031-4C34-81DD-D8FA9F6903E7}"/>
            </c:ext>
          </c:extLst>
        </c:ser>
        <c:dLbls>
          <c:showLegendKey val="0"/>
          <c:showVal val="0"/>
          <c:showCatName val="0"/>
          <c:showSerName val="0"/>
          <c:showPercent val="0"/>
          <c:showBubbleSize val="0"/>
        </c:dLbls>
        <c:marker val="1"/>
        <c:smooth val="0"/>
        <c:axId val="415443656"/>
        <c:axId val="415451200"/>
      </c:lineChart>
      <c:catAx>
        <c:axId val="41544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15451200"/>
        <c:crosses val="autoZero"/>
        <c:auto val="1"/>
        <c:lblAlgn val="ctr"/>
        <c:lblOffset val="100"/>
        <c:noMultiLvlLbl val="0"/>
      </c:catAx>
      <c:valAx>
        <c:axId val="415451200"/>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15443656"/>
        <c:crosses val="autoZero"/>
        <c:crossBetween val="between"/>
      </c:valAx>
      <c:spPr>
        <a:noFill/>
        <a:ln>
          <a:noFill/>
        </a:ln>
        <a:effectLst/>
      </c:spPr>
    </c:plotArea>
    <c:legend>
      <c:legendPos val="t"/>
      <c:layout>
        <c:manualLayout>
          <c:xMode val="edge"/>
          <c:yMode val="edge"/>
          <c:x val="0.17999999999999997"/>
          <c:y val="7.3360833055582678E-2"/>
          <c:w val="0.55601804671982069"/>
          <c:h val="5.46905010429368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65000"/>
        </a:schemeClr>
      </a:solidFill>
      <a:round/>
    </a:ln>
    <a:effectLst/>
  </c:spPr>
  <c:txPr>
    <a:bodyPr/>
    <a:lstStyle/>
    <a:p>
      <a:pPr>
        <a:defRPr>
          <a:solidFill>
            <a:schemeClr val="tx1"/>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276522326776787E-2"/>
          <c:y val="0.19865740740740737"/>
          <c:w val="0.89536822201516097"/>
          <c:h val="0.6932097550306211"/>
        </c:manualLayout>
      </c:layout>
      <c:barChart>
        <c:barDir val="col"/>
        <c:grouping val="clustered"/>
        <c:varyColors val="0"/>
        <c:ser>
          <c:idx val="0"/>
          <c:order val="0"/>
          <c:tx>
            <c:strRef>
              <c:f>①健診・医療・介護データからみる地域の健康課題!$B$3</c:f>
              <c:strCache>
                <c:ptCount val="1"/>
                <c:pt idx="0">
                  <c:v>平成29年度</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①健診・医療・介護データからみる地域の健康課題!$A$4:$A$10</c:f>
              <c:strCache>
                <c:ptCount val="7"/>
                <c:pt idx="0">
                  <c:v>40～44歳</c:v>
                </c:pt>
                <c:pt idx="1">
                  <c:v>45～49歳</c:v>
                </c:pt>
                <c:pt idx="2">
                  <c:v>50～54歳</c:v>
                </c:pt>
                <c:pt idx="3">
                  <c:v>55～59歳</c:v>
                </c:pt>
                <c:pt idx="4">
                  <c:v>60～64歳</c:v>
                </c:pt>
                <c:pt idx="5">
                  <c:v>65～69歳</c:v>
                </c:pt>
                <c:pt idx="6">
                  <c:v>70～74歳</c:v>
                </c:pt>
              </c:strCache>
            </c:strRef>
          </c:cat>
          <c:val>
            <c:numRef>
              <c:f>①健診・医療・介護データからみる地域の健康課題!$B$4:$B$10</c:f>
              <c:numCache>
                <c:formatCode>0.0%</c:formatCode>
                <c:ptCount val="7"/>
                <c:pt idx="0">
                  <c:v>0.21199999999999999</c:v>
                </c:pt>
                <c:pt idx="1">
                  <c:v>0.245</c:v>
                </c:pt>
                <c:pt idx="2">
                  <c:v>0.247</c:v>
                </c:pt>
                <c:pt idx="3">
                  <c:v>0.255</c:v>
                </c:pt>
                <c:pt idx="4">
                  <c:v>0.437</c:v>
                </c:pt>
                <c:pt idx="5">
                  <c:v>0.45600000000000002</c:v>
                </c:pt>
                <c:pt idx="6">
                  <c:v>0.47399999999999998</c:v>
                </c:pt>
              </c:numCache>
            </c:numRef>
          </c:val>
          <c:extLst>
            <c:ext xmlns:c16="http://schemas.microsoft.com/office/drawing/2014/chart" uri="{C3380CC4-5D6E-409C-BE32-E72D297353CC}">
              <c16:uniqueId val="{00000000-B46B-45B2-81EB-19C7379EAB03}"/>
            </c:ext>
          </c:extLst>
        </c:ser>
        <c:ser>
          <c:idx val="1"/>
          <c:order val="1"/>
          <c:tx>
            <c:strRef>
              <c:f>①健診・医療・介護データからみる地域の健康課題!$C$3</c:f>
              <c:strCache>
                <c:ptCount val="1"/>
                <c:pt idx="0">
                  <c:v>平成30年度</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①健診・医療・介護データからみる地域の健康課題!$A$4:$A$10</c:f>
              <c:strCache>
                <c:ptCount val="7"/>
                <c:pt idx="0">
                  <c:v>40～44歳</c:v>
                </c:pt>
                <c:pt idx="1">
                  <c:v>45～49歳</c:v>
                </c:pt>
                <c:pt idx="2">
                  <c:v>50～54歳</c:v>
                </c:pt>
                <c:pt idx="3">
                  <c:v>55～59歳</c:v>
                </c:pt>
                <c:pt idx="4">
                  <c:v>60～64歳</c:v>
                </c:pt>
                <c:pt idx="5">
                  <c:v>65～69歳</c:v>
                </c:pt>
                <c:pt idx="6">
                  <c:v>70～74歳</c:v>
                </c:pt>
              </c:strCache>
            </c:strRef>
          </c:cat>
          <c:val>
            <c:numRef>
              <c:f>①健診・医療・介護データからみる地域の健康課題!$C$4:$C$10</c:f>
              <c:numCache>
                <c:formatCode>0.0%</c:formatCode>
                <c:ptCount val="7"/>
                <c:pt idx="0">
                  <c:v>0.26800000000000002</c:v>
                </c:pt>
                <c:pt idx="1">
                  <c:v>0.27300000000000002</c:v>
                </c:pt>
                <c:pt idx="2">
                  <c:v>0.21099999999999999</c:v>
                </c:pt>
                <c:pt idx="3">
                  <c:v>0.27300000000000002</c:v>
                </c:pt>
                <c:pt idx="4">
                  <c:v>0.39</c:v>
                </c:pt>
                <c:pt idx="5">
                  <c:v>0.46</c:v>
                </c:pt>
                <c:pt idx="6">
                  <c:v>0.46</c:v>
                </c:pt>
              </c:numCache>
            </c:numRef>
          </c:val>
          <c:extLst>
            <c:ext xmlns:c16="http://schemas.microsoft.com/office/drawing/2014/chart" uri="{C3380CC4-5D6E-409C-BE32-E72D297353CC}">
              <c16:uniqueId val="{00000001-B46B-45B2-81EB-19C7379EAB03}"/>
            </c:ext>
          </c:extLst>
        </c:ser>
        <c:ser>
          <c:idx val="2"/>
          <c:order val="2"/>
          <c:tx>
            <c:strRef>
              <c:f>①健診・医療・介護データからみる地域の健康課題!$D$3</c:f>
              <c:strCache>
                <c:ptCount val="1"/>
                <c:pt idx="0">
                  <c:v>令和元年度</c:v>
                </c:pt>
              </c:strCache>
            </c:strRef>
          </c:tx>
          <c:spPr>
            <a:solidFill>
              <a:schemeClr val="accent1">
                <a:lumMod val="20000"/>
                <a:lumOff val="8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①健診・医療・介護データからみる地域の健康課題!$A$4:$A$10</c:f>
              <c:strCache>
                <c:ptCount val="7"/>
                <c:pt idx="0">
                  <c:v>40～44歳</c:v>
                </c:pt>
                <c:pt idx="1">
                  <c:v>45～49歳</c:v>
                </c:pt>
                <c:pt idx="2">
                  <c:v>50～54歳</c:v>
                </c:pt>
                <c:pt idx="3">
                  <c:v>55～59歳</c:v>
                </c:pt>
                <c:pt idx="4">
                  <c:v>60～64歳</c:v>
                </c:pt>
                <c:pt idx="5">
                  <c:v>65～69歳</c:v>
                </c:pt>
                <c:pt idx="6">
                  <c:v>70～74歳</c:v>
                </c:pt>
              </c:strCache>
            </c:strRef>
          </c:cat>
          <c:val>
            <c:numRef>
              <c:f>①健診・医療・介護データからみる地域の健康課題!$D$4:$D$10</c:f>
              <c:numCache>
                <c:formatCode>0.0%</c:formatCode>
                <c:ptCount val="7"/>
                <c:pt idx="0">
                  <c:v>0.28299999999999997</c:v>
                </c:pt>
                <c:pt idx="1">
                  <c:v>0.27</c:v>
                </c:pt>
                <c:pt idx="2">
                  <c:v>0.19600000000000001</c:v>
                </c:pt>
                <c:pt idx="3">
                  <c:v>0.26400000000000001</c:v>
                </c:pt>
                <c:pt idx="4">
                  <c:v>0.33800000000000002</c:v>
                </c:pt>
                <c:pt idx="5">
                  <c:v>0.441</c:v>
                </c:pt>
                <c:pt idx="6">
                  <c:v>0.43</c:v>
                </c:pt>
              </c:numCache>
            </c:numRef>
          </c:val>
          <c:extLst>
            <c:ext xmlns:c16="http://schemas.microsoft.com/office/drawing/2014/chart" uri="{C3380CC4-5D6E-409C-BE32-E72D297353CC}">
              <c16:uniqueId val="{00000002-B46B-45B2-81EB-19C7379EAB03}"/>
            </c:ext>
          </c:extLst>
        </c:ser>
        <c:dLbls>
          <c:showLegendKey val="0"/>
          <c:showVal val="0"/>
          <c:showCatName val="0"/>
          <c:showSerName val="0"/>
          <c:showPercent val="0"/>
          <c:showBubbleSize val="0"/>
        </c:dLbls>
        <c:gapWidth val="219"/>
        <c:overlap val="-27"/>
        <c:axId val="517752256"/>
        <c:axId val="517746352"/>
      </c:barChart>
      <c:catAx>
        <c:axId val="51775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17746352"/>
        <c:crosses val="autoZero"/>
        <c:auto val="1"/>
        <c:lblAlgn val="ctr"/>
        <c:lblOffset val="100"/>
        <c:noMultiLvlLbl val="0"/>
      </c:catAx>
      <c:valAx>
        <c:axId val="517746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17752256"/>
        <c:crosses val="autoZero"/>
        <c:crossBetween val="between"/>
      </c:valAx>
      <c:spPr>
        <a:noFill/>
        <a:ln>
          <a:noFill/>
        </a:ln>
        <a:effectLst/>
      </c:spPr>
    </c:plotArea>
    <c:legend>
      <c:legendPos val="t"/>
      <c:layout>
        <c:manualLayout>
          <c:xMode val="edge"/>
          <c:yMode val="edge"/>
          <c:x val="0.29144809600545596"/>
          <c:y val="6.9444444444444448E-2"/>
          <c:w val="0.41499743586511523"/>
          <c:h val="7.590259550889473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solidFill>
            <a:schemeClr val="tx1"/>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1663369280409"/>
          <c:y val="0.19865740740740737"/>
          <c:w val="0.87282817262670731"/>
          <c:h val="0.6932097550306211"/>
        </c:manualLayout>
      </c:layout>
      <c:barChart>
        <c:barDir val="col"/>
        <c:grouping val="clustered"/>
        <c:varyColors val="0"/>
        <c:ser>
          <c:idx val="0"/>
          <c:order val="0"/>
          <c:tx>
            <c:strRef>
              <c:f>'①健診・医療・介護データからみる地域の健康課題 (2)'!$B$3</c:f>
              <c:strCache>
                <c:ptCount val="1"/>
                <c:pt idx="0">
                  <c:v>平成29年度</c:v>
                </c:pt>
              </c:strCache>
            </c:strRef>
          </c:tx>
          <c:spPr>
            <a:solidFill>
              <a:srgbClr val="CC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'①健診・医療・介護データからみる地域の健康課題 (2)'!$A$4:$A$10</c:f>
              <c:strCache>
                <c:ptCount val="7"/>
                <c:pt idx="0">
                  <c:v>40～44歳</c:v>
                </c:pt>
                <c:pt idx="1">
                  <c:v>45～49歳</c:v>
                </c:pt>
                <c:pt idx="2">
                  <c:v>50～54歳</c:v>
                </c:pt>
                <c:pt idx="3">
                  <c:v>55～59歳</c:v>
                </c:pt>
                <c:pt idx="4">
                  <c:v>60～64歳</c:v>
                </c:pt>
                <c:pt idx="5">
                  <c:v>65～69歳</c:v>
                </c:pt>
                <c:pt idx="6">
                  <c:v>70～74歳</c:v>
                </c:pt>
              </c:strCache>
            </c:strRef>
          </c:cat>
          <c:val>
            <c:numRef>
              <c:f>'①健診・医療・介護データからみる地域の健康課題 (2)'!$B$4:$B$10</c:f>
              <c:numCache>
                <c:formatCode>0.0%</c:formatCode>
                <c:ptCount val="7"/>
                <c:pt idx="0">
                  <c:v>0.28399999999999997</c:v>
                </c:pt>
                <c:pt idx="1">
                  <c:v>0.32</c:v>
                </c:pt>
                <c:pt idx="2">
                  <c:v>0.32300000000000001</c:v>
                </c:pt>
                <c:pt idx="3">
                  <c:v>0.38700000000000001</c:v>
                </c:pt>
                <c:pt idx="4">
                  <c:v>0.51900000000000002</c:v>
                </c:pt>
                <c:pt idx="5">
                  <c:v>0.55100000000000005</c:v>
                </c:pt>
                <c:pt idx="6">
                  <c:v>0.53900000000000003</c:v>
                </c:pt>
              </c:numCache>
            </c:numRef>
          </c:val>
          <c:extLst>
            <c:ext xmlns:c16="http://schemas.microsoft.com/office/drawing/2014/chart" uri="{C3380CC4-5D6E-409C-BE32-E72D297353CC}">
              <c16:uniqueId val="{00000000-97DC-46B5-A106-434AEB2CCD58}"/>
            </c:ext>
          </c:extLst>
        </c:ser>
        <c:ser>
          <c:idx val="1"/>
          <c:order val="1"/>
          <c:tx>
            <c:strRef>
              <c:f>'①健診・医療・介護データからみる地域の健康課題 (2)'!$C$3</c:f>
              <c:strCache>
                <c:ptCount val="1"/>
                <c:pt idx="0">
                  <c:v>平成30年度</c:v>
                </c:pt>
              </c:strCache>
            </c:strRef>
          </c:tx>
          <c:spPr>
            <a:solidFill>
              <a:srgbClr val="FF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'①健診・医療・介護データからみる地域の健康課題 (2)'!$A$4:$A$10</c:f>
              <c:strCache>
                <c:ptCount val="7"/>
                <c:pt idx="0">
                  <c:v>40～44歳</c:v>
                </c:pt>
                <c:pt idx="1">
                  <c:v>45～49歳</c:v>
                </c:pt>
                <c:pt idx="2">
                  <c:v>50～54歳</c:v>
                </c:pt>
                <c:pt idx="3">
                  <c:v>55～59歳</c:v>
                </c:pt>
                <c:pt idx="4">
                  <c:v>60～64歳</c:v>
                </c:pt>
                <c:pt idx="5">
                  <c:v>65～69歳</c:v>
                </c:pt>
                <c:pt idx="6">
                  <c:v>70～74歳</c:v>
                </c:pt>
              </c:strCache>
            </c:strRef>
          </c:cat>
          <c:val>
            <c:numRef>
              <c:f>'①健診・医療・介護データからみる地域の健康課題 (2)'!$C$4:$C$10</c:f>
              <c:numCache>
                <c:formatCode>0.0%</c:formatCode>
                <c:ptCount val="7"/>
                <c:pt idx="0">
                  <c:v>0.27900000000000003</c:v>
                </c:pt>
                <c:pt idx="1">
                  <c:v>0.30199999999999999</c:v>
                </c:pt>
                <c:pt idx="2">
                  <c:v>0.317</c:v>
                </c:pt>
                <c:pt idx="3">
                  <c:v>0.38</c:v>
                </c:pt>
                <c:pt idx="4">
                  <c:v>0.47399999999999998</c:v>
                </c:pt>
                <c:pt idx="5">
                  <c:v>0.57199999999999995</c:v>
                </c:pt>
                <c:pt idx="6">
                  <c:v>0.50800000000000001</c:v>
                </c:pt>
              </c:numCache>
            </c:numRef>
          </c:val>
          <c:extLst>
            <c:ext xmlns:c16="http://schemas.microsoft.com/office/drawing/2014/chart" uri="{C3380CC4-5D6E-409C-BE32-E72D297353CC}">
              <c16:uniqueId val="{00000001-97DC-46B5-A106-434AEB2CCD58}"/>
            </c:ext>
          </c:extLst>
        </c:ser>
        <c:ser>
          <c:idx val="2"/>
          <c:order val="2"/>
          <c:tx>
            <c:strRef>
              <c:f>'①健診・医療・介護データからみる地域の健康課題 (2)'!$D$3</c:f>
              <c:strCache>
                <c:ptCount val="1"/>
                <c:pt idx="0">
                  <c:v>令和元年度</c:v>
                </c:pt>
              </c:strCache>
            </c:strRef>
          </c:tx>
          <c:spPr>
            <a:solidFill>
              <a:srgbClr val="FFCCFF"/>
            </a:solidFill>
            <a:ln>
              <a:solidFill>
                <a:srgbClr val="D6009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'①健診・医療・介護データからみる地域の健康課題 (2)'!$A$4:$A$10</c:f>
              <c:strCache>
                <c:ptCount val="7"/>
                <c:pt idx="0">
                  <c:v>40～44歳</c:v>
                </c:pt>
                <c:pt idx="1">
                  <c:v>45～49歳</c:v>
                </c:pt>
                <c:pt idx="2">
                  <c:v>50～54歳</c:v>
                </c:pt>
                <c:pt idx="3">
                  <c:v>55～59歳</c:v>
                </c:pt>
                <c:pt idx="4">
                  <c:v>60～64歳</c:v>
                </c:pt>
                <c:pt idx="5">
                  <c:v>65～69歳</c:v>
                </c:pt>
                <c:pt idx="6">
                  <c:v>70～74歳</c:v>
                </c:pt>
              </c:strCache>
            </c:strRef>
          </c:cat>
          <c:val>
            <c:numRef>
              <c:f>'①健診・医療・介護データからみる地域の健康課題 (2)'!$D$4:$D$10</c:f>
              <c:numCache>
                <c:formatCode>0.0%</c:formatCode>
                <c:ptCount val="7"/>
                <c:pt idx="0">
                  <c:v>0.33600000000000002</c:v>
                </c:pt>
                <c:pt idx="1">
                  <c:v>0.30499999999999999</c:v>
                </c:pt>
                <c:pt idx="2">
                  <c:v>0.29699999999999999</c:v>
                </c:pt>
                <c:pt idx="3">
                  <c:v>0.41799999999999998</c:v>
                </c:pt>
                <c:pt idx="4">
                  <c:v>0.42899999999999999</c:v>
                </c:pt>
                <c:pt idx="5">
                  <c:v>0.53600000000000003</c:v>
                </c:pt>
                <c:pt idx="6">
                  <c:v>0.51800000000000002</c:v>
                </c:pt>
              </c:numCache>
            </c:numRef>
          </c:val>
          <c:extLst>
            <c:ext xmlns:c16="http://schemas.microsoft.com/office/drawing/2014/chart" uri="{C3380CC4-5D6E-409C-BE32-E72D297353CC}">
              <c16:uniqueId val="{00000002-97DC-46B5-A106-434AEB2CCD58}"/>
            </c:ext>
          </c:extLst>
        </c:ser>
        <c:dLbls>
          <c:showLegendKey val="0"/>
          <c:showVal val="0"/>
          <c:showCatName val="0"/>
          <c:showSerName val="0"/>
          <c:showPercent val="0"/>
          <c:showBubbleSize val="0"/>
        </c:dLbls>
        <c:gapWidth val="219"/>
        <c:overlap val="-27"/>
        <c:axId val="517752256"/>
        <c:axId val="517746352"/>
      </c:barChart>
      <c:catAx>
        <c:axId val="51775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17746352"/>
        <c:crosses val="autoZero"/>
        <c:auto val="1"/>
        <c:lblAlgn val="ctr"/>
        <c:lblOffset val="100"/>
        <c:noMultiLvlLbl val="0"/>
      </c:catAx>
      <c:valAx>
        <c:axId val="517746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17752256"/>
        <c:crosses val="autoZero"/>
        <c:crossBetween val="between"/>
      </c:valAx>
      <c:spPr>
        <a:noFill/>
        <a:ln>
          <a:noFill/>
        </a:ln>
        <a:effectLst/>
      </c:spPr>
    </c:plotArea>
    <c:legend>
      <c:legendPos val="t"/>
      <c:layout>
        <c:manualLayout>
          <c:xMode val="edge"/>
          <c:yMode val="edge"/>
          <c:x val="0.29144809600545596"/>
          <c:y val="6.9444444444444448E-2"/>
          <c:w val="0.41499743586511523"/>
          <c:h val="7.590259550889473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solidFill>
            <a:schemeClr val="tx1"/>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74522167699222"/>
          <c:y val="0.1388888888888889"/>
          <c:w val="0.80721760192329617"/>
          <c:h val="0.73950605132691738"/>
        </c:manualLayout>
      </c:layout>
      <c:barChart>
        <c:barDir val="col"/>
        <c:grouping val="stacked"/>
        <c:varyColors val="0"/>
        <c:ser>
          <c:idx val="0"/>
          <c:order val="0"/>
          <c:tx>
            <c:strRef>
              <c:f>③メタボリックシンドローム予備群・該当者!$A$5</c:f>
              <c:strCache>
                <c:ptCount val="1"/>
                <c:pt idx="0">
                  <c:v>該当者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③メタボリックシンドローム予備群・該当者!$B$4:$D$4</c:f>
              <c:strCache>
                <c:ptCount val="3"/>
                <c:pt idx="0">
                  <c:v>平成29年度</c:v>
                </c:pt>
                <c:pt idx="1">
                  <c:v>平成30年度</c:v>
                </c:pt>
                <c:pt idx="2">
                  <c:v>令和元年度</c:v>
                </c:pt>
              </c:strCache>
            </c:strRef>
          </c:cat>
          <c:val>
            <c:numRef>
              <c:f>③メタボリックシンドローム予備群・該当者!$B$5:$D$5</c:f>
              <c:numCache>
                <c:formatCode>0.0%</c:formatCode>
                <c:ptCount val="3"/>
                <c:pt idx="0">
                  <c:v>0.28599999999999998</c:v>
                </c:pt>
                <c:pt idx="1">
                  <c:v>0.28699999999999998</c:v>
                </c:pt>
                <c:pt idx="2">
                  <c:v>0.27900000000000003</c:v>
                </c:pt>
              </c:numCache>
            </c:numRef>
          </c:val>
          <c:extLst>
            <c:ext xmlns:c16="http://schemas.microsoft.com/office/drawing/2014/chart" uri="{C3380CC4-5D6E-409C-BE32-E72D297353CC}">
              <c16:uniqueId val="{00000000-02D7-4675-A7B0-79EEC0D83E16}"/>
            </c:ext>
          </c:extLst>
        </c:ser>
        <c:ser>
          <c:idx val="1"/>
          <c:order val="1"/>
          <c:tx>
            <c:strRef>
              <c:f>③メタボリックシンドローム予備群・該当者!$A$6</c:f>
              <c:strCache>
                <c:ptCount val="1"/>
                <c:pt idx="0">
                  <c:v>予備群</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③メタボリックシンドローム予備群・該当者!$B$4:$D$4</c:f>
              <c:strCache>
                <c:ptCount val="3"/>
                <c:pt idx="0">
                  <c:v>平成29年度</c:v>
                </c:pt>
                <c:pt idx="1">
                  <c:v>平成30年度</c:v>
                </c:pt>
                <c:pt idx="2">
                  <c:v>令和元年度</c:v>
                </c:pt>
              </c:strCache>
            </c:strRef>
          </c:cat>
          <c:val>
            <c:numRef>
              <c:f>③メタボリックシンドローム予備群・該当者!$B$6:$D$6</c:f>
              <c:numCache>
                <c:formatCode>0.0%</c:formatCode>
                <c:ptCount val="3"/>
                <c:pt idx="0">
                  <c:v>0.16500000000000001</c:v>
                </c:pt>
                <c:pt idx="1">
                  <c:v>0.161</c:v>
                </c:pt>
                <c:pt idx="2">
                  <c:v>0.17100000000000001</c:v>
                </c:pt>
              </c:numCache>
            </c:numRef>
          </c:val>
          <c:extLst>
            <c:ext xmlns:c16="http://schemas.microsoft.com/office/drawing/2014/chart" uri="{C3380CC4-5D6E-409C-BE32-E72D297353CC}">
              <c16:uniqueId val="{00000001-02D7-4675-A7B0-79EEC0D83E16}"/>
            </c:ext>
          </c:extLst>
        </c:ser>
        <c:dLbls>
          <c:showLegendKey val="0"/>
          <c:showVal val="0"/>
          <c:showCatName val="0"/>
          <c:showSerName val="0"/>
          <c:showPercent val="0"/>
          <c:showBubbleSize val="0"/>
        </c:dLbls>
        <c:gapWidth val="150"/>
        <c:overlap val="100"/>
        <c:serLines>
          <c:spPr>
            <a:ln w="9525" cap="flat" cmpd="sng" algn="ctr">
              <a:solidFill>
                <a:schemeClr val="tx1"/>
              </a:solidFill>
              <a:prstDash val="sysDash"/>
              <a:round/>
            </a:ln>
            <a:effectLst/>
          </c:spPr>
        </c:serLines>
        <c:axId val="428573192"/>
        <c:axId val="428580080"/>
      </c:barChart>
      <c:catAx>
        <c:axId val="428573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28580080"/>
        <c:crosses val="autoZero"/>
        <c:auto val="1"/>
        <c:lblAlgn val="ctr"/>
        <c:lblOffset val="100"/>
        <c:noMultiLvlLbl val="0"/>
      </c:catAx>
      <c:valAx>
        <c:axId val="4285800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285731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solidFill>
            <a:schemeClr val="tx1"/>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23124434141287"/>
          <c:y val="0.1388888888888889"/>
          <c:w val="0.77937585862567005"/>
          <c:h val="0.73950605132691738"/>
        </c:manualLayout>
      </c:layout>
      <c:barChart>
        <c:barDir val="col"/>
        <c:grouping val="stacked"/>
        <c:varyColors val="0"/>
        <c:ser>
          <c:idx val="0"/>
          <c:order val="0"/>
          <c:tx>
            <c:strRef>
              <c:f>'③メタボリックシンドローム予備群・該当者 (2)'!$A$5</c:f>
              <c:strCache>
                <c:ptCount val="1"/>
                <c:pt idx="0">
                  <c:v>該当者</c:v>
                </c:pt>
              </c:strCache>
            </c:strRef>
          </c:tx>
          <c:spPr>
            <a:solidFill>
              <a:srgbClr val="CC00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'③メタボリックシンドローム予備群・該当者 (2)'!$B$4:$D$4</c:f>
              <c:strCache>
                <c:ptCount val="3"/>
                <c:pt idx="0">
                  <c:v>平成29年度</c:v>
                </c:pt>
                <c:pt idx="1">
                  <c:v>平成30年度</c:v>
                </c:pt>
                <c:pt idx="2">
                  <c:v>令和元年度</c:v>
                </c:pt>
              </c:strCache>
            </c:strRef>
          </c:cat>
          <c:val>
            <c:numRef>
              <c:f>'③メタボリックシンドローム予備群・該当者 (2)'!$B$5:$D$5</c:f>
              <c:numCache>
                <c:formatCode>0.0%</c:formatCode>
                <c:ptCount val="3"/>
                <c:pt idx="0">
                  <c:v>0.128</c:v>
                </c:pt>
                <c:pt idx="1">
                  <c:v>0.122</c:v>
                </c:pt>
                <c:pt idx="2">
                  <c:v>0.124</c:v>
                </c:pt>
              </c:numCache>
            </c:numRef>
          </c:val>
          <c:extLst>
            <c:ext xmlns:c16="http://schemas.microsoft.com/office/drawing/2014/chart" uri="{C3380CC4-5D6E-409C-BE32-E72D297353CC}">
              <c16:uniqueId val="{00000000-7C77-4FD3-997D-B7997A5BBB4B}"/>
            </c:ext>
          </c:extLst>
        </c:ser>
        <c:ser>
          <c:idx val="1"/>
          <c:order val="1"/>
          <c:tx>
            <c:strRef>
              <c:f>'③メタボリックシンドローム予備群・該当者 (2)'!$A$6</c:f>
              <c:strCache>
                <c:ptCount val="1"/>
                <c:pt idx="0">
                  <c:v>予備群</c:v>
                </c:pt>
              </c:strCache>
            </c:strRef>
          </c:tx>
          <c:spPr>
            <a:solidFill>
              <a:srgbClr val="FF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'③メタボリックシンドローム予備群・該当者 (2)'!$B$4:$D$4</c:f>
              <c:strCache>
                <c:ptCount val="3"/>
                <c:pt idx="0">
                  <c:v>平成29年度</c:v>
                </c:pt>
                <c:pt idx="1">
                  <c:v>平成30年度</c:v>
                </c:pt>
                <c:pt idx="2">
                  <c:v>令和元年度</c:v>
                </c:pt>
              </c:strCache>
            </c:strRef>
          </c:cat>
          <c:val>
            <c:numRef>
              <c:f>'③メタボリックシンドローム予備群・該当者 (2)'!$B$6:$D$6</c:f>
              <c:numCache>
                <c:formatCode>0.0%</c:formatCode>
                <c:ptCount val="3"/>
                <c:pt idx="0">
                  <c:v>6.3E-2</c:v>
                </c:pt>
                <c:pt idx="1">
                  <c:v>7.3999999999999996E-2</c:v>
                </c:pt>
                <c:pt idx="2">
                  <c:v>8.1000000000000003E-2</c:v>
                </c:pt>
              </c:numCache>
            </c:numRef>
          </c:val>
          <c:extLst>
            <c:ext xmlns:c16="http://schemas.microsoft.com/office/drawing/2014/chart" uri="{C3380CC4-5D6E-409C-BE32-E72D297353CC}">
              <c16:uniqueId val="{00000001-7C77-4FD3-997D-B7997A5BBB4B}"/>
            </c:ext>
          </c:extLst>
        </c:ser>
        <c:dLbls>
          <c:showLegendKey val="0"/>
          <c:showVal val="0"/>
          <c:showCatName val="0"/>
          <c:showSerName val="0"/>
          <c:showPercent val="0"/>
          <c:showBubbleSize val="0"/>
        </c:dLbls>
        <c:gapWidth val="150"/>
        <c:overlap val="100"/>
        <c:serLines>
          <c:spPr>
            <a:ln w="9525" cap="flat" cmpd="sng" algn="ctr">
              <a:solidFill>
                <a:schemeClr val="tx1"/>
              </a:solidFill>
              <a:prstDash val="sysDash"/>
              <a:round/>
            </a:ln>
            <a:effectLst/>
          </c:spPr>
        </c:serLines>
        <c:axId val="428573192"/>
        <c:axId val="428580080"/>
      </c:barChart>
      <c:catAx>
        <c:axId val="428573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28580080"/>
        <c:crosses val="autoZero"/>
        <c:auto val="1"/>
        <c:lblAlgn val="ctr"/>
        <c:lblOffset val="100"/>
        <c:noMultiLvlLbl val="0"/>
      </c:catAx>
      <c:valAx>
        <c:axId val="428580080"/>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285731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solidFill>
            <a:schemeClr val="tx1"/>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345332445123083E-2"/>
          <c:y val="9.2592592592592587E-2"/>
          <c:w val="0.55046947075044828"/>
          <c:h val="0.76686716243802855"/>
        </c:manualLayout>
      </c:layout>
      <c:lineChart>
        <c:grouping val="standard"/>
        <c:varyColors val="0"/>
        <c:ser>
          <c:idx val="0"/>
          <c:order val="0"/>
          <c:tx>
            <c:strRef>
              <c:f>④地域の全体像の把握!$B$2</c:f>
              <c:strCache>
                <c:ptCount val="1"/>
                <c:pt idx="0">
                  <c:v>おいらせ町(未治療率）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3619292183788099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76-44D2-B348-8335C2B2E683}"/>
                </c:ext>
              </c:extLst>
            </c:dLbl>
            <c:dLbl>
              <c:idx val="1"/>
              <c:layout>
                <c:manualLayout>
                  <c:x val="-3.7825049713631612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76-44D2-B348-8335C2B2E683}"/>
                </c:ext>
              </c:extLst>
            </c:dLbl>
            <c:dLbl>
              <c:idx val="2"/>
              <c:layout>
                <c:manualLayout>
                  <c:x val="-1.0498686358604544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76-44D2-B348-8335C2B2E6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④地域の全体像の把握!$A$3:$A$5</c:f>
              <c:strCache>
                <c:ptCount val="3"/>
                <c:pt idx="0">
                  <c:v>平成29年度</c:v>
                </c:pt>
                <c:pt idx="1">
                  <c:v>平成30年度</c:v>
                </c:pt>
                <c:pt idx="2">
                  <c:v>令和元年度</c:v>
                </c:pt>
              </c:strCache>
            </c:strRef>
          </c:cat>
          <c:val>
            <c:numRef>
              <c:f>④地域の全体像の把握!$B$3:$B$5</c:f>
              <c:numCache>
                <c:formatCode>0.0%</c:formatCode>
                <c:ptCount val="3"/>
                <c:pt idx="0">
                  <c:v>5.8000000000000003E-2</c:v>
                </c:pt>
                <c:pt idx="1">
                  <c:v>6.2E-2</c:v>
                </c:pt>
                <c:pt idx="2">
                  <c:v>7.0000000000000007E-2</c:v>
                </c:pt>
              </c:numCache>
            </c:numRef>
          </c:val>
          <c:smooth val="0"/>
          <c:extLst>
            <c:ext xmlns:c16="http://schemas.microsoft.com/office/drawing/2014/chart" uri="{C3380CC4-5D6E-409C-BE32-E72D297353CC}">
              <c16:uniqueId val="{00000003-7B76-44D2-B348-8335C2B2E683}"/>
            </c:ext>
          </c:extLst>
        </c:ser>
        <c:ser>
          <c:idx val="1"/>
          <c:order val="1"/>
          <c:tx>
            <c:strRef>
              <c:f>④地域の全体像の把握!$C$2</c:f>
              <c:strCache>
                <c:ptCount val="1"/>
                <c:pt idx="0">
                  <c:v>おいらせ町(医療機関非受診率）</c:v>
                </c:pt>
              </c:strCache>
            </c:strRef>
          </c:tx>
          <c:spPr>
            <a:ln w="28575" cap="rnd">
              <a:solidFill>
                <a:schemeClr val="accent1">
                  <a:lumMod val="75000"/>
                </a:schemeClr>
              </a:solidFill>
              <a:prstDash val="sysDash"/>
              <a:round/>
            </a:ln>
            <a:effectLst/>
          </c:spPr>
          <c:marker>
            <c:symbol val="triangle"/>
            <c:size val="8"/>
            <c:spPr>
              <a:solidFill>
                <a:schemeClr val="accent1"/>
              </a:solidFill>
              <a:ln w="9525">
                <a:noFill/>
              </a:ln>
              <a:effectLst/>
            </c:spPr>
          </c:marker>
          <c:dLbls>
            <c:dLbl>
              <c:idx val="0"/>
              <c:layout>
                <c:manualLayout>
                  <c:x val="-6.9320693465948338E-2"/>
                  <c:y val="3.162420407418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76-44D2-B348-8335C2B2E683}"/>
                </c:ext>
              </c:extLst>
            </c:dLbl>
            <c:dLbl>
              <c:idx val="1"/>
              <c:layout>
                <c:manualLayout>
                  <c:x val="-4.2027833015146232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76-44D2-B348-8335C2B2E6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④地域の全体像の把握!$A$3:$A$5</c:f>
              <c:strCache>
                <c:ptCount val="3"/>
                <c:pt idx="0">
                  <c:v>平成29年度</c:v>
                </c:pt>
                <c:pt idx="1">
                  <c:v>平成30年度</c:v>
                </c:pt>
                <c:pt idx="2">
                  <c:v>令和元年度</c:v>
                </c:pt>
              </c:strCache>
            </c:strRef>
          </c:cat>
          <c:val>
            <c:numRef>
              <c:f>④地域の全体像の把握!$C$3:$C$5</c:f>
              <c:numCache>
                <c:formatCode>0.0%</c:formatCode>
                <c:ptCount val="3"/>
                <c:pt idx="0">
                  <c:v>0.05</c:v>
                </c:pt>
                <c:pt idx="1">
                  <c:v>5.6000000000000001E-2</c:v>
                </c:pt>
                <c:pt idx="2">
                  <c:v>5.1999999999999998E-2</c:v>
                </c:pt>
              </c:numCache>
            </c:numRef>
          </c:val>
          <c:smooth val="0"/>
          <c:extLst>
            <c:ext xmlns:c16="http://schemas.microsoft.com/office/drawing/2014/chart" uri="{C3380CC4-5D6E-409C-BE32-E72D297353CC}">
              <c16:uniqueId val="{00000006-7B76-44D2-B348-8335C2B2E683}"/>
            </c:ext>
          </c:extLst>
        </c:ser>
        <c:ser>
          <c:idx val="2"/>
          <c:order val="2"/>
          <c:tx>
            <c:strRef>
              <c:f>④地域の全体像の把握!$D$2</c:f>
              <c:strCache>
                <c:ptCount val="1"/>
                <c:pt idx="0">
                  <c:v>青森県(未治療率）</c:v>
                </c:pt>
              </c:strCache>
            </c:strRef>
          </c:tx>
          <c:spPr>
            <a:ln w="28575" cap="rnd">
              <a:solidFill>
                <a:srgbClr val="D60093"/>
              </a:solidFill>
              <a:round/>
            </a:ln>
            <a:effectLst/>
          </c:spPr>
          <c:marker>
            <c:symbol val="circle"/>
            <c:size val="5"/>
            <c:spPr>
              <a:solidFill>
                <a:srgbClr val="CC0066"/>
              </a:solidFill>
              <a:ln w="9525">
                <a:noFill/>
              </a:ln>
              <a:effectLst/>
            </c:spPr>
          </c:marker>
          <c:dLbls>
            <c:dLbl>
              <c:idx val="0"/>
              <c:layout>
                <c:manualLayout>
                  <c:x val="-5.8892946888832634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76-44D2-B348-8335C2B2E683}"/>
                </c:ext>
              </c:extLst>
            </c:dLbl>
            <c:dLbl>
              <c:idx val="1"/>
              <c:layout>
                <c:manualLayout>
                  <c:x val="-3.7874850353308023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76-44D2-B348-8335C2B2E683}"/>
                </c:ext>
              </c:extLst>
            </c:dLbl>
            <c:dLbl>
              <c:idx val="2"/>
              <c:layout>
                <c:manualLayout>
                  <c:x val="-1.0527699704246321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76-44D2-B348-8335C2B2E6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④地域の全体像の把握!$A$3:$A$5</c:f>
              <c:strCache>
                <c:ptCount val="3"/>
                <c:pt idx="0">
                  <c:v>平成29年度</c:v>
                </c:pt>
                <c:pt idx="1">
                  <c:v>平成30年度</c:v>
                </c:pt>
                <c:pt idx="2">
                  <c:v>令和元年度</c:v>
                </c:pt>
              </c:strCache>
            </c:strRef>
          </c:cat>
          <c:val>
            <c:numRef>
              <c:f>④地域の全体像の把握!$D$3:$D$5</c:f>
              <c:numCache>
                <c:formatCode>0.0%</c:formatCode>
                <c:ptCount val="3"/>
                <c:pt idx="0">
                  <c:v>0.05</c:v>
                </c:pt>
                <c:pt idx="1">
                  <c:v>0.05</c:v>
                </c:pt>
                <c:pt idx="2">
                  <c:v>5.2999999999999999E-2</c:v>
                </c:pt>
              </c:numCache>
            </c:numRef>
          </c:val>
          <c:smooth val="0"/>
          <c:extLst>
            <c:ext xmlns:c16="http://schemas.microsoft.com/office/drawing/2014/chart" uri="{C3380CC4-5D6E-409C-BE32-E72D297353CC}">
              <c16:uniqueId val="{0000000A-7B76-44D2-B348-8335C2B2E683}"/>
            </c:ext>
          </c:extLst>
        </c:ser>
        <c:ser>
          <c:idx val="3"/>
          <c:order val="3"/>
          <c:tx>
            <c:strRef>
              <c:f>④地域の全体像の把握!$E$2</c:f>
              <c:strCache>
                <c:ptCount val="1"/>
                <c:pt idx="0">
                  <c:v>青森県(医療機関非受診率）</c:v>
                </c:pt>
              </c:strCache>
            </c:strRef>
          </c:tx>
          <c:spPr>
            <a:ln w="28575" cap="rnd">
              <a:solidFill>
                <a:srgbClr val="FF0000"/>
              </a:solidFill>
              <a:prstDash val="sysDash"/>
              <a:round/>
            </a:ln>
            <a:effectLst/>
          </c:spPr>
          <c:marker>
            <c:symbol val="triangle"/>
            <c:size val="8"/>
            <c:spPr>
              <a:solidFill>
                <a:srgbClr val="FF0000"/>
              </a:solidFill>
              <a:ln w="9525">
                <a:noFill/>
              </a:ln>
              <a:effectLst/>
            </c:spPr>
          </c:marker>
          <c:dLbls>
            <c:dLbl>
              <c:idx val="0"/>
              <c:layout>
                <c:manualLayout>
                  <c:x val="-5.6737503993479786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76-44D2-B348-8335C2B2E683}"/>
                </c:ext>
              </c:extLst>
            </c:dLbl>
            <c:dLbl>
              <c:idx val="1"/>
              <c:layout>
                <c:manualLayout>
                  <c:x val="-1.4709741555301182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B76-44D2-B348-8335C2B2E6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④地域の全体像の把握!$A$3:$A$5</c:f>
              <c:strCache>
                <c:ptCount val="3"/>
                <c:pt idx="0">
                  <c:v>平成29年度</c:v>
                </c:pt>
                <c:pt idx="1">
                  <c:v>平成30年度</c:v>
                </c:pt>
                <c:pt idx="2">
                  <c:v>令和元年度</c:v>
                </c:pt>
              </c:strCache>
            </c:strRef>
          </c:cat>
          <c:val>
            <c:numRef>
              <c:f>④地域の全体像の把握!$E$3:$E$5</c:f>
              <c:numCache>
                <c:formatCode>0.0%</c:formatCode>
                <c:ptCount val="3"/>
                <c:pt idx="0">
                  <c:v>3.6999999999999998E-2</c:v>
                </c:pt>
                <c:pt idx="1">
                  <c:v>3.7999999999999999E-2</c:v>
                </c:pt>
                <c:pt idx="2">
                  <c:v>3.9E-2</c:v>
                </c:pt>
              </c:numCache>
            </c:numRef>
          </c:val>
          <c:smooth val="0"/>
          <c:extLst>
            <c:ext xmlns:c16="http://schemas.microsoft.com/office/drawing/2014/chart" uri="{C3380CC4-5D6E-409C-BE32-E72D297353CC}">
              <c16:uniqueId val="{0000000D-7B76-44D2-B348-8335C2B2E683}"/>
            </c:ext>
          </c:extLst>
        </c:ser>
        <c:dLbls>
          <c:showLegendKey val="0"/>
          <c:showVal val="0"/>
          <c:showCatName val="0"/>
          <c:showSerName val="0"/>
          <c:showPercent val="0"/>
          <c:showBubbleSize val="0"/>
        </c:dLbls>
        <c:marker val="1"/>
        <c:smooth val="0"/>
        <c:axId val="501866864"/>
        <c:axId val="501861288"/>
      </c:lineChart>
      <c:catAx>
        <c:axId val="50186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01861288"/>
        <c:crosses val="autoZero"/>
        <c:auto val="1"/>
        <c:lblAlgn val="ctr"/>
        <c:lblOffset val="100"/>
        <c:noMultiLvlLbl val="0"/>
      </c:catAx>
      <c:valAx>
        <c:axId val="501861288"/>
        <c:scaling>
          <c:orientation val="minMax"/>
          <c:min val="3.0000000000000006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01866864"/>
        <c:crosses val="autoZero"/>
        <c:crossBetween val="between"/>
      </c:valAx>
      <c:spPr>
        <a:noFill/>
        <a:ln>
          <a:noFill/>
        </a:ln>
        <a:effectLst/>
      </c:spPr>
    </c:plotArea>
    <c:legend>
      <c:legendPos val="r"/>
      <c:layout>
        <c:manualLayout>
          <c:xMode val="edge"/>
          <c:yMode val="edge"/>
          <c:x val="0.65219565292860116"/>
          <c:y val="0.27067002041411492"/>
          <c:w val="0.33358212883090005"/>
          <c:h val="0.460650335374744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ＭＳ Ｐ明朝" panose="02020600040205080304" pitchFamily="18" charset="-128"/>
              <a:ea typeface="ＭＳ Ｐ明朝" panose="02020600040205080304" pitchFamily="18" charset="-128"/>
              <a:cs typeface="+mn-cs"/>
            </a:defRPr>
          </a:pPr>
          <a:endParaRPr lang="ja-JP"/>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solidFill>
            <a:schemeClr val="tx1"/>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41701185244683"/>
          <c:y val="0.18013888888888888"/>
          <c:w val="0.70988517858276901"/>
          <c:h val="0.7117282735491397"/>
        </c:manualLayout>
      </c:layout>
      <c:barChart>
        <c:barDir val="col"/>
        <c:grouping val="clustered"/>
        <c:varyColors val="0"/>
        <c:ser>
          <c:idx val="0"/>
          <c:order val="0"/>
          <c:tx>
            <c:strRef>
              <c:f>'1人当り医療費'!$A$3</c:f>
              <c:strCache>
                <c:ptCount val="1"/>
                <c:pt idx="0">
                  <c:v>1人当り医療費(円）</c:v>
                </c:pt>
              </c:strCache>
            </c:strRef>
          </c:tx>
          <c:spPr>
            <a:solidFill>
              <a:schemeClr val="accent1"/>
            </a:solidFill>
            <a:ln>
              <a:noFill/>
            </a:ln>
            <a:effectLst/>
          </c:spPr>
          <c:invertIfNegative val="0"/>
          <c:dLbls>
            <c:dLbl>
              <c:idx val="0"/>
              <c:layout>
                <c:manualLayout>
                  <c:x val="5.6798005719156672E-3"/>
                  <c:y val="0.166015388760815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E5-4083-89B7-DB36447FF6FA}"/>
                </c:ext>
              </c:extLst>
            </c:dLbl>
            <c:dLbl>
              <c:idx val="1"/>
              <c:layout>
                <c:manualLayout>
                  <c:x val="5.206423712538353E-17"/>
                  <c:y val="0.164483698092871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E5-4083-89B7-DB36447FF6FA}"/>
                </c:ext>
              </c:extLst>
            </c:dLbl>
            <c:dLbl>
              <c:idx val="2"/>
              <c:layout>
                <c:manualLayout>
                  <c:x val="2.8399002859577295E-3"/>
                  <c:y val="0.142902308314122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E5-4083-89B7-DB36447FF6FA}"/>
                </c:ext>
              </c:extLst>
            </c:dLbl>
            <c:spPr>
              <a:solidFill>
                <a:schemeClr val="accent4">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'1人当り医療費'!$B$2:$D$2</c:f>
              <c:strCache>
                <c:ptCount val="3"/>
                <c:pt idx="0">
                  <c:v>平成29年度</c:v>
                </c:pt>
                <c:pt idx="1">
                  <c:v>平成30年度</c:v>
                </c:pt>
                <c:pt idx="2">
                  <c:v>令和元年度</c:v>
                </c:pt>
              </c:strCache>
            </c:strRef>
          </c:cat>
          <c:val>
            <c:numRef>
              <c:f>'1人当り医療費'!$B$3:$D$3</c:f>
              <c:numCache>
                <c:formatCode>#,##0_ </c:formatCode>
                <c:ptCount val="3"/>
                <c:pt idx="0">
                  <c:v>22245</c:v>
                </c:pt>
                <c:pt idx="1">
                  <c:v>24576</c:v>
                </c:pt>
                <c:pt idx="2">
                  <c:v>25530</c:v>
                </c:pt>
              </c:numCache>
            </c:numRef>
          </c:val>
          <c:extLst>
            <c:ext xmlns:c16="http://schemas.microsoft.com/office/drawing/2014/chart" uri="{C3380CC4-5D6E-409C-BE32-E72D297353CC}">
              <c16:uniqueId val="{00000003-2AE5-4083-89B7-DB36447FF6FA}"/>
            </c:ext>
          </c:extLst>
        </c:ser>
        <c:dLbls>
          <c:showLegendKey val="0"/>
          <c:showVal val="0"/>
          <c:showCatName val="0"/>
          <c:showSerName val="0"/>
          <c:showPercent val="0"/>
          <c:showBubbleSize val="0"/>
        </c:dLbls>
        <c:gapWidth val="219"/>
        <c:overlap val="-27"/>
        <c:axId val="524600800"/>
        <c:axId val="524603096"/>
      </c:barChart>
      <c:lineChart>
        <c:grouping val="standard"/>
        <c:varyColors val="0"/>
        <c:ser>
          <c:idx val="1"/>
          <c:order val="1"/>
          <c:tx>
            <c:strRef>
              <c:f>'1人当り医療費'!$A$4</c:f>
              <c:strCache>
                <c:ptCount val="1"/>
                <c:pt idx="0">
                  <c:v>受診率(1000人当り）</c:v>
                </c:pt>
              </c:strCache>
            </c:strRef>
          </c:tx>
          <c:spPr>
            <a:ln w="28575" cap="rnd">
              <a:solidFill>
                <a:schemeClr val="accent2"/>
              </a:solidFill>
              <a:round/>
            </a:ln>
            <a:effectLst/>
          </c:spPr>
          <c:marker>
            <c:symbol val="square"/>
            <c:size val="7"/>
            <c:spPr>
              <a:solidFill>
                <a:schemeClr val="accent2"/>
              </a:solidFill>
              <a:ln w="9525">
                <a:solidFill>
                  <a:schemeClr val="accent2"/>
                </a:solidFill>
              </a:ln>
              <a:effectLst/>
            </c:spPr>
          </c:marker>
          <c:dLbls>
            <c:dLbl>
              <c:idx val="0"/>
              <c:layout>
                <c:manualLayout>
                  <c:x val="-3.6918703717451887E-2"/>
                  <c:y val="-8.2224284702054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E5-4083-89B7-DB36447FF6FA}"/>
                </c:ext>
              </c:extLst>
            </c:dLbl>
            <c:dLbl>
              <c:idx val="1"/>
              <c:layout>
                <c:manualLayout>
                  <c:x val="-4.2598504289367504E-2"/>
                  <c:y val="-6.2825663902278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E5-4083-89B7-DB36447FF6FA}"/>
                </c:ext>
              </c:extLst>
            </c:dLbl>
            <c:dLbl>
              <c:idx val="2"/>
              <c:layout>
                <c:manualLayout>
                  <c:x val="-4.8278304861283275E-2"/>
                  <c:y val="-6.0836501901140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E5-4083-89B7-DB36447FF6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'1人当り医療費'!$B$2:$D$2</c:f>
              <c:strCache>
                <c:ptCount val="3"/>
                <c:pt idx="0">
                  <c:v>平成29年度</c:v>
                </c:pt>
                <c:pt idx="1">
                  <c:v>平成30年度</c:v>
                </c:pt>
                <c:pt idx="2">
                  <c:v>令和元年度</c:v>
                </c:pt>
              </c:strCache>
            </c:strRef>
          </c:cat>
          <c:val>
            <c:numRef>
              <c:f>'1人当り医療費'!$B$4:$D$4</c:f>
              <c:numCache>
                <c:formatCode>General</c:formatCode>
                <c:ptCount val="3"/>
                <c:pt idx="0">
                  <c:v>667</c:v>
                </c:pt>
                <c:pt idx="1">
                  <c:v>692</c:v>
                </c:pt>
                <c:pt idx="2">
                  <c:v>702</c:v>
                </c:pt>
              </c:numCache>
            </c:numRef>
          </c:val>
          <c:smooth val="0"/>
          <c:extLst>
            <c:ext xmlns:c16="http://schemas.microsoft.com/office/drawing/2014/chart" uri="{C3380CC4-5D6E-409C-BE32-E72D297353CC}">
              <c16:uniqueId val="{00000007-2AE5-4083-89B7-DB36447FF6FA}"/>
            </c:ext>
          </c:extLst>
        </c:ser>
        <c:dLbls>
          <c:showLegendKey val="0"/>
          <c:showVal val="0"/>
          <c:showCatName val="0"/>
          <c:showSerName val="0"/>
          <c:showPercent val="0"/>
          <c:showBubbleSize val="0"/>
        </c:dLbls>
        <c:marker val="1"/>
        <c:smooth val="0"/>
        <c:axId val="524607032"/>
        <c:axId val="524615232"/>
      </c:lineChart>
      <c:catAx>
        <c:axId val="52460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24603096"/>
        <c:crosses val="autoZero"/>
        <c:auto val="1"/>
        <c:lblAlgn val="ctr"/>
        <c:lblOffset val="100"/>
        <c:noMultiLvlLbl val="0"/>
      </c:catAx>
      <c:valAx>
        <c:axId val="524603096"/>
        <c:scaling>
          <c:orientation val="minMax"/>
          <c:min val="150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24600800"/>
        <c:crosses val="autoZero"/>
        <c:crossBetween val="between"/>
      </c:valAx>
      <c:valAx>
        <c:axId val="524615232"/>
        <c:scaling>
          <c:orientation val="minMax"/>
          <c:min val="6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24607032"/>
        <c:crosses val="max"/>
        <c:crossBetween val="between"/>
      </c:valAx>
      <c:catAx>
        <c:axId val="524607032"/>
        <c:scaling>
          <c:orientation val="minMax"/>
        </c:scaling>
        <c:delete val="1"/>
        <c:axPos val="b"/>
        <c:numFmt formatCode="General" sourceLinked="1"/>
        <c:majorTickMark val="out"/>
        <c:minorTickMark val="none"/>
        <c:tickLblPos val="nextTo"/>
        <c:crossAx val="52461523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65000"/>
        </a:schemeClr>
      </a:solidFill>
      <a:round/>
    </a:ln>
    <a:effectLst/>
  </c:spPr>
  <c:txPr>
    <a:bodyPr/>
    <a:lstStyle/>
    <a:p>
      <a:pPr>
        <a:defRPr>
          <a:solidFill>
            <a:schemeClr val="tx1"/>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