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025" w:rsidRDefault="00C51025" w:rsidP="00C51025">
      <w:pPr>
        <w:widowControl/>
        <w:jc w:val="center"/>
        <w:rPr>
          <w:rFonts w:ascii="ＭＳ 明朝" w:eastAsia="ＭＳ 明朝" w:hAnsi="ＭＳ 明朝"/>
          <w:b/>
          <w:sz w:val="40"/>
        </w:rPr>
      </w:pPr>
    </w:p>
    <w:p w:rsidR="00C51025" w:rsidRDefault="00C51025" w:rsidP="00C51025">
      <w:pPr>
        <w:widowControl/>
        <w:jc w:val="center"/>
        <w:rPr>
          <w:rFonts w:ascii="ＭＳ 明朝" w:eastAsia="ＭＳ 明朝" w:hAnsi="ＭＳ 明朝"/>
          <w:b/>
          <w:sz w:val="40"/>
        </w:rPr>
      </w:pPr>
    </w:p>
    <w:p w:rsidR="00C51025" w:rsidRDefault="00C51025" w:rsidP="00C51025">
      <w:pPr>
        <w:widowControl/>
        <w:jc w:val="center"/>
        <w:rPr>
          <w:rFonts w:ascii="ＭＳ 明朝" w:eastAsia="ＭＳ 明朝" w:hAnsi="ＭＳ 明朝"/>
          <w:b/>
          <w:sz w:val="40"/>
        </w:rPr>
      </w:pPr>
    </w:p>
    <w:p w:rsidR="00C51025" w:rsidRDefault="00C51025" w:rsidP="00C51025">
      <w:pPr>
        <w:widowControl/>
        <w:jc w:val="center"/>
        <w:rPr>
          <w:rFonts w:ascii="ＭＳ 明朝" w:eastAsia="ＭＳ 明朝" w:hAnsi="ＭＳ 明朝"/>
          <w:b/>
          <w:sz w:val="40"/>
        </w:rPr>
      </w:pPr>
    </w:p>
    <w:p w:rsidR="00C51025" w:rsidRPr="00C51025" w:rsidRDefault="00C51025" w:rsidP="00C51025">
      <w:pPr>
        <w:widowControl/>
        <w:jc w:val="center"/>
        <w:rPr>
          <w:rFonts w:ascii="ＭＳ 明朝" w:eastAsia="ＭＳ 明朝" w:hAnsi="ＭＳ 明朝"/>
          <w:b/>
          <w:sz w:val="44"/>
        </w:rPr>
      </w:pPr>
      <w:r w:rsidRPr="00C51025">
        <w:rPr>
          <w:rFonts w:ascii="ＭＳ 明朝" w:eastAsia="ＭＳ 明朝" w:hAnsi="ＭＳ 明朝" w:hint="eastAsia"/>
          <w:b/>
          <w:sz w:val="44"/>
        </w:rPr>
        <w:t>おいらせ町浄化槽設置工事基準書</w:t>
      </w:r>
    </w:p>
    <w:p w:rsidR="00C51025" w:rsidRPr="00C51025" w:rsidRDefault="00C51025" w:rsidP="00C51025">
      <w:pPr>
        <w:widowControl/>
        <w:jc w:val="center"/>
        <w:rPr>
          <w:rFonts w:ascii="ＭＳ 明朝" w:eastAsia="ＭＳ 明朝" w:hAnsi="ＭＳ 明朝"/>
          <w:b/>
          <w:sz w:val="44"/>
        </w:rPr>
      </w:pPr>
    </w:p>
    <w:p w:rsidR="00C51025" w:rsidRPr="00C51025" w:rsidRDefault="00C51025" w:rsidP="00C51025">
      <w:pPr>
        <w:widowControl/>
        <w:jc w:val="center"/>
        <w:rPr>
          <w:rFonts w:ascii="ＭＳ 明朝" w:eastAsia="ＭＳ 明朝" w:hAnsi="ＭＳ 明朝"/>
          <w:b/>
          <w:sz w:val="44"/>
        </w:rPr>
      </w:pPr>
    </w:p>
    <w:p w:rsidR="00C51025" w:rsidRPr="00C51025" w:rsidRDefault="00C51025" w:rsidP="00C51025">
      <w:pPr>
        <w:widowControl/>
        <w:jc w:val="center"/>
        <w:rPr>
          <w:rFonts w:ascii="ＭＳ 明朝" w:eastAsia="ＭＳ 明朝" w:hAnsi="ＭＳ 明朝"/>
          <w:b/>
          <w:sz w:val="44"/>
        </w:rPr>
      </w:pPr>
    </w:p>
    <w:p w:rsidR="00C51025" w:rsidRPr="00C51025" w:rsidRDefault="00C51025" w:rsidP="00C51025">
      <w:pPr>
        <w:widowControl/>
        <w:jc w:val="center"/>
        <w:rPr>
          <w:rFonts w:ascii="ＭＳ 明朝" w:eastAsia="ＭＳ 明朝" w:hAnsi="ＭＳ 明朝"/>
          <w:b/>
          <w:sz w:val="44"/>
        </w:rPr>
      </w:pPr>
    </w:p>
    <w:p w:rsidR="00C51025" w:rsidRPr="00C51025" w:rsidRDefault="00C51025" w:rsidP="00C51025">
      <w:pPr>
        <w:widowControl/>
        <w:jc w:val="center"/>
        <w:rPr>
          <w:rFonts w:ascii="ＭＳ 明朝" w:eastAsia="ＭＳ 明朝" w:hAnsi="ＭＳ 明朝"/>
          <w:b/>
          <w:sz w:val="44"/>
        </w:rPr>
      </w:pPr>
    </w:p>
    <w:p w:rsidR="00C51025" w:rsidRPr="00C51025" w:rsidRDefault="00C51025" w:rsidP="00C51025">
      <w:pPr>
        <w:widowControl/>
        <w:jc w:val="center"/>
        <w:rPr>
          <w:rFonts w:ascii="ＭＳ 明朝" w:eastAsia="ＭＳ 明朝" w:hAnsi="ＭＳ 明朝"/>
          <w:b/>
          <w:sz w:val="44"/>
        </w:rPr>
      </w:pPr>
    </w:p>
    <w:p w:rsidR="00C51025" w:rsidRPr="00C51025" w:rsidRDefault="00C51025" w:rsidP="00C51025">
      <w:pPr>
        <w:widowControl/>
        <w:jc w:val="center"/>
        <w:rPr>
          <w:rFonts w:ascii="ＭＳ 明朝" w:eastAsia="ＭＳ 明朝" w:hAnsi="ＭＳ 明朝"/>
          <w:b/>
          <w:sz w:val="44"/>
        </w:rPr>
      </w:pPr>
      <w:r w:rsidRPr="00C51025">
        <w:rPr>
          <w:rFonts w:ascii="ＭＳ 明朝" w:eastAsia="ＭＳ 明朝" w:hAnsi="ＭＳ 明朝" w:hint="eastAsia"/>
          <w:b/>
          <w:sz w:val="44"/>
        </w:rPr>
        <w:t>令和4年4月1日</w:t>
      </w:r>
    </w:p>
    <w:p w:rsidR="00C51025" w:rsidRDefault="00C51025">
      <w:pPr>
        <w:widowControl/>
        <w:jc w:val="left"/>
        <w:rPr>
          <w:rFonts w:ascii="ＭＳ 明朝" w:eastAsia="ＭＳ 明朝" w:hAnsi="ＭＳ 明朝"/>
          <w:b/>
          <w:sz w:val="28"/>
        </w:rPr>
      </w:pPr>
      <w:r>
        <w:rPr>
          <w:rFonts w:ascii="ＭＳ 明朝" w:eastAsia="ＭＳ 明朝" w:hAnsi="ＭＳ 明朝"/>
          <w:b/>
          <w:sz w:val="28"/>
        </w:rPr>
        <w:br w:type="page"/>
      </w:r>
      <w:bookmarkStart w:id="0" w:name="_GoBack"/>
      <w:bookmarkEnd w:id="0"/>
    </w:p>
    <w:p w:rsidR="00FD32D6" w:rsidRPr="00971371" w:rsidRDefault="00FD32D6" w:rsidP="00FD32D6">
      <w:pPr>
        <w:rPr>
          <w:rFonts w:ascii="ＭＳ 明朝" w:eastAsia="ＭＳ 明朝" w:hAnsi="ＭＳ 明朝"/>
          <w:b/>
          <w:sz w:val="28"/>
        </w:rPr>
      </w:pPr>
      <w:r w:rsidRPr="00971371">
        <w:rPr>
          <w:rFonts w:ascii="ＭＳ 明朝" w:eastAsia="ＭＳ 明朝" w:hAnsi="ＭＳ 明朝"/>
          <w:b/>
          <w:sz w:val="28"/>
        </w:rPr>
        <w:lastRenderedPageBreak/>
        <w:t>1</w:t>
      </w:r>
      <w:r w:rsidRPr="00971371">
        <w:rPr>
          <w:rFonts w:ascii="ＭＳ 明朝" w:eastAsia="ＭＳ 明朝" w:hAnsi="ＭＳ 明朝" w:hint="eastAsia"/>
          <w:b/>
          <w:sz w:val="28"/>
        </w:rPr>
        <w:t>.掘削工事</w:t>
      </w:r>
    </w:p>
    <w:p w:rsidR="00FD32D6" w:rsidRPr="006C5B7C" w:rsidRDefault="006B13BE" w:rsidP="00FD32D6">
      <w:pPr>
        <w:rPr>
          <w:rFonts w:ascii="ＭＳ 明朝" w:eastAsia="ＭＳ 明朝" w:hAnsi="ＭＳ 明朝"/>
          <w:sz w:val="24"/>
        </w:rPr>
      </w:pPr>
      <w:r>
        <w:rPr>
          <w:rFonts w:ascii="ＭＳ 明朝" w:eastAsia="ＭＳ 明朝" w:hAnsi="ＭＳ 明朝" w:hint="eastAsia"/>
          <w:sz w:val="24"/>
        </w:rPr>
        <w:t>①</w:t>
      </w:r>
      <w:r w:rsidR="00FD32D6" w:rsidRPr="006C5B7C">
        <w:rPr>
          <w:rFonts w:ascii="ＭＳ 明朝" w:eastAsia="ＭＳ 明朝" w:hAnsi="ＭＳ 明朝" w:hint="eastAsia"/>
          <w:sz w:val="24"/>
        </w:rPr>
        <w:t>掘削面積は槽の外形より概ね</w:t>
      </w:r>
      <w:r w:rsidR="00FD32D6" w:rsidRPr="00971371">
        <w:rPr>
          <w:rFonts w:ascii="ＭＳ 明朝" w:eastAsia="ＭＳ 明朝" w:hAnsi="ＭＳ 明朝" w:hint="eastAsia"/>
          <w:sz w:val="24"/>
        </w:rPr>
        <w:t>30</w:t>
      </w:r>
      <w:r w:rsidR="00FD32D6" w:rsidRPr="00971371">
        <w:rPr>
          <w:rFonts w:ascii="ＭＳ 明朝" w:eastAsia="ＭＳ 明朝" w:hAnsi="ＭＳ 明朝"/>
          <w:sz w:val="24"/>
        </w:rPr>
        <w:t>cm</w:t>
      </w:r>
      <w:r w:rsidR="00FD32D6" w:rsidRPr="006C5B7C">
        <w:rPr>
          <w:rFonts w:ascii="ＭＳ 明朝" w:eastAsia="ＭＳ 明朝" w:hAnsi="ＭＳ 明朝" w:hint="eastAsia"/>
          <w:sz w:val="24"/>
        </w:rPr>
        <w:t>以上大きく掘削しなければならない。</w:t>
      </w:r>
    </w:p>
    <w:p w:rsidR="00CB0F54" w:rsidRPr="00CB0F54" w:rsidRDefault="00CB0F54" w:rsidP="00CB0F54">
      <w:pPr>
        <w:rPr>
          <w:rFonts w:ascii="ＭＳ 明朝" w:eastAsia="ＭＳ 明朝" w:hAnsi="ＭＳ 明朝"/>
          <w:sz w:val="24"/>
        </w:rPr>
      </w:pPr>
      <w:r>
        <w:rPr>
          <w:rFonts w:ascii="ＭＳ 明朝" w:eastAsia="ＭＳ 明朝" w:hAnsi="ＭＳ 明朝" w:hint="eastAsia"/>
          <w:sz w:val="24"/>
        </w:rPr>
        <w:t>②</w:t>
      </w:r>
      <w:r w:rsidRPr="00CB0F54">
        <w:rPr>
          <w:rFonts w:ascii="ＭＳ 明朝" w:eastAsia="ＭＳ 明朝" w:hAnsi="ＭＳ 明朝" w:hint="eastAsia"/>
          <w:sz w:val="24"/>
        </w:rPr>
        <w:t>地下に埋設したガス管、水道管等の損壊を招かないように努めるとともに、適切な保護措置を講じること。</w:t>
      </w:r>
    </w:p>
    <w:p w:rsidR="00862049" w:rsidRDefault="00CB0F54" w:rsidP="00862049">
      <w:pPr>
        <w:rPr>
          <w:rFonts w:ascii="ＭＳ 明朝" w:eastAsia="ＭＳ 明朝" w:hAnsi="ＭＳ 明朝"/>
          <w:sz w:val="24"/>
        </w:rPr>
      </w:pPr>
      <w:r>
        <w:rPr>
          <w:rFonts w:ascii="ＭＳ 明朝" w:eastAsia="ＭＳ 明朝" w:hAnsi="ＭＳ 明朝" w:hint="eastAsia"/>
          <w:sz w:val="24"/>
        </w:rPr>
        <w:t>③掘削は、土質・地下水・周辺の状況などに適した工法とし、土砂が崩壊しないよう関係法令等に従い、適切なのりをつけるか、または</w:t>
      </w:r>
      <w:r w:rsidRPr="00C51025">
        <w:rPr>
          <w:rFonts w:ascii="ＭＳ 明朝" w:eastAsia="ＭＳ 明朝" w:hAnsi="ＭＳ 明朝" w:hint="eastAsia"/>
          <w:b/>
          <w:sz w:val="24"/>
          <w:u w:val="single"/>
        </w:rPr>
        <w:t>土留め（原則、深さ1.5m以上の根切り工事を行う場合）</w:t>
      </w:r>
      <w:r>
        <w:rPr>
          <w:rFonts w:ascii="ＭＳ 明朝" w:eastAsia="ＭＳ 明朝" w:hAnsi="ＭＳ 明朝" w:hint="eastAsia"/>
          <w:sz w:val="24"/>
        </w:rPr>
        <w:t>を設置する等の対策を講じること。</w:t>
      </w:r>
    </w:p>
    <w:p w:rsidR="00862049" w:rsidRPr="007B2F58" w:rsidRDefault="00862049" w:rsidP="00862049">
      <w:pPr>
        <w:rPr>
          <w:rFonts w:ascii="ＭＳ 明朝" w:eastAsia="ＭＳ 明朝" w:hAnsi="ＭＳ 明朝"/>
          <w:b/>
          <w:sz w:val="24"/>
        </w:rPr>
      </w:pPr>
      <w:r w:rsidRPr="007B2F58">
        <w:rPr>
          <w:rFonts w:ascii="ＭＳ 明朝" w:eastAsia="ＭＳ 明朝" w:hAnsi="ＭＳ 明朝" w:hint="eastAsia"/>
          <w:b/>
          <w:color w:val="FF0000"/>
          <w:sz w:val="24"/>
        </w:rPr>
        <w:t>※施工場所により上記方法が困難な場合は、別途協議とする。</w:t>
      </w:r>
    </w:p>
    <w:p w:rsidR="00CB0F54" w:rsidRPr="00CB0F54" w:rsidRDefault="00862049" w:rsidP="00CB0F54">
      <w:pPr>
        <w:rPr>
          <w:rFonts w:ascii="ＭＳ 明朝" w:eastAsia="ＭＳ 明朝" w:hAnsi="ＭＳ 明朝"/>
          <w:sz w:val="24"/>
        </w:rPr>
      </w:pPr>
      <w:r>
        <w:rPr>
          <w:rFonts w:ascii="ＭＳ 明朝" w:eastAsia="ＭＳ 明朝" w:hAnsi="ＭＳ 明朝" w:hint="eastAsia"/>
          <w:sz w:val="24"/>
        </w:rPr>
        <w:t>④</w:t>
      </w:r>
      <w:r w:rsidR="00CB0F54">
        <w:rPr>
          <w:rFonts w:ascii="ＭＳ 明朝" w:eastAsia="ＭＳ 明朝" w:hAnsi="ＭＳ 明朝" w:hint="eastAsia"/>
          <w:sz w:val="24"/>
        </w:rPr>
        <w:t>労働安全衛生法令に基づき、掘削深さ2</w:t>
      </w:r>
      <w:r w:rsidR="00CB0F54">
        <w:rPr>
          <w:rFonts w:ascii="ＭＳ 明朝" w:eastAsia="ＭＳ 明朝" w:hAnsi="ＭＳ 明朝"/>
          <w:sz w:val="24"/>
        </w:rPr>
        <w:t>m</w:t>
      </w:r>
      <w:r w:rsidR="00CB0F54">
        <w:rPr>
          <w:rFonts w:ascii="ＭＳ 明朝" w:eastAsia="ＭＳ 明朝" w:hAnsi="ＭＳ 明朝" w:hint="eastAsia"/>
          <w:sz w:val="24"/>
        </w:rPr>
        <w:t>以上の場合は、</w:t>
      </w:r>
      <w:r w:rsidR="00CB0F54" w:rsidRPr="00CB0F54">
        <w:rPr>
          <w:rFonts w:ascii="ＭＳ 明朝" w:eastAsia="ＭＳ 明朝" w:hAnsi="ＭＳ 明朝" w:hint="eastAsia"/>
          <w:sz w:val="24"/>
        </w:rPr>
        <w:t>作業主任者</w:t>
      </w:r>
      <w:r w:rsidR="00CB0F54">
        <w:rPr>
          <w:rFonts w:ascii="ＭＳ 明朝" w:eastAsia="ＭＳ 明朝" w:hAnsi="ＭＳ 明朝" w:hint="eastAsia"/>
          <w:sz w:val="24"/>
        </w:rPr>
        <w:t>の監督のもとで行うこと。</w:t>
      </w:r>
    </w:p>
    <w:p w:rsidR="00971371" w:rsidRPr="00971371" w:rsidRDefault="00862049" w:rsidP="00971371">
      <w:pPr>
        <w:rPr>
          <w:rFonts w:ascii="ＭＳ 明朝" w:eastAsia="ＭＳ 明朝" w:hAnsi="ＭＳ 明朝"/>
          <w:sz w:val="24"/>
        </w:rPr>
      </w:pPr>
      <w:r>
        <w:rPr>
          <w:rFonts w:ascii="ＭＳ 明朝" w:eastAsia="ＭＳ 明朝" w:hAnsi="ＭＳ 明朝" w:hint="eastAsia"/>
          <w:sz w:val="24"/>
        </w:rPr>
        <w:t>⑤</w:t>
      </w:r>
      <w:r w:rsidR="00971371" w:rsidRPr="00971371">
        <w:rPr>
          <w:rFonts w:ascii="ＭＳ 明朝" w:eastAsia="ＭＳ 明朝" w:hAnsi="ＭＳ 明朝" w:hint="eastAsia"/>
          <w:sz w:val="24"/>
        </w:rPr>
        <w:t>掘削</w:t>
      </w:r>
      <w:r w:rsidR="004D3325">
        <w:rPr>
          <w:rFonts w:ascii="ＭＳ 明朝" w:eastAsia="ＭＳ 明朝" w:hAnsi="ＭＳ 明朝" w:hint="eastAsia"/>
          <w:sz w:val="24"/>
        </w:rPr>
        <w:t>場所に近接して</w:t>
      </w:r>
      <w:r w:rsidR="00971371" w:rsidRPr="00971371">
        <w:rPr>
          <w:rFonts w:ascii="ＭＳ 明朝" w:eastAsia="ＭＳ 明朝" w:hAnsi="ＭＳ 明朝" w:hint="eastAsia"/>
          <w:sz w:val="24"/>
        </w:rPr>
        <w:t>建築物等が</w:t>
      </w:r>
      <w:r w:rsidR="004D3325">
        <w:rPr>
          <w:rFonts w:ascii="ＭＳ 明朝" w:eastAsia="ＭＳ 明朝" w:hAnsi="ＭＳ 明朝" w:hint="eastAsia"/>
          <w:sz w:val="24"/>
        </w:rPr>
        <w:t>ある場合は、地盤の補強等、近接建築物</w:t>
      </w:r>
      <w:r w:rsidR="00971371">
        <w:rPr>
          <w:rFonts w:ascii="ＭＳ 明朝" w:eastAsia="ＭＳ 明朝" w:hAnsi="ＭＳ 明朝" w:hint="eastAsia"/>
          <w:sz w:val="24"/>
        </w:rPr>
        <w:t>の傾斜、倒壊</w:t>
      </w:r>
      <w:r w:rsidR="004D3325">
        <w:rPr>
          <w:rFonts w:ascii="ＭＳ 明朝" w:eastAsia="ＭＳ 明朝" w:hAnsi="ＭＳ 明朝" w:hint="eastAsia"/>
          <w:sz w:val="24"/>
        </w:rPr>
        <w:t>を防止するために必要な措置を講ずること。</w:t>
      </w:r>
    </w:p>
    <w:p w:rsidR="00FD32D6" w:rsidRDefault="00862049" w:rsidP="00FD32D6">
      <w:pPr>
        <w:rPr>
          <w:rFonts w:ascii="ＭＳ 明朝" w:eastAsia="ＭＳ 明朝" w:hAnsi="ＭＳ 明朝"/>
          <w:sz w:val="24"/>
        </w:rPr>
      </w:pPr>
      <w:r>
        <w:rPr>
          <w:rFonts w:ascii="ＭＳ 明朝" w:eastAsia="ＭＳ 明朝" w:hAnsi="ＭＳ 明朝" w:hint="eastAsia"/>
          <w:sz w:val="24"/>
        </w:rPr>
        <w:t>⑥</w:t>
      </w:r>
      <w:r w:rsidR="00FD32D6">
        <w:rPr>
          <w:rFonts w:ascii="ＭＳ 明朝" w:eastAsia="ＭＳ 明朝" w:hAnsi="ＭＳ 明朝" w:hint="eastAsia"/>
          <w:sz w:val="24"/>
        </w:rPr>
        <w:t>掘削深においては、基礎が不安定となったり、水平の狂いを生じたりするため、</w:t>
      </w:r>
    </w:p>
    <w:p w:rsidR="00FD32D6" w:rsidRDefault="00FD32D6" w:rsidP="00FD32D6">
      <w:pPr>
        <w:rPr>
          <w:rFonts w:ascii="ＭＳ 明朝" w:eastAsia="ＭＳ 明朝" w:hAnsi="ＭＳ 明朝"/>
          <w:sz w:val="24"/>
        </w:rPr>
      </w:pPr>
      <w:r>
        <w:rPr>
          <w:rFonts w:ascii="ＭＳ 明朝" w:eastAsia="ＭＳ 明朝" w:hAnsi="ＭＳ 明朝" w:hint="eastAsia"/>
          <w:sz w:val="24"/>
        </w:rPr>
        <w:t>所定の深さ以上に掘削しないこと。万一過掘りとなった場合は埋戻しを行わず、基礎コンクリートで調整すること。</w:t>
      </w:r>
    </w:p>
    <w:p w:rsidR="00971371" w:rsidRDefault="00971371" w:rsidP="00FD32D6">
      <w:pPr>
        <w:rPr>
          <w:rFonts w:ascii="ＭＳ 明朝" w:eastAsia="ＭＳ 明朝" w:hAnsi="ＭＳ 明朝"/>
          <w:sz w:val="24"/>
        </w:rPr>
      </w:pPr>
    </w:p>
    <w:p w:rsidR="00CB0F54" w:rsidRPr="00CB0F54" w:rsidRDefault="00735868" w:rsidP="00CB0F54">
      <w:pPr>
        <w:rPr>
          <w:rFonts w:ascii="ＭＳ 明朝" w:eastAsia="ＭＳ 明朝" w:hAnsi="ＭＳ 明朝"/>
          <w:b/>
          <w:sz w:val="28"/>
        </w:rPr>
      </w:pPr>
      <w:r>
        <w:rPr>
          <w:rFonts w:ascii="ＭＳ 明朝" w:eastAsia="ＭＳ 明朝" w:hAnsi="ＭＳ 明朝" w:hint="eastAsia"/>
          <w:b/>
          <w:sz w:val="28"/>
        </w:rPr>
        <w:t>2</w:t>
      </w:r>
      <w:r w:rsidR="00CB0F54" w:rsidRPr="00CB0F54">
        <w:rPr>
          <w:rFonts w:ascii="ＭＳ 明朝" w:eastAsia="ＭＳ 明朝" w:hAnsi="ＭＳ 明朝" w:hint="eastAsia"/>
          <w:b/>
          <w:sz w:val="28"/>
        </w:rPr>
        <w:t>.基礎工事</w:t>
      </w:r>
    </w:p>
    <w:p w:rsidR="00EE10D7" w:rsidRDefault="00EE10D7" w:rsidP="00CB0F54">
      <w:pPr>
        <w:rPr>
          <w:rFonts w:ascii="ＭＳ 明朝" w:eastAsia="ＭＳ 明朝" w:hAnsi="ＭＳ 明朝"/>
          <w:sz w:val="24"/>
        </w:rPr>
      </w:pPr>
      <w:r>
        <w:rPr>
          <w:rFonts w:ascii="ＭＳ 明朝" w:eastAsia="ＭＳ 明朝" w:hAnsi="ＭＳ 明朝" w:hint="eastAsia"/>
          <w:sz w:val="24"/>
        </w:rPr>
        <w:t>①基礎工事は、地耐力及び浮上防止を考慮して決定するものとして、原則として浄化槽には鉄筋コンクリート基礎を設ける。このとき基礎の沈下又は変形を生じないように留意すること。</w:t>
      </w:r>
    </w:p>
    <w:p w:rsidR="00EE10D7" w:rsidRDefault="00EE10D7" w:rsidP="00FC1DBB">
      <w:pPr>
        <w:ind w:firstLineChars="100" w:firstLine="240"/>
        <w:rPr>
          <w:rFonts w:ascii="ＭＳ 明朝" w:eastAsia="ＭＳ 明朝" w:hAnsi="ＭＳ 明朝"/>
          <w:sz w:val="24"/>
        </w:rPr>
      </w:pPr>
      <w:r>
        <w:rPr>
          <w:rFonts w:ascii="ＭＳ 明朝" w:eastAsia="ＭＳ 明朝" w:hAnsi="ＭＳ 明朝" w:hint="eastAsia"/>
          <w:sz w:val="24"/>
        </w:rPr>
        <w:t>なお、基礎等の厚さについて</w:t>
      </w:r>
      <w:r w:rsidR="00FC1DBB">
        <w:rPr>
          <w:rFonts w:ascii="ＭＳ 明朝" w:eastAsia="ＭＳ 明朝" w:hAnsi="ＭＳ 明朝" w:hint="eastAsia"/>
          <w:sz w:val="24"/>
        </w:rPr>
        <w:t>、以下の表</w:t>
      </w:r>
      <w:r w:rsidR="007B2F58">
        <w:rPr>
          <w:rFonts w:ascii="ＭＳ 明朝" w:eastAsia="ＭＳ 明朝" w:hAnsi="ＭＳ 明朝" w:hint="eastAsia"/>
          <w:sz w:val="24"/>
        </w:rPr>
        <w:t>のとおりとする</w:t>
      </w:r>
      <w:r>
        <w:rPr>
          <w:rFonts w:ascii="ＭＳ 明朝" w:eastAsia="ＭＳ 明朝" w:hAnsi="ＭＳ 明朝" w:hint="eastAsia"/>
          <w:sz w:val="24"/>
        </w:rPr>
        <w:t>。</w:t>
      </w:r>
    </w:p>
    <w:tbl>
      <w:tblPr>
        <w:tblStyle w:val="ae"/>
        <w:tblW w:w="0" w:type="auto"/>
        <w:tblLook w:val="04A0" w:firstRow="1" w:lastRow="0" w:firstColumn="1" w:lastColumn="0" w:noHBand="0" w:noVBand="1"/>
      </w:tblPr>
      <w:tblGrid>
        <w:gridCol w:w="2123"/>
        <w:gridCol w:w="2123"/>
        <w:gridCol w:w="2124"/>
        <w:gridCol w:w="2124"/>
      </w:tblGrid>
      <w:tr w:rsidR="00EE10D7" w:rsidTr="005B37BC">
        <w:tc>
          <w:tcPr>
            <w:tcW w:w="4246" w:type="dxa"/>
            <w:gridSpan w:val="2"/>
            <w:vMerge w:val="restart"/>
            <w:vAlign w:val="center"/>
          </w:tcPr>
          <w:p w:rsidR="00EE10D7" w:rsidRDefault="00EE10D7" w:rsidP="00EE10D7">
            <w:pPr>
              <w:jc w:val="center"/>
              <w:rPr>
                <w:rFonts w:ascii="ＭＳ 明朝" w:eastAsia="ＭＳ 明朝" w:hAnsi="ＭＳ 明朝"/>
                <w:sz w:val="24"/>
              </w:rPr>
            </w:pPr>
            <w:r>
              <w:rPr>
                <w:rFonts w:ascii="ＭＳ 明朝" w:eastAsia="ＭＳ 明朝" w:hAnsi="ＭＳ 明朝" w:hint="eastAsia"/>
                <w:sz w:val="24"/>
              </w:rPr>
              <w:t>種別</w:t>
            </w:r>
          </w:p>
        </w:tc>
        <w:tc>
          <w:tcPr>
            <w:tcW w:w="4248" w:type="dxa"/>
            <w:gridSpan w:val="2"/>
            <w:vAlign w:val="center"/>
          </w:tcPr>
          <w:p w:rsidR="00EE10D7" w:rsidRDefault="00EE10D7" w:rsidP="00EE10D7">
            <w:pPr>
              <w:jc w:val="center"/>
              <w:rPr>
                <w:rFonts w:ascii="ＭＳ 明朝" w:eastAsia="ＭＳ 明朝" w:hAnsi="ＭＳ 明朝"/>
                <w:sz w:val="24"/>
              </w:rPr>
            </w:pPr>
            <w:r>
              <w:rPr>
                <w:rFonts w:ascii="ＭＳ 明朝" w:eastAsia="ＭＳ 明朝" w:hAnsi="ＭＳ 明朝" w:hint="eastAsia"/>
                <w:sz w:val="24"/>
              </w:rPr>
              <w:t>基礎等の厚さ［mm］</w:t>
            </w:r>
          </w:p>
        </w:tc>
      </w:tr>
      <w:tr w:rsidR="00EE10D7" w:rsidTr="005B37BC">
        <w:tc>
          <w:tcPr>
            <w:tcW w:w="4246" w:type="dxa"/>
            <w:gridSpan w:val="2"/>
            <w:vMerge/>
            <w:vAlign w:val="center"/>
          </w:tcPr>
          <w:p w:rsidR="00EE10D7" w:rsidRDefault="00EE10D7" w:rsidP="00EE10D7">
            <w:pPr>
              <w:jc w:val="center"/>
              <w:rPr>
                <w:rFonts w:ascii="ＭＳ 明朝" w:eastAsia="ＭＳ 明朝" w:hAnsi="ＭＳ 明朝"/>
                <w:sz w:val="24"/>
              </w:rPr>
            </w:pPr>
          </w:p>
        </w:tc>
        <w:tc>
          <w:tcPr>
            <w:tcW w:w="4248" w:type="dxa"/>
            <w:gridSpan w:val="2"/>
            <w:vAlign w:val="center"/>
          </w:tcPr>
          <w:p w:rsidR="00EE10D7" w:rsidRDefault="00EE10D7" w:rsidP="00EE10D7">
            <w:pPr>
              <w:jc w:val="center"/>
              <w:rPr>
                <w:rFonts w:ascii="ＭＳ 明朝" w:eastAsia="ＭＳ 明朝" w:hAnsi="ＭＳ 明朝"/>
                <w:sz w:val="24"/>
              </w:rPr>
            </w:pPr>
            <w:r>
              <w:rPr>
                <w:rFonts w:ascii="ＭＳ 明朝" w:eastAsia="ＭＳ 明朝" w:hAnsi="ＭＳ 明朝" w:hint="eastAsia"/>
                <w:sz w:val="24"/>
              </w:rPr>
              <w:t>処理種別及び処理対象人員</w:t>
            </w:r>
          </w:p>
        </w:tc>
      </w:tr>
      <w:tr w:rsidR="00EE10D7" w:rsidTr="005B37BC">
        <w:tc>
          <w:tcPr>
            <w:tcW w:w="4246" w:type="dxa"/>
            <w:gridSpan w:val="2"/>
            <w:vMerge/>
            <w:vAlign w:val="center"/>
          </w:tcPr>
          <w:p w:rsidR="00EE10D7" w:rsidRDefault="00EE10D7" w:rsidP="00EE10D7">
            <w:pPr>
              <w:jc w:val="center"/>
              <w:rPr>
                <w:rFonts w:ascii="ＭＳ 明朝" w:eastAsia="ＭＳ 明朝" w:hAnsi="ＭＳ 明朝"/>
                <w:sz w:val="24"/>
              </w:rPr>
            </w:pPr>
          </w:p>
        </w:tc>
        <w:tc>
          <w:tcPr>
            <w:tcW w:w="2124" w:type="dxa"/>
            <w:vAlign w:val="center"/>
          </w:tcPr>
          <w:p w:rsidR="00EE10D7" w:rsidRDefault="00EE10D7" w:rsidP="00EE10D7">
            <w:pPr>
              <w:jc w:val="center"/>
              <w:rPr>
                <w:rFonts w:ascii="ＭＳ 明朝" w:eastAsia="ＭＳ 明朝" w:hAnsi="ＭＳ 明朝"/>
                <w:sz w:val="24"/>
              </w:rPr>
            </w:pPr>
            <w:r>
              <w:rPr>
                <w:rFonts w:ascii="ＭＳ 明朝" w:eastAsia="ＭＳ 明朝" w:hAnsi="ＭＳ 明朝" w:hint="eastAsia"/>
                <w:sz w:val="24"/>
              </w:rPr>
              <w:t>小規模合併処理</w:t>
            </w:r>
          </w:p>
        </w:tc>
        <w:tc>
          <w:tcPr>
            <w:tcW w:w="2124" w:type="dxa"/>
            <w:vAlign w:val="center"/>
          </w:tcPr>
          <w:p w:rsidR="00EE10D7" w:rsidRDefault="00EE10D7" w:rsidP="00EE10D7">
            <w:pPr>
              <w:jc w:val="center"/>
              <w:rPr>
                <w:rFonts w:ascii="ＭＳ 明朝" w:eastAsia="ＭＳ 明朝" w:hAnsi="ＭＳ 明朝"/>
                <w:sz w:val="24"/>
              </w:rPr>
            </w:pPr>
            <w:r>
              <w:rPr>
                <w:rFonts w:ascii="ＭＳ 明朝" w:eastAsia="ＭＳ 明朝" w:hAnsi="ＭＳ 明朝" w:hint="eastAsia"/>
                <w:sz w:val="24"/>
              </w:rPr>
              <w:t>合併処理</w:t>
            </w:r>
          </w:p>
        </w:tc>
      </w:tr>
      <w:tr w:rsidR="00EE10D7" w:rsidTr="005B37BC">
        <w:tc>
          <w:tcPr>
            <w:tcW w:w="4246" w:type="dxa"/>
            <w:gridSpan w:val="2"/>
            <w:vMerge/>
            <w:vAlign w:val="center"/>
          </w:tcPr>
          <w:p w:rsidR="00EE10D7" w:rsidRDefault="00EE10D7" w:rsidP="00EE10D7">
            <w:pPr>
              <w:jc w:val="center"/>
              <w:rPr>
                <w:rFonts w:ascii="ＭＳ 明朝" w:eastAsia="ＭＳ 明朝" w:hAnsi="ＭＳ 明朝"/>
                <w:sz w:val="24"/>
              </w:rPr>
            </w:pPr>
          </w:p>
        </w:tc>
        <w:tc>
          <w:tcPr>
            <w:tcW w:w="2124" w:type="dxa"/>
            <w:vAlign w:val="center"/>
          </w:tcPr>
          <w:p w:rsidR="00EE10D7" w:rsidRDefault="00EE10D7" w:rsidP="00EE10D7">
            <w:pPr>
              <w:jc w:val="center"/>
              <w:rPr>
                <w:rFonts w:ascii="ＭＳ 明朝" w:eastAsia="ＭＳ 明朝" w:hAnsi="ＭＳ 明朝"/>
                <w:sz w:val="24"/>
              </w:rPr>
            </w:pPr>
            <w:r>
              <w:rPr>
                <w:rFonts w:ascii="ＭＳ 明朝" w:eastAsia="ＭＳ 明朝" w:hAnsi="ＭＳ 明朝" w:hint="eastAsia"/>
                <w:sz w:val="24"/>
              </w:rPr>
              <w:t>50人以下</w:t>
            </w:r>
          </w:p>
        </w:tc>
        <w:tc>
          <w:tcPr>
            <w:tcW w:w="2124" w:type="dxa"/>
            <w:vAlign w:val="center"/>
          </w:tcPr>
          <w:p w:rsidR="00EE10D7" w:rsidRDefault="00EE10D7" w:rsidP="00EE10D7">
            <w:pPr>
              <w:jc w:val="center"/>
              <w:rPr>
                <w:rFonts w:ascii="ＭＳ 明朝" w:eastAsia="ＭＳ 明朝" w:hAnsi="ＭＳ 明朝"/>
                <w:sz w:val="24"/>
              </w:rPr>
            </w:pPr>
            <w:r>
              <w:rPr>
                <w:rFonts w:ascii="ＭＳ 明朝" w:eastAsia="ＭＳ 明朝" w:hAnsi="ＭＳ 明朝" w:hint="eastAsia"/>
                <w:sz w:val="24"/>
              </w:rPr>
              <w:t>51～500人以下</w:t>
            </w:r>
          </w:p>
        </w:tc>
      </w:tr>
      <w:tr w:rsidR="00EE10D7" w:rsidTr="00EF6D63">
        <w:tc>
          <w:tcPr>
            <w:tcW w:w="4246" w:type="dxa"/>
            <w:gridSpan w:val="2"/>
            <w:vAlign w:val="center"/>
          </w:tcPr>
          <w:p w:rsidR="00EE10D7" w:rsidRDefault="00EE10D7" w:rsidP="00EE10D7">
            <w:pPr>
              <w:jc w:val="center"/>
              <w:rPr>
                <w:rFonts w:ascii="ＭＳ 明朝" w:eastAsia="ＭＳ 明朝" w:hAnsi="ＭＳ 明朝"/>
                <w:sz w:val="24"/>
              </w:rPr>
            </w:pPr>
            <w:r>
              <w:rPr>
                <w:rFonts w:ascii="ＭＳ 明朝" w:eastAsia="ＭＳ 明朝" w:hAnsi="ＭＳ 明朝" w:hint="eastAsia"/>
                <w:sz w:val="24"/>
              </w:rPr>
              <w:t>切り込み砂利又は切り込み砕石</w:t>
            </w:r>
          </w:p>
        </w:tc>
        <w:tc>
          <w:tcPr>
            <w:tcW w:w="2124" w:type="dxa"/>
            <w:vAlign w:val="center"/>
          </w:tcPr>
          <w:p w:rsidR="00EE10D7" w:rsidRDefault="00EE10D7" w:rsidP="00EE10D7">
            <w:pPr>
              <w:jc w:val="center"/>
              <w:rPr>
                <w:rFonts w:ascii="ＭＳ 明朝" w:eastAsia="ＭＳ 明朝" w:hAnsi="ＭＳ 明朝"/>
                <w:sz w:val="24"/>
              </w:rPr>
            </w:pPr>
            <w:r>
              <w:rPr>
                <w:rFonts w:ascii="ＭＳ 明朝" w:eastAsia="ＭＳ 明朝" w:hAnsi="ＭＳ 明朝" w:hint="eastAsia"/>
                <w:sz w:val="24"/>
              </w:rPr>
              <w:t>100以上</w:t>
            </w:r>
          </w:p>
        </w:tc>
        <w:tc>
          <w:tcPr>
            <w:tcW w:w="2124" w:type="dxa"/>
            <w:vAlign w:val="center"/>
          </w:tcPr>
          <w:p w:rsidR="00EE10D7" w:rsidRDefault="00EE10D7" w:rsidP="00EE10D7">
            <w:pPr>
              <w:jc w:val="center"/>
              <w:rPr>
                <w:rFonts w:ascii="ＭＳ 明朝" w:eastAsia="ＭＳ 明朝" w:hAnsi="ＭＳ 明朝"/>
                <w:sz w:val="24"/>
              </w:rPr>
            </w:pPr>
            <w:r>
              <w:rPr>
                <w:rFonts w:ascii="ＭＳ 明朝" w:eastAsia="ＭＳ 明朝" w:hAnsi="ＭＳ 明朝" w:hint="eastAsia"/>
                <w:sz w:val="24"/>
              </w:rPr>
              <w:t>150以上</w:t>
            </w:r>
          </w:p>
        </w:tc>
      </w:tr>
      <w:tr w:rsidR="00EE10D7" w:rsidTr="00FB4574">
        <w:tc>
          <w:tcPr>
            <w:tcW w:w="4246" w:type="dxa"/>
            <w:gridSpan w:val="2"/>
            <w:vAlign w:val="center"/>
          </w:tcPr>
          <w:p w:rsidR="00EE10D7" w:rsidRDefault="00EE10D7" w:rsidP="00EE10D7">
            <w:pPr>
              <w:jc w:val="center"/>
              <w:rPr>
                <w:rFonts w:ascii="ＭＳ 明朝" w:eastAsia="ＭＳ 明朝" w:hAnsi="ＭＳ 明朝"/>
                <w:sz w:val="24"/>
              </w:rPr>
            </w:pPr>
            <w:r>
              <w:rPr>
                <w:rFonts w:ascii="ＭＳ 明朝" w:eastAsia="ＭＳ 明朝" w:hAnsi="ＭＳ 明朝" w:hint="eastAsia"/>
                <w:sz w:val="24"/>
              </w:rPr>
              <w:t>捨てコンクリート</w:t>
            </w:r>
          </w:p>
        </w:tc>
        <w:tc>
          <w:tcPr>
            <w:tcW w:w="2124" w:type="dxa"/>
            <w:vAlign w:val="center"/>
          </w:tcPr>
          <w:p w:rsidR="00EE10D7" w:rsidRDefault="00EE10D7" w:rsidP="00EE10D7">
            <w:pPr>
              <w:jc w:val="center"/>
              <w:rPr>
                <w:rFonts w:ascii="ＭＳ 明朝" w:eastAsia="ＭＳ 明朝" w:hAnsi="ＭＳ 明朝"/>
                <w:sz w:val="24"/>
              </w:rPr>
            </w:pPr>
            <w:r>
              <w:rPr>
                <w:rFonts w:ascii="ＭＳ 明朝" w:eastAsia="ＭＳ 明朝" w:hAnsi="ＭＳ 明朝" w:hint="eastAsia"/>
                <w:sz w:val="24"/>
              </w:rPr>
              <w:t>50以上</w:t>
            </w:r>
          </w:p>
        </w:tc>
        <w:tc>
          <w:tcPr>
            <w:tcW w:w="2124" w:type="dxa"/>
            <w:vAlign w:val="center"/>
          </w:tcPr>
          <w:p w:rsidR="00EE10D7" w:rsidRDefault="00EE10D7" w:rsidP="00EE10D7">
            <w:pPr>
              <w:jc w:val="center"/>
              <w:rPr>
                <w:rFonts w:ascii="ＭＳ 明朝" w:eastAsia="ＭＳ 明朝" w:hAnsi="ＭＳ 明朝"/>
                <w:sz w:val="24"/>
              </w:rPr>
            </w:pPr>
            <w:r>
              <w:rPr>
                <w:rFonts w:ascii="ＭＳ 明朝" w:eastAsia="ＭＳ 明朝" w:hAnsi="ＭＳ 明朝" w:hint="eastAsia"/>
                <w:sz w:val="24"/>
              </w:rPr>
              <w:t>50以上</w:t>
            </w:r>
          </w:p>
        </w:tc>
      </w:tr>
      <w:tr w:rsidR="00EE10D7" w:rsidTr="00EE10D7">
        <w:tc>
          <w:tcPr>
            <w:tcW w:w="2123" w:type="dxa"/>
            <w:vMerge w:val="restart"/>
            <w:vAlign w:val="center"/>
          </w:tcPr>
          <w:p w:rsidR="00BC648D" w:rsidRDefault="00EE10D7" w:rsidP="00EE10D7">
            <w:pPr>
              <w:jc w:val="center"/>
              <w:rPr>
                <w:rFonts w:ascii="ＭＳ 明朝" w:eastAsia="ＭＳ 明朝" w:hAnsi="ＭＳ 明朝"/>
                <w:sz w:val="24"/>
              </w:rPr>
            </w:pPr>
            <w:r>
              <w:rPr>
                <w:rFonts w:ascii="ＭＳ 明朝" w:eastAsia="ＭＳ 明朝" w:hAnsi="ＭＳ 明朝" w:hint="eastAsia"/>
                <w:sz w:val="24"/>
              </w:rPr>
              <w:t>鉄筋</w:t>
            </w:r>
          </w:p>
          <w:p w:rsidR="00EE10D7" w:rsidRDefault="00EE10D7" w:rsidP="00EE10D7">
            <w:pPr>
              <w:jc w:val="center"/>
              <w:rPr>
                <w:rFonts w:ascii="ＭＳ 明朝" w:eastAsia="ＭＳ 明朝" w:hAnsi="ＭＳ 明朝"/>
                <w:sz w:val="24"/>
              </w:rPr>
            </w:pPr>
            <w:r>
              <w:rPr>
                <w:rFonts w:ascii="ＭＳ 明朝" w:eastAsia="ＭＳ 明朝" w:hAnsi="ＭＳ 明朝" w:hint="eastAsia"/>
                <w:sz w:val="24"/>
              </w:rPr>
              <w:t>コンクリート</w:t>
            </w:r>
          </w:p>
        </w:tc>
        <w:tc>
          <w:tcPr>
            <w:tcW w:w="2123" w:type="dxa"/>
            <w:vAlign w:val="center"/>
          </w:tcPr>
          <w:p w:rsidR="00BC648D" w:rsidRDefault="00EE10D7" w:rsidP="00EE10D7">
            <w:pPr>
              <w:jc w:val="center"/>
              <w:rPr>
                <w:rFonts w:ascii="ＭＳ 明朝" w:eastAsia="ＭＳ 明朝" w:hAnsi="ＭＳ 明朝"/>
                <w:sz w:val="24"/>
              </w:rPr>
            </w:pPr>
            <w:r>
              <w:rPr>
                <w:rFonts w:ascii="ＭＳ 明朝" w:eastAsia="ＭＳ 明朝" w:hAnsi="ＭＳ 明朝" w:hint="eastAsia"/>
                <w:sz w:val="24"/>
              </w:rPr>
              <w:t>コンクリート</w:t>
            </w:r>
          </w:p>
          <w:p w:rsidR="00EE10D7" w:rsidRDefault="00EE10D7" w:rsidP="00EE10D7">
            <w:pPr>
              <w:jc w:val="center"/>
              <w:rPr>
                <w:rFonts w:ascii="ＭＳ 明朝" w:eastAsia="ＭＳ 明朝" w:hAnsi="ＭＳ 明朝"/>
                <w:sz w:val="24"/>
              </w:rPr>
            </w:pPr>
            <w:r>
              <w:rPr>
                <w:rFonts w:ascii="ＭＳ 明朝" w:eastAsia="ＭＳ 明朝" w:hAnsi="ＭＳ 明朝" w:hint="eastAsia"/>
                <w:sz w:val="24"/>
              </w:rPr>
              <w:t>厚さ</w:t>
            </w:r>
          </w:p>
        </w:tc>
        <w:tc>
          <w:tcPr>
            <w:tcW w:w="2124" w:type="dxa"/>
            <w:vAlign w:val="center"/>
          </w:tcPr>
          <w:p w:rsidR="00EE10D7" w:rsidRDefault="00EE10D7" w:rsidP="00EE10D7">
            <w:pPr>
              <w:jc w:val="center"/>
              <w:rPr>
                <w:rFonts w:ascii="ＭＳ 明朝" w:eastAsia="ＭＳ 明朝" w:hAnsi="ＭＳ 明朝"/>
                <w:sz w:val="24"/>
              </w:rPr>
            </w:pPr>
            <w:r>
              <w:rPr>
                <w:rFonts w:ascii="ＭＳ 明朝" w:eastAsia="ＭＳ 明朝" w:hAnsi="ＭＳ 明朝" w:hint="eastAsia"/>
                <w:sz w:val="24"/>
              </w:rPr>
              <w:t>150以上</w:t>
            </w:r>
          </w:p>
        </w:tc>
        <w:tc>
          <w:tcPr>
            <w:tcW w:w="2124" w:type="dxa"/>
            <w:vAlign w:val="center"/>
          </w:tcPr>
          <w:p w:rsidR="00EE10D7" w:rsidRDefault="00EE10D7" w:rsidP="00EE10D7">
            <w:pPr>
              <w:jc w:val="center"/>
              <w:rPr>
                <w:rFonts w:ascii="ＭＳ 明朝" w:eastAsia="ＭＳ 明朝" w:hAnsi="ＭＳ 明朝"/>
                <w:sz w:val="24"/>
              </w:rPr>
            </w:pPr>
            <w:r>
              <w:rPr>
                <w:rFonts w:ascii="ＭＳ 明朝" w:eastAsia="ＭＳ 明朝" w:hAnsi="ＭＳ 明朝" w:hint="eastAsia"/>
                <w:sz w:val="24"/>
              </w:rPr>
              <w:t>200以上</w:t>
            </w:r>
          </w:p>
        </w:tc>
      </w:tr>
      <w:tr w:rsidR="00EE10D7" w:rsidTr="00EE10D7">
        <w:tc>
          <w:tcPr>
            <w:tcW w:w="2123" w:type="dxa"/>
            <w:vMerge/>
            <w:vAlign w:val="center"/>
          </w:tcPr>
          <w:p w:rsidR="00EE10D7" w:rsidRDefault="00EE10D7" w:rsidP="00EE10D7">
            <w:pPr>
              <w:jc w:val="center"/>
              <w:rPr>
                <w:rFonts w:ascii="ＭＳ 明朝" w:eastAsia="ＭＳ 明朝" w:hAnsi="ＭＳ 明朝"/>
                <w:sz w:val="24"/>
              </w:rPr>
            </w:pPr>
          </w:p>
        </w:tc>
        <w:tc>
          <w:tcPr>
            <w:tcW w:w="2123" w:type="dxa"/>
            <w:vAlign w:val="center"/>
          </w:tcPr>
          <w:p w:rsidR="00EE10D7" w:rsidRDefault="00EE10D7" w:rsidP="00EE10D7">
            <w:pPr>
              <w:jc w:val="center"/>
              <w:rPr>
                <w:rFonts w:ascii="ＭＳ 明朝" w:eastAsia="ＭＳ 明朝" w:hAnsi="ＭＳ 明朝"/>
                <w:sz w:val="24"/>
              </w:rPr>
            </w:pPr>
            <w:r>
              <w:rPr>
                <w:rFonts w:ascii="ＭＳ 明朝" w:eastAsia="ＭＳ 明朝" w:hAnsi="ＭＳ 明朝" w:hint="eastAsia"/>
                <w:sz w:val="24"/>
              </w:rPr>
              <w:t>配筋</w:t>
            </w:r>
          </w:p>
        </w:tc>
        <w:tc>
          <w:tcPr>
            <w:tcW w:w="2124" w:type="dxa"/>
            <w:vAlign w:val="center"/>
          </w:tcPr>
          <w:p w:rsidR="00EE10D7" w:rsidRDefault="00EE10D7" w:rsidP="00EE10D7">
            <w:pPr>
              <w:jc w:val="center"/>
              <w:rPr>
                <w:rFonts w:ascii="ＭＳ 明朝" w:eastAsia="ＭＳ 明朝" w:hAnsi="ＭＳ 明朝"/>
                <w:sz w:val="24"/>
              </w:rPr>
            </w:pPr>
            <w:r>
              <w:rPr>
                <w:rFonts w:ascii="ＭＳ 明朝" w:eastAsia="ＭＳ 明朝" w:hAnsi="ＭＳ 明朝" w:hint="eastAsia"/>
                <w:sz w:val="24"/>
              </w:rPr>
              <w:t>D10-200＠</w:t>
            </w:r>
          </w:p>
          <w:p w:rsidR="00EE10D7" w:rsidRDefault="00EE10D7" w:rsidP="00EE10D7">
            <w:pPr>
              <w:jc w:val="center"/>
              <w:rPr>
                <w:rFonts w:ascii="ＭＳ 明朝" w:eastAsia="ＭＳ 明朝" w:hAnsi="ＭＳ 明朝"/>
                <w:sz w:val="24"/>
              </w:rPr>
            </w:pPr>
            <w:r>
              <w:rPr>
                <w:rFonts w:ascii="ＭＳ 明朝" w:eastAsia="ＭＳ 明朝" w:hAnsi="ＭＳ 明朝" w:hint="eastAsia"/>
                <w:sz w:val="24"/>
              </w:rPr>
              <w:t>（シングル）</w:t>
            </w:r>
          </w:p>
        </w:tc>
        <w:tc>
          <w:tcPr>
            <w:tcW w:w="2124" w:type="dxa"/>
            <w:vAlign w:val="center"/>
          </w:tcPr>
          <w:p w:rsidR="00EE10D7" w:rsidRDefault="00EE10D7" w:rsidP="00EE10D7">
            <w:pPr>
              <w:jc w:val="center"/>
              <w:rPr>
                <w:rFonts w:ascii="ＭＳ 明朝" w:eastAsia="ＭＳ 明朝" w:hAnsi="ＭＳ 明朝"/>
                <w:sz w:val="24"/>
              </w:rPr>
            </w:pPr>
            <w:r>
              <w:rPr>
                <w:rFonts w:ascii="ＭＳ 明朝" w:eastAsia="ＭＳ 明朝" w:hAnsi="ＭＳ 明朝" w:hint="eastAsia"/>
                <w:sz w:val="24"/>
              </w:rPr>
              <w:t>D13-200＠</w:t>
            </w:r>
          </w:p>
          <w:p w:rsidR="00EE10D7" w:rsidRDefault="00EE10D7" w:rsidP="00EE10D7">
            <w:pPr>
              <w:jc w:val="center"/>
              <w:rPr>
                <w:rFonts w:ascii="ＭＳ 明朝" w:eastAsia="ＭＳ 明朝" w:hAnsi="ＭＳ 明朝"/>
                <w:sz w:val="24"/>
              </w:rPr>
            </w:pPr>
            <w:r>
              <w:rPr>
                <w:rFonts w:ascii="ＭＳ 明朝" w:eastAsia="ＭＳ 明朝" w:hAnsi="ＭＳ 明朝" w:hint="eastAsia"/>
                <w:sz w:val="24"/>
              </w:rPr>
              <w:t>（ダブル）</w:t>
            </w:r>
          </w:p>
        </w:tc>
      </w:tr>
    </w:tbl>
    <w:p w:rsidR="00EE10D7" w:rsidRPr="00BC648D" w:rsidRDefault="00BC648D" w:rsidP="00EE10D7">
      <w:pPr>
        <w:rPr>
          <w:rFonts w:ascii="ＭＳ 明朝" w:eastAsia="ＭＳ 明朝" w:hAnsi="ＭＳ 明朝"/>
          <w:sz w:val="24"/>
        </w:rPr>
      </w:pPr>
      <w:r>
        <w:rPr>
          <w:rFonts w:ascii="ＭＳ 明朝" w:eastAsia="ＭＳ 明朝" w:hAnsi="ＭＳ 明朝" w:hint="eastAsia"/>
          <w:sz w:val="24"/>
        </w:rPr>
        <w:t>引用：「公共建築工事標準仕様書（機械設備工事編）平成31年版」</w:t>
      </w:r>
    </w:p>
    <w:p w:rsidR="00FC1DBB" w:rsidRDefault="00FC1DBB" w:rsidP="00CB0F54">
      <w:pPr>
        <w:rPr>
          <w:rFonts w:ascii="ＭＳ 明朝" w:eastAsia="ＭＳ 明朝" w:hAnsi="ＭＳ 明朝"/>
          <w:sz w:val="24"/>
        </w:rPr>
      </w:pPr>
    </w:p>
    <w:p w:rsidR="00FC1DBB" w:rsidRDefault="00FC1DBB" w:rsidP="00CB0F54">
      <w:pPr>
        <w:rPr>
          <w:rFonts w:ascii="ＭＳ 明朝" w:eastAsia="ＭＳ 明朝" w:hAnsi="ＭＳ 明朝"/>
          <w:sz w:val="24"/>
        </w:rPr>
      </w:pPr>
      <w:r>
        <w:rPr>
          <w:rFonts w:ascii="ＭＳ 明朝" w:eastAsia="ＭＳ 明朝" w:hAnsi="ＭＳ 明朝" w:hint="eastAsia"/>
          <w:sz w:val="24"/>
        </w:rPr>
        <w:t>②</w:t>
      </w:r>
      <w:r w:rsidR="000B10C8">
        <w:rPr>
          <w:rFonts w:ascii="ＭＳ 明朝" w:eastAsia="ＭＳ 明朝" w:hAnsi="ＭＳ 明朝" w:hint="eastAsia"/>
          <w:sz w:val="24"/>
        </w:rPr>
        <w:t>基礎コンクリート厚は100</w:t>
      </w:r>
      <w:r w:rsidR="000B10C8">
        <w:rPr>
          <w:rFonts w:ascii="ＭＳ 明朝" w:eastAsia="ＭＳ 明朝" w:hAnsi="ＭＳ 明朝"/>
          <w:sz w:val="24"/>
        </w:rPr>
        <w:t>mm</w:t>
      </w:r>
      <w:r w:rsidR="000B10C8">
        <w:rPr>
          <w:rFonts w:ascii="ＭＳ 明朝" w:eastAsia="ＭＳ 明朝" w:hAnsi="ＭＳ 明朝" w:hint="eastAsia"/>
          <w:sz w:val="24"/>
        </w:rPr>
        <w:t>以上とする。ただし、上部に荷重がかかる場合</w:t>
      </w:r>
      <w:r w:rsidR="000B10C8">
        <w:rPr>
          <w:rFonts w:ascii="ＭＳ 明朝" w:eastAsia="ＭＳ 明朝" w:hAnsi="ＭＳ 明朝" w:hint="eastAsia"/>
          <w:sz w:val="24"/>
        </w:rPr>
        <w:lastRenderedPageBreak/>
        <w:t>のコンクリート厚は150</w:t>
      </w:r>
      <w:r w:rsidR="000B10C8">
        <w:rPr>
          <w:rFonts w:ascii="ＭＳ 明朝" w:eastAsia="ＭＳ 明朝" w:hAnsi="ＭＳ 明朝"/>
          <w:sz w:val="24"/>
        </w:rPr>
        <w:t>mm</w:t>
      </w:r>
      <w:r w:rsidR="000B10C8">
        <w:rPr>
          <w:rFonts w:ascii="ＭＳ 明朝" w:eastAsia="ＭＳ 明朝" w:hAnsi="ＭＳ 明朝" w:hint="eastAsia"/>
          <w:sz w:val="24"/>
        </w:rPr>
        <w:t>以上とすること。</w:t>
      </w:r>
    </w:p>
    <w:p w:rsidR="00FC1DBB" w:rsidRDefault="00FC1DBB" w:rsidP="00FC1DBB">
      <w:pPr>
        <w:ind w:left="240" w:hangingChars="100" w:hanging="240"/>
        <w:rPr>
          <w:rFonts w:ascii="ＭＳ 明朝" w:eastAsia="ＭＳ 明朝" w:hAnsi="ＭＳ 明朝"/>
          <w:sz w:val="24"/>
        </w:rPr>
      </w:pPr>
      <w:r>
        <w:rPr>
          <w:rFonts w:ascii="ＭＳ 明朝" w:eastAsia="ＭＳ 明朝" w:hAnsi="ＭＳ 明朝" w:hint="eastAsia"/>
          <w:sz w:val="24"/>
        </w:rPr>
        <w:t>③</w:t>
      </w:r>
      <w:r w:rsidRPr="007B2F58">
        <w:rPr>
          <w:rFonts w:ascii="ＭＳ 明朝" w:eastAsia="ＭＳ 明朝" w:hAnsi="ＭＳ 明朝" w:hint="eastAsia"/>
          <w:b/>
          <w:sz w:val="24"/>
          <w:u w:val="single"/>
        </w:rPr>
        <w:t>既成底板を使用する場合は、事前承認を必要とする。</w:t>
      </w:r>
      <w:r>
        <w:rPr>
          <w:rFonts w:ascii="ＭＳ 明朝" w:eastAsia="ＭＳ 明朝" w:hAnsi="ＭＳ 明朝" w:hint="eastAsia"/>
          <w:sz w:val="24"/>
        </w:rPr>
        <w:t>また、既成底板は現場打</w:t>
      </w:r>
    </w:p>
    <w:p w:rsidR="00FC1DBB" w:rsidRDefault="00FC1DBB" w:rsidP="00FC1DBB">
      <w:pPr>
        <w:rPr>
          <w:rFonts w:ascii="ＭＳ 明朝" w:eastAsia="ＭＳ 明朝" w:hAnsi="ＭＳ 明朝"/>
          <w:sz w:val="24"/>
        </w:rPr>
      </w:pPr>
      <w:r>
        <w:rPr>
          <w:rFonts w:ascii="ＭＳ 明朝" w:eastAsia="ＭＳ 明朝" w:hAnsi="ＭＳ 明朝" w:hint="eastAsia"/>
          <w:sz w:val="24"/>
        </w:rPr>
        <w:t>ち基礎と同等以上の強度を有するものとし、保証書及び構造計算書があるものを使用可能とする。</w:t>
      </w:r>
    </w:p>
    <w:p w:rsidR="00CB0F54" w:rsidRDefault="00FC1DBB" w:rsidP="00CB0F54">
      <w:pPr>
        <w:rPr>
          <w:rFonts w:ascii="ＭＳ 明朝" w:eastAsia="ＭＳ 明朝" w:hAnsi="ＭＳ 明朝"/>
          <w:sz w:val="24"/>
        </w:rPr>
      </w:pPr>
      <w:r>
        <w:rPr>
          <w:rFonts w:ascii="ＭＳ 明朝" w:eastAsia="ＭＳ 明朝" w:hAnsi="ＭＳ 明朝" w:hint="eastAsia"/>
          <w:sz w:val="24"/>
        </w:rPr>
        <w:t>④</w:t>
      </w:r>
      <w:r w:rsidR="00CB0F54">
        <w:rPr>
          <w:rFonts w:ascii="ＭＳ 明朝" w:eastAsia="ＭＳ 明朝" w:hAnsi="ＭＳ 明朝" w:hint="eastAsia"/>
          <w:sz w:val="24"/>
        </w:rPr>
        <w:t>基礎コンクリート用「型枠」を必ず設置し、コンク</w:t>
      </w:r>
      <w:r>
        <w:rPr>
          <w:rFonts w:ascii="ＭＳ 明朝" w:eastAsia="ＭＳ 明朝" w:hAnsi="ＭＳ 明朝" w:hint="eastAsia"/>
          <w:sz w:val="24"/>
        </w:rPr>
        <w:t>リートを水平に打設すること。尚、型枠材は木材以上の強度を有するもの</w:t>
      </w:r>
      <w:r w:rsidR="00CB0F54">
        <w:rPr>
          <w:rFonts w:ascii="ＭＳ 明朝" w:eastAsia="ＭＳ 明朝" w:hAnsi="ＭＳ 明朝" w:hint="eastAsia"/>
          <w:sz w:val="24"/>
        </w:rPr>
        <w:t>を使用すること。</w:t>
      </w:r>
    </w:p>
    <w:p w:rsidR="00FC1DBB" w:rsidRPr="00FC1DBB" w:rsidRDefault="00FC1DBB" w:rsidP="00FC1DBB">
      <w:pPr>
        <w:ind w:left="240" w:hangingChars="100" w:hanging="240"/>
        <w:rPr>
          <w:rFonts w:ascii="ＭＳ 明朝" w:eastAsia="ＭＳ 明朝" w:hAnsi="ＭＳ 明朝"/>
          <w:sz w:val="24"/>
        </w:rPr>
      </w:pPr>
      <w:r>
        <w:rPr>
          <w:rFonts w:ascii="ＭＳ 明朝" w:eastAsia="ＭＳ 明朝" w:hAnsi="ＭＳ 明朝" w:hint="eastAsia"/>
          <w:sz w:val="24"/>
        </w:rPr>
        <w:t>⑤</w:t>
      </w:r>
      <w:r w:rsidR="00735868">
        <w:rPr>
          <w:rFonts w:ascii="ＭＳ 明朝" w:eastAsia="ＭＳ 明朝" w:hAnsi="ＭＳ 明朝" w:hint="eastAsia"/>
          <w:sz w:val="24"/>
        </w:rPr>
        <w:t>コンクリートの打ち込みは、打上りが均質で密実になるように行い、かつ、所要の強度になるまで適切に養生すること。</w:t>
      </w:r>
    </w:p>
    <w:p w:rsidR="00CB0F54" w:rsidRDefault="00FC1DBB" w:rsidP="00CB0F54">
      <w:pPr>
        <w:rPr>
          <w:rFonts w:ascii="ＭＳ 明朝" w:eastAsia="ＭＳ 明朝" w:hAnsi="ＭＳ 明朝"/>
          <w:sz w:val="24"/>
        </w:rPr>
      </w:pPr>
      <w:r>
        <w:rPr>
          <w:rFonts w:ascii="ＭＳ 明朝" w:eastAsia="ＭＳ 明朝" w:hAnsi="ＭＳ 明朝" w:hint="eastAsia"/>
          <w:sz w:val="24"/>
        </w:rPr>
        <w:t>⑥</w:t>
      </w:r>
      <w:r w:rsidR="00CB0F54">
        <w:rPr>
          <w:rFonts w:ascii="ＭＳ 明朝" w:eastAsia="ＭＳ 明朝" w:hAnsi="ＭＳ 明朝" w:hint="eastAsia"/>
          <w:sz w:val="24"/>
        </w:rPr>
        <w:t>ポンプ層を設置する場合の基礎及びスラブ工事の施工について</w:t>
      </w:r>
      <w:r>
        <w:rPr>
          <w:rFonts w:ascii="ＭＳ 明朝" w:eastAsia="ＭＳ 明朝" w:hAnsi="ＭＳ 明朝" w:hint="eastAsia"/>
          <w:sz w:val="24"/>
        </w:rPr>
        <w:t>は町と協議すること。</w:t>
      </w:r>
    </w:p>
    <w:p w:rsidR="00971371" w:rsidRDefault="00971371" w:rsidP="00FD32D6">
      <w:pPr>
        <w:rPr>
          <w:rFonts w:ascii="ＭＳ 明朝" w:eastAsia="ＭＳ 明朝" w:hAnsi="ＭＳ 明朝"/>
          <w:sz w:val="24"/>
          <w:shd w:val="pct15" w:color="auto" w:fill="FFFFFF"/>
        </w:rPr>
      </w:pPr>
    </w:p>
    <w:p w:rsidR="005A619C" w:rsidRDefault="00735868" w:rsidP="00FD32D6">
      <w:pPr>
        <w:rPr>
          <w:rFonts w:ascii="ＭＳ 明朝" w:eastAsia="ＭＳ 明朝" w:hAnsi="ＭＳ 明朝"/>
          <w:b/>
          <w:sz w:val="28"/>
        </w:rPr>
      </w:pPr>
      <w:r>
        <w:rPr>
          <w:rFonts w:ascii="ＭＳ 明朝" w:eastAsia="ＭＳ 明朝" w:hAnsi="ＭＳ 明朝" w:hint="eastAsia"/>
          <w:b/>
          <w:sz w:val="28"/>
        </w:rPr>
        <w:t>3</w:t>
      </w:r>
      <w:r w:rsidRPr="00735868">
        <w:rPr>
          <w:rFonts w:ascii="ＭＳ 明朝" w:eastAsia="ＭＳ 明朝" w:hAnsi="ＭＳ 明朝" w:hint="eastAsia"/>
          <w:b/>
          <w:sz w:val="28"/>
        </w:rPr>
        <w:t>.不等沈下防止等のための支柱設置</w:t>
      </w:r>
      <w:r>
        <w:rPr>
          <w:rFonts w:ascii="ＭＳ 明朝" w:eastAsia="ＭＳ 明朝" w:hAnsi="ＭＳ 明朝" w:hint="eastAsia"/>
          <w:b/>
          <w:sz w:val="28"/>
        </w:rPr>
        <w:t>（マニュアル参照）</w:t>
      </w:r>
    </w:p>
    <w:p w:rsidR="00735868" w:rsidRPr="00735868" w:rsidRDefault="00735868" w:rsidP="00735868">
      <w:pPr>
        <w:rPr>
          <w:rFonts w:ascii="ＭＳ 明朝" w:eastAsia="ＭＳ 明朝" w:hAnsi="ＭＳ 明朝"/>
          <w:b/>
          <w:sz w:val="28"/>
        </w:rPr>
      </w:pPr>
      <w:r>
        <w:rPr>
          <w:rFonts w:ascii="ＭＳ 明朝" w:eastAsia="ＭＳ 明朝" w:hAnsi="ＭＳ 明朝" w:hint="eastAsia"/>
          <w:b/>
          <w:sz w:val="28"/>
        </w:rPr>
        <w:t>4</w:t>
      </w:r>
      <w:r w:rsidRPr="00735868">
        <w:rPr>
          <w:rFonts w:ascii="ＭＳ 明朝" w:eastAsia="ＭＳ 明朝" w:hAnsi="ＭＳ 明朝" w:hint="eastAsia"/>
          <w:b/>
          <w:sz w:val="28"/>
        </w:rPr>
        <w:t>.浄化槽搬入・据付け</w:t>
      </w:r>
    </w:p>
    <w:p w:rsidR="00735868" w:rsidRDefault="005A619C" w:rsidP="00735868">
      <w:pPr>
        <w:rPr>
          <w:rFonts w:ascii="ＭＳ 明朝" w:eastAsia="ＭＳ 明朝" w:hAnsi="ＭＳ 明朝"/>
          <w:sz w:val="24"/>
        </w:rPr>
      </w:pPr>
      <w:r>
        <w:rPr>
          <w:rFonts w:ascii="ＭＳ 明朝" w:eastAsia="ＭＳ 明朝" w:hAnsi="ＭＳ 明朝" w:hint="eastAsia"/>
          <w:sz w:val="24"/>
        </w:rPr>
        <w:t>①</w:t>
      </w:r>
      <w:r w:rsidR="00735868">
        <w:rPr>
          <w:rFonts w:ascii="ＭＳ 明朝" w:eastAsia="ＭＳ 明朝" w:hAnsi="ＭＳ 明朝" w:hint="eastAsia"/>
          <w:sz w:val="24"/>
        </w:rPr>
        <w:t>搬入車からはクレーンによる荷下ろしとし、浄化槽を</w:t>
      </w:r>
      <w:r>
        <w:rPr>
          <w:rFonts w:ascii="ＭＳ 明朝" w:eastAsia="ＭＳ 明朝" w:hAnsi="ＭＳ 明朝" w:hint="eastAsia"/>
          <w:sz w:val="24"/>
        </w:rPr>
        <w:t>落下させたり</w:t>
      </w:r>
      <w:r w:rsidR="00735868">
        <w:rPr>
          <w:rFonts w:ascii="ＭＳ 明朝" w:eastAsia="ＭＳ 明朝" w:hAnsi="ＭＳ 明朝" w:hint="eastAsia"/>
          <w:sz w:val="24"/>
        </w:rPr>
        <w:t>、底板コンクリートに突起物がないか注意して据え付けること。</w:t>
      </w:r>
    </w:p>
    <w:p w:rsidR="00735868" w:rsidRDefault="005A619C" w:rsidP="00735868">
      <w:pPr>
        <w:rPr>
          <w:rFonts w:ascii="ＭＳ 明朝" w:eastAsia="ＭＳ 明朝" w:hAnsi="ＭＳ 明朝"/>
          <w:sz w:val="24"/>
        </w:rPr>
      </w:pPr>
      <w:r>
        <w:rPr>
          <w:rFonts w:ascii="ＭＳ 明朝" w:eastAsia="ＭＳ 明朝" w:hAnsi="ＭＳ 明朝" w:hint="eastAsia"/>
          <w:sz w:val="24"/>
        </w:rPr>
        <w:t>②</w:t>
      </w:r>
      <w:r w:rsidR="00735868">
        <w:rPr>
          <w:rFonts w:ascii="ＭＳ 明朝" w:eastAsia="ＭＳ 明朝" w:hAnsi="ＭＳ 明朝" w:hint="eastAsia"/>
          <w:sz w:val="24"/>
        </w:rPr>
        <w:t>流入口、放流口等のレベル確認を十分に実施すること。</w:t>
      </w:r>
    </w:p>
    <w:p w:rsidR="005A619C" w:rsidRDefault="005A619C" w:rsidP="00735868">
      <w:pPr>
        <w:rPr>
          <w:rFonts w:ascii="ＭＳ 明朝" w:eastAsia="ＭＳ 明朝" w:hAnsi="ＭＳ 明朝"/>
          <w:sz w:val="24"/>
        </w:rPr>
      </w:pPr>
      <w:r>
        <w:rPr>
          <w:rFonts w:ascii="ＭＳ 明朝" w:eastAsia="ＭＳ 明朝" w:hAnsi="ＭＳ 明朝" w:hint="eastAsia"/>
          <w:sz w:val="24"/>
        </w:rPr>
        <w:t>③</w:t>
      </w:r>
      <w:r w:rsidR="00735868">
        <w:rPr>
          <w:rFonts w:ascii="ＭＳ 明朝" w:eastAsia="ＭＳ 明朝" w:hAnsi="ＭＳ 明朝" w:hint="eastAsia"/>
          <w:sz w:val="24"/>
        </w:rPr>
        <w:t>水張りにより浄化槽本体を安定させ、</w:t>
      </w:r>
      <w:r>
        <w:rPr>
          <w:rFonts w:ascii="ＭＳ 明朝" w:eastAsia="ＭＳ 明朝" w:hAnsi="ＭＳ 明朝" w:hint="eastAsia"/>
          <w:sz w:val="24"/>
        </w:rPr>
        <w:t>埋戻し前に</w:t>
      </w:r>
      <w:r w:rsidR="00735868">
        <w:rPr>
          <w:rFonts w:ascii="ＭＳ 明朝" w:eastAsia="ＭＳ 明朝" w:hAnsi="ＭＳ 明朝" w:hint="eastAsia"/>
          <w:sz w:val="24"/>
        </w:rPr>
        <w:t>破損及び水漏れ等を確認すること。</w:t>
      </w:r>
    </w:p>
    <w:p w:rsidR="00735868" w:rsidRDefault="005A619C" w:rsidP="00735868">
      <w:pPr>
        <w:rPr>
          <w:rFonts w:ascii="ＭＳ 明朝" w:eastAsia="ＭＳ 明朝" w:hAnsi="ＭＳ 明朝"/>
          <w:sz w:val="24"/>
        </w:rPr>
      </w:pPr>
      <w:r>
        <w:rPr>
          <w:rFonts w:ascii="ＭＳ 明朝" w:eastAsia="ＭＳ 明朝" w:hAnsi="ＭＳ 明朝" w:hint="eastAsia"/>
          <w:sz w:val="24"/>
        </w:rPr>
        <w:t>④</w:t>
      </w:r>
      <w:r w:rsidR="00735868">
        <w:rPr>
          <w:rFonts w:ascii="ＭＳ 明朝" w:eastAsia="ＭＳ 明朝" w:hAnsi="ＭＳ 明朝" w:hint="eastAsia"/>
          <w:sz w:val="24"/>
        </w:rPr>
        <w:t>ろ材・接触材の変形・破損の有無を確認すること。</w:t>
      </w:r>
    </w:p>
    <w:p w:rsidR="00735868" w:rsidRDefault="005A619C" w:rsidP="00735868">
      <w:pPr>
        <w:rPr>
          <w:rFonts w:ascii="ＭＳ 明朝" w:eastAsia="ＭＳ 明朝" w:hAnsi="ＭＳ 明朝"/>
          <w:sz w:val="24"/>
        </w:rPr>
      </w:pPr>
      <w:r>
        <w:rPr>
          <w:rFonts w:ascii="ＭＳ 明朝" w:eastAsia="ＭＳ 明朝" w:hAnsi="ＭＳ 明朝" w:hint="eastAsia"/>
          <w:sz w:val="24"/>
        </w:rPr>
        <w:t>⑤</w:t>
      </w:r>
      <w:r w:rsidR="00735868">
        <w:rPr>
          <w:rFonts w:ascii="ＭＳ 明朝" w:eastAsia="ＭＳ 明朝" w:hAnsi="ＭＳ 明朝" w:hint="eastAsia"/>
          <w:sz w:val="24"/>
        </w:rPr>
        <w:t>薬剤筒の有無・傾きを確認すること。</w:t>
      </w:r>
    </w:p>
    <w:p w:rsidR="00735868" w:rsidRDefault="005A619C" w:rsidP="00735868">
      <w:pPr>
        <w:rPr>
          <w:rFonts w:ascii="ＭＳ 明朝" w:eastAsia="ＭＳ 明朝" w:hAnsi="ＭＳ 明朝"/>
          <w:sz w:val="24"/>
        </w:rPr>
      </w:pPr>
      <w:r>
        <w:rPr>
          <w:rFonts w:ascii="ＭＳ 明朝" w:eastAsia="ＭＳ 明朝" w:hAnsi="ＭＳ 明朝" w:hint="eastAsia"/>
          <w:sz w:val="24"/>
        </w:rPr>
        <w:t>⑥</w:t>
      </w:r>
      <w:r w:rsidR="00735868">
        <w:rPr>
          <w:rFonts w:ascii="ＭＳ 明朝" w:eastAsia="ＭＳ 明朝" w:hAnsi="ＭＳ 明朝" w:hint="eastAsia"/>
          <w:sz w:val="24"/>
        </w:rPr>
        <w:t>槽内を満水にし、放流口から均等に水が流れるよう調整する。</w:t>
      </w:r>
    </w:p>
    <w:p w:rsidR="00735868" w:rsidRDefault="005A619C" w:rsidP="00735868">
      <w:pPr>
        <w:rPr>
          <w:rFonts w:ascii="ＭＳ 明朝" w:eastAsia="ＭＳ 明朝" w:hAnsi="ＭＳ 明朝"/>
          <w:sz w:val="24"/>
        </w:rPr>
      </w:pPr>
      <w:r>
        <w:rPr>
          <w:rFonts w:ascii="ＭＳ 明朝" w:eastAsia="ＭＳ 明朝" w:hAnsi="ＭＳ 明朝" w:hint="eastAsia"/>
          <w:sz w:val="24"/>
        </w:rPr>
        <w:t>⑦</w:t>
      </w:r>
      <w:r w:rsidR="00735868">
        <w:rPr>
          <w:rFonts w:ascii="ＭＳ 明朝" w:eastAsia="ＭＳ 明朝" w:hAnsi="ＭＳ 明朝" w:hint="eastAsia"/>
          <w:sz w:val="24"/>
        </w:rPr>
        <w:t>地下水位が高い場合、浮上防止ベルト等の浮上防止対策を必ず実施すること。</w:t>
      </w:r>
    </w:p>
    <w:p w:rsidR="005A619C" w:rsidRDefault="005A619C" w:rsidP="00735868">
      <w:pPr>
        <w:rPr>
          <w:rFonts w:ascii="ＭＳ 明朝" w:eastAsia="ＭＳ 明朝" w:hAnsi="ＭＳ 明朝"/>
          <w:sz w:val="24"/>
        </w:rPr>
      </w:pPr>
    </w:p>
    <w:p w:rsidR="005A619C" w:rsidRPr="00862049" w:rsidRDefault="00862049" w:rsidP="005A619C">
      <w:pPr>
        <w:rPr>
          <w:rFonts w:ascii="ＭＳ 明朝" w:eastAsia="ＭＳ 明朝" w:hAnsi="ＭＳ 明朝"/>
          <w:b/>
          <w:sz w:val="28"/>
        </w:rPr>
      </w:pPr>
      <w:r>
        <w:rPr>
          <w:rFonts w:ascii="ＭＳ 明朝" w:eastAsia="ＭＳ 明朝" w:hAnsi="ＭＳ 明朝" w:hint="eastAsia"/>
          <w:b/>
          <w:sz w:val="28"/>
        </w:rPr>
        <w:t>5</w:t>
      </w:r>
      <w:r w:rsidR="005A619C" w:rsidRPr="005A619C">
        <w:rPr>
          <w:rFonts w:ascii="ＭＳ 明朝" w:eastAsia="ＭＳ 明朝" w:hAnsi="ＭＳ 明朝" w:hint="eastAsia"/>
          <w:b/>
          <w:sz w:val="28"/>
        </w:rPr>
        <w:t>.埋戻し</w:t>
      </w:r>
      <w:r w:rsidRPr="00862049">
        <w:rPr>
          <w:rFonts w:ascii="ＭＳ 明朝" w:eastAsia="ＭＳ 明朝" w:hAnsi="ＭＳ 明朝" w:hint="eastAsia"/>
          <w:b/>
          <w:sz w:val="28"/>
        </w:rPr>
        <w:t>・マンホール嵩上げ</w:t>
      </w:r>
    </w:p>
    <w:p w:rsidR="005A619C" w:rsidRDefault="00862049" w:rsidP="005A619C">
      <w:pPr>
        <w:rPr>
          <w:rFonts w:ascii="ＭＳ 明朝" w:eastAsia="ＭＳ 明朝" w:hAnsi="ＭＳ 明朝"/>
          <w:sz w:val="24"/>
        </w:rPr>
      </w:pPr>
      <w:r>
        <w:rPr>
          <w:rFonts w:ascii="ＭＳ 明朝" w:eastAsia="ＭＳ 明朝" w:hAnsi="ＭＳ 明朝" w:hint="eastAsia"/>
          <w:sz w:val="24"/>
        </w:rPr>
        <w:t>①</w:t>
      </w:r>
      <w:r w:rsidR="005A619C">
        <w:rPr>
          <w:rFonts w:ascii="ＭＳ 明朝" w:eastAsia="ＭＳ 明朝" w:hAnsi="ＭＳ 明朝" w:hint="eastAsia"/>
          <w:sz w:val="24"/>
        </w:rPr>
        <w:t>埋戻しの前に、必ず流入側から浄化槽本体の規定水位まで水張りを行うこと。</w:t>
      </w:r>
    </w:p>
    <w:p w:rsidR="00862049" w:rsidRDefault="00862049" w:rsidP="005A619C">
      <w:pPr>
        <w:rPr>
          <w:rFonts w:ascii="ＭＳ 明朝" w:eastAsia="ＭＳ 明朝" w:hAnsi="ＭＳ 明朝"/>
          <w:sz w:val="24"/>
        </w:rPr>
      </w:pPr>
      <w:r>
        <w:rPr>
          <w:rFonts w:ascii="ＭＳ 明朝" w:eastAsia="ＭＳ 明朝" w:hAnsi="ＭＳ 明朝" w:hint="eastAsia"/>
          <w:sz w:val="24"/>
        </w:rPr>
        <w:t>②埋戻し</w:t>
      </w:r>
      <w:r w:rsidR="005A619C">
        <w:rPr>
          <w:rFonts w:ascii="ＭＳ 明朝" w:eastAsia="ＭＳ 明朝" w:hAnsi="ＭＳ 明朝" w:hint="eastAsia"/>
          <w:sz w:val="24"/>
        </w:rPr>
        <w:t>は、</w:t>
      </w:r>
      <w:r>
        <w:rPr>
          <w:rFonts w:ascii="ＭＳ 明朝" w:eastAsia="ＭＳ 明朝" w:hAnsi="ＭＳ 明朝" w:hint="eastAsia"/>
          <w:sz w:val="24"/>
        </w:rPr>
        <w:t>石、コンクリート等の混入の無い良質の土砂を使用し、周囲を均等に埋め戻し、</w:t>
      </w:r>
      <w:r w:rsidR="005A619C">
        <w:rPr>
          <w:rFonts w:ascii="ＭＳ 明朝" w:eastAsia="ＭＳ 明朝" w:hAnsi="ＭＳ 明朝" w:hint="eastAsia"/>
          <w:sz w:val="24"/>
        </w:rPr>
        <w:t>十分な水締め</w:t>
      </w:r>
      <w:r>
        <w:rPr>
          <w:rFonts w:ascii="ＭＳ 明朝" w:eastAsia="ＭＳ 明朝" w:hAnsi="ＭＳ 明朝" w:hint="eastAsia"/>
          <w:sz w:val="24"/>
        </w:rPr>
        <w:t>・</w:t>
      </w:r>
      <w:r w:rsidR="005A619C">
        <w:rPr>
          <w:rFonts w:ascii="ＭＳ 明朝" w:eastAsia="ＭＳ 明朝" w:hAnsi="ＭＳ 明朝" w:hint="eastAsia"/>
          <w:sz w:val="24"/>
        </w:rPr>
        <w:t>突き固めを行うこと。（発生土による埋戻しは原則不可。）</w:t>
      </w:r>
    </w:p>
    <w:p w:rsidR="005A619C" w:rsidRDefault="00862049" w:rsidP="00862049">
      <w:pPr>
        <w:rPr>
          <w:rFonts w:ascii="ＭＳ 明朝" w:eastAsia="ＭＳ 明朝" w:hAnsi="ＭＳ 明朝"/>
          <w:sz w:val="24"/>
        </w:rPr>
      </w:pPr>
      <w:r>
        <w:rPr>
          <w:rFonts w:ascii="ＭＳ 明朝" w:eastAsia="ＭＳ 明朝" w:hAnsi="ＭＳ 明朝" w:hint="eastAsia"/>
          <w:sz w:val="24"/>
        </w:rPr>
        <w:t>③嵩上げ材料は、純正アジャスターを使用し、</w:t>
      </w:r>
      <w:r w:rsidR="005A619C">
        <w:rPr>
          <w:rFonts w:ascii="ＭＳ 明朝" w:eastAsia="ＭＳ 明朝" w:hAnsi="ＭＳ 明朝" w:hint="eastAsia"/>
          <w:sz w:val="24"/>
        </w:rPr>
        <w:t>ビス止めのうえコーキングを実施すること。</w:t>
      </w:r>
    </w:p>
    <w:p w:rsidR="005A619C" w:rsidRDefault="00862049" w:rsidP="005A619C">
      <w:pPr>
        <w:rPr>
          <w:rFonts w:ascii="ＭＳ 明朝" w:eastAsia="ＭＳ 明朝" w:hAnsi="ＭＳ 明朝"/>
          <w:sz w:val="24"/>
        </w:rPr>
      </w:pPr>
      <w:r>
        <w:rPr>
          <w:rFonts w:ascii="ＭＳ 明朝" w:eastAsia="ＭＳ 明朝" w:hAnsi="ＭＳ 明朝" w:hint="eastAsia"/>
          <w:sz w:val="24"/>
        </w:rPr>
        <w:t>④</w:t>
      </w:r>
      <w:r w:rsidR="005A619C">
        <w:rPr>
          <w:rFonts w:ascii="ＭＳ 明朝" w:eastAsia="ＭＳ 明朝" w:hAnsi="ＭＳ 明朝" w:hint="eastAsia"/>
          <w:sz w:val="24"/>
        </w:rPr>
        <w:t>嵩上げ高さは300</w:t>
      </w:r>
      <w:r w:rsidR="005A619C">
        <w:rPr>
          <w:rFonts w:ascii="ＭＳ 明朝" w:eastAsia="ＭＳ 明朝" w:hAnsi="ＭＳ 明朝"/>
          <w:sz w:val="24"/>
        </w:rPr>
        <w:t>mm</w:t>
      </w:r>
      <w:r w:rsidR="005A619C">
        <w:rPr>
          <w:rFonts w:ascii="ＭＳ 明朝" w:eastAsia="ＭＳ 明朝" w:hAnsi="ＭＳ 明朝" w:hint="eastAsia"/>
          <w:sz w:val="24"/>
        </w:rPr>
        <w:t>を上限とし、それ以上はピット構造とすること。</w:t>
      </w:r>
    </w:p>
    <w:p w:rsidR="00AF0F46" w:rsidRDefault="00862049" w:rsidP="005A619C">
      <w:pPr>
        <w:rPr>
          <w:rFonts w:ascii="ＭＳ 明朝" w:eastAsia="ＭＳ 明朝" w:hAnsi="ＭＳ 明朝"/>
          <w:sz w:val="24"/>
        </w:rPr>
      </w:pPr>
      <w:r>
        <w:rPr>
          <w:rFonts w:ascii="ＭＳ 明朝" w:eastAsia="ＭＳ 明朝" w:hAnsi="ＭＳ 明朝" w:hint="eastAsia"/>
          <w:sz w:val="24"/>
        </w:rPr>
        <w:t>⑤</w:t>
      </w:r>
      <w:r w:rsidR="005A619C">
        <w:rPr>
          <w:rFonts w:ascii="ＭＳ 明朝" w:eastAsia="ＭＳ 明朝" w:hAnsi="ＭＳ 明朝" w:hint="eastAsia"/>
          <w:sz w:val="24"/>
        </w:rPr>
        <w:t>マンホールの嵩上げは十分に本体に固定させること。</w:t>
      </w:r>
    </w:p>
    <w:p w:rsidR="00AF0F46" w:rsidRDefault="00AF0F46" w:rsidP="005A619C">
      <w:pPr>
        <w:rPr>
          <w:rFonts w:ascii="ＭＳ 明朝" w:eastAsia="ＭＳ 明朝" w:hAnsi="ＭＳ 明朝"/>
          <w:sz w:val="24"/>
        </w:rPr>
      </w:pPr>
    </w:p>
    <w:p w:rsidR="005A619C" w:rsidRPr="00AF0F46" w:rsidRDefault="00AF0F46" w:rsidP="005A619C">
      <w:pPr>
        <w:rPr>
          <w:rFonts w:ascii="ＭＳ 明朝" w:eastAsia="ＭＳ 明朝" w:hAnsi="ＭＳ 明朝"/>
          <w:sz w:val="24"/>
        </w:rPr>
      </w:pPr>
      <w:r>
        <w:rPr>
          <w:rFonts w:ascii="ＭＳ 明朝" w:eastAsia="ＭＳ 明朝" w:hAnsi="ＭＳ 明朝" w:hint="eastAsia"/>
          <w:b/>
          <w:sz w:val="28"/>
        </w:rPr>
        <w:lastRenderedPageBreak/>
        <w:t>6</w:t>
      </w:r>
      <w:r w:rsidR="005A619C" w:rsidRPr="00862049">
        <w:rPr>
          <w:rFonts w:ascii="ＭＳ 明朝" w:eastAsia="ＭＳ 明朝" w:hAnsi="ＭＳ 明朝" w:hint="eastAsia"/>
          <w:b/>
          <w:sz w:val="28"/>
        </w:rPr>
        <w:t>.臭突管工事（</w:t>
      </w:r>
      <w:r w:rsidR="00862049" w:rsidRPr="00862049">
        <w:rPr>
          <w:rFonts w:ascii="ＭＳ 明朝" w:eastAsia="ＭＳ 明朝" w:hAnsi="ＭＳ 明朝" w:hint="eastAsia"/>
          <w:b/>
          <w:sz w:val="28"/>
        </w:rPr>
        <w:t>別途協議とする</w:t>
      </w:r>
      <w:r w:rsidR="005A619C" w:rsidRPr="00862049">
        <w:rPr>
          <w:rFonts w:ascii="ＭＳ 明朝" w:eastAsia="ＭＳ 明朝" w:hAnsi="ＭＳ 明朝" w:hint="eastAsia"/>
          <w:b/>
          <w:sz w:val="28"/>
        </w:rPr>
        <w:t>）</w:t>
      </w:r>
    </w:p>
    <w:p w:rsidR="00AF0F46" w:rsidRPr="00AF0F46" w:rsidRDefault="00AF0F46" w:rsidP="00AF0F46">
      <w:pPr>
        <w:rPr>
          <w:rFonts w:ascii="ＭＳ 明朝" w:eastAsia="ＭＳ 明朝" w:hAnsi="ＭＳ 明朝"/>
          <w:b/>
          <w:sz w:val="28"/>
        </w:rPr>
      </w:pPr>
      <w:r>
        <w:rPr>
          <w:rFonts w:ascii="ＭＳ 明朝" w:eastAsia="ＭＳ 明朝" w:hAnsi="ＭＳ 明朝" w:hint="eastAsia"/>
          <w:b/>
          <w:sz w:val="28"/>
        </w:rPr>
        <w:t>7</w:t>
      </w:r>
      <w:r w:rsidRPr="00AF0F46">
        <w:rPr>
          <w:rFonts w:ascii="ＭＳ 明朝" w:eastAsia="ＭＳ 明朝" w:hAnsi="ＭＳ 明朝" w:hint="eastAsia"/>
          <w:b/>
          <w:sz w:val="28"/>
        </w:rPr>
        <w:t>.ブロワ―工</w:t>
      </w:r>
    </w:p>
    <w:p w:rsidR="00AF0F46" w:rsidRDefault="00AF0F46" w:rsidP="00AF0F46">
      <w:pPr>
        <w:rPr>
          <w:rFonts w:ascii="ＭＳ 明朝" w:eastAsia="ＭＳ 明朝" w:hAnsi="ＭＳ 明朝"/>
          <w:sz w:val="24"/>
        </w:rPr>
      </w:pPr>
      <w:r>
        <w:rPr>
          <w:rFonts w:ascii="ＭＳ 明朝" w:eastAsia="ＭＳ 明朝" w:hAnsi="ＭＳ 明朝" w:hint="eastAsia"/>
          <w:sz w:val="24"/>
        </w:rPr>
        <w:t>ブロワーの据付位置は、次の点に留意しつつ設置者と協議して選定すること。</w:t>
      </w:r>
    </w:p>
    <w:p w:rsidR="00AF0F46" w:rsidRDefault="000E7ADF" w:rsidP="00AF0F46">
      <w:pPr>
        <w:rPr>
          <w:rFonts w:ascii="ＭＳ 明朝" w:eastAsia="ＭＳ 明朝" w:hAnsi="ＭＳ 明朝"/>
          <w:sz w:val="24"/>
        </w:rPr>
      </w:pPr>
      <w:r>
        <w:rPr>
          <w:rFonts w:ascii="ＭＳ 明朝" w:eastAsia="ＭＳ 明朝" w:hAnsi="ＭＳ 明朝" w:hint="eastAsia"/>
          <w:sz w:val="24"/>
        </w:rPr>
        <w:t>①</w:t>
      </w:r>
      <w:r w:rsidR="00AF0F46">
        <w:rPr>
          <w:rFonts w:ascii="ＭＳ 明朝" w:eastAsia="ＭＳ 明朝" w:hAnsi="ＭＳ 明朝" w:hint="eastAsia"/>
          <w:sz w:val="24"/>
        </w:rPr>
        <w:t>送気配管の距離は、できるだけ短い場所を選定し、配管の長さは10</w:t>
      </w:r>
      <w:r w:rsidR="00AF0F46">
        <w:rPr>
          <w:rFonts w:ascii="ＭＳ 明朝" w:eastAsia="ＭＳ 明朝" w:hAnsi="ＭＳ 明朝"/>
          <w:sz w:val="24"/>
        </w:rPr>
        <w:t>m</w:t>
      </w:r>
      <w:r w:rsidR="00AF0F46">
        <w:rPr>
          <w:rFonts w:ascii="ＭＳ 明朝" w:eastAsia="ＭＳ 明朝" w:hAnsi="ＭＳ 明朝" w:hint="eastAsia"/>
          <w:sz w:val="24"/>
        </w:rPr>
        <w:t>以内で曲がりは最低限度にとどめ、規定の送風量が確保できるものとする。</w:t>
      </w:r>
    </w:p>
    <w:p w:rsidR="00AF0F46" w:rsidRDefault="000E7ADF" w:rsidP="00AF0F46">
      <w:pPr>
        <w:rPr>
          <w:rFonts w:ascii="ＭＳ 明朝" w:eastAsia="ＭＳ 明朝" w:hAnsi="ＭＳ 明朝"/>
          <w:sz w:val="24"/>
        </w:rPr>
      </w:pPr>
      <w:r>
        <w:rPr>
          <w:rFonts w:ascii="ＭＳ 明朝" w:eastAsia="ＭＳ 明朝" w:hAnsi="ＭＳ 明朝" w:hint="eastAsia"/>
          <w:sz w:val="24"/>
        </w:rPr>
        <w:t>②</w:t>
      </w:r>
      <w:r w:rsidR="00AF0F46">
        <w:rPr>
          <w:rFonts w:ascii="ＭＳ 明朝" w:eastAsia="ＭＳ 明朝" w:hAnsi="ＭＳ 明朝" w:hint="eastAsia"/>
          <w:sz w:val="24"/>
        </w:rPr>
        <w:t>直射日光及び風雨が当たり難く、湿気が少なく風通しの良い建物沿いとする。</w:t>
      </w:r>
    </w:p>
    <w:p w:rsidR="00AF0F46" w:rsidRDefault="000E7ADF" w:rsidP="00AF0F46">
      <w:pPr>
        <w:rPr>
          <w:rFonts w:ascii="ＭＳ 明朝" w:eastAsia="ＭＳ 明朝" w:hAnsi="ＭＳ 明朝"/>
          <w:sz w:val="24"/>
        </w:rPr>
      </w:pPr>
      <w:r>
        <w:rPr>
          <w:rFonts w:ascii="ＭＳ 明朝" w:eastAsia="ＭＳ 明朝" w:hAnsi="ＭＳ 明朝" w:hint="eastAsia"/>
          <w:sz w:val="24"/>
        </w:rPr>
        <w:t>③</w:t>
      </w:r>
      <w:r w:rsidR="00AF0F46">
        <w:rPr>
          <w:rFonts w:ascii="ＭＳ 明朝" w:eastAsia="ＭＳ 明朝" w:hAnsi="ＭＳ 明朝" w:hint="eastAsia"/>
          <w:sz w:val="24"/>
        </w:rPr>
        <w:t>保守点検が容易な場所に設置すること。</w:t>
      </w:r>
    </w:p>
    <w:p w:rsidR="00AF0F46" w:rsidRDefault="000E7ADF" w:rsidP="00AF0F46">
      <w:pPr>
        <w:rPr>
          <w:rFonts w:ascii="ＭＳ 明朝" w:eastAsia="ＭＳ 明朝" w:hAnsi="ＭＳ 明朝"/>
          <w:sz w:val="24"/>
        </w:rPr>
      </w:pPr>
      <w:r>
        <w:rPr>
          <w:rFonts w:ascii="ＭＳ 明朝" w:eastAsia="ＭＳ 明朝" w:hAnsi="ＭＳ 明朝" w:hint="eastAsia"/>
          <w:sz w:val="24"/>
        </w:rPr>
        <w:t>④</w:t>
      </w:r>
      <w:r w:rsidR="00AF0F46">
        <w:rPr>
          <w:rFonts w:ascii="ＭＳ 明朝" w:eastAsia="ＭＳ 明朝" w:hAnsi="ＭＳ 明朝" w:hint="eastAsia"/>
          <w:sz w:val="24"/>
        </w:rPr>
        <w:t>電源コンセントは防水型とすること。</w:t>
      </w:r>
    </w:p>
    <w:p w:rsidR="00AF0F46" w:rsidRDefault="000E7ADF" w:rsidP="00AF0F46">
      <w:pPr>
        <w:rPr>
          <w:rFonts w:ascii="ＭＳ 明朝" w:eastAsia="ＭＳ 明朝" w:hAnsi="ＭＳ 明朝"/>
          <w:sz w:val="24"/>
        </w:rPr>
      </w:pPr>
      <w:r>
        <w:rPr>
          <w:rFonts w:ascii="ＭＳ 明朝" w:eastAsia="ＭＳ 明朝" w:hAnsi="ＭＳ 明朝" w:hint="eastAsia"/>
          <w:sz w:val="24"/>
        </w:rPr>
        <w:t>⑤</w:t>
      </w:r>
      <w:r w:rsidR="00AF0F46">
        <w:rPr>
          <w:rFonts w:ascii="ＭＳ 明朝" w:eastAsia="ＭＳ 明朝" w:hAnsi="ＭＳ 明朝" w:hint="eastAsia"/>
          <w:sz w:val="24"/>
        </w:rPr>
        <w:t>運転音及び振動に考慮し、寝室・居間からできるだけ離れた位置とすること。</w:t>
      </w:r>
    </w:p>
    <w:p w:rsidR="00AF0F46" w:rsidRPr="000E7ADF" w:rsidRDefault="000E7ADF" w:rsidP="00AF0F46">
      <w:pPr>
        <w:rPr>
          <w:rFonts w:ascii="ＭＳ 明朝" w:eastAsia="ＭＳ 明朝" w:hAnsi="ＭＳ 明朝"/>
          <w:sz w:val="24"/>
        </w:rPr>
      </w:pPr>
      <w:r>
        <w:rPr>
          <w:rFonts w:ascii="ＭＳ 明朝" w:eastAsia="ＭＳ 明朝" w:hAnsi="ＭＳ 明朝" w:hint="eastAsia"/>
          <w:sz w:val="24"/>
        </w:rPr>
        <w:t>⑥</w:t>
      </w:r>
      <w:r w:rsidR="00AF0F46" w:rsidRPr="000E7ADF">
        <w:rPr>
          <w:rFonts w:ascii="ＭＳ 明朝" w:eastAsia="ＭＳ 明朝" w:hAnsi="ＭＳ 明朝" w:hint="eastAsia"/>
          <w:sz w:val="24"/>
        </w:rPr>
        <w:t>ブロワーの基礎は地盤より10cm以上高くし、ブロワー本体の外寸より5cm以上大きくし、コンクリート造りとする。</w:t>
      </w:r>
    </w:p>
    <w:p w:rsidR="00AF0F46" w:rsidRDefault="00AF0F46" w:rsidP="00AF0F46">
      <w:pPr>
        <w:rPr>
          <w:rFonts w:ascii="ＭＳ 明朝" w:eastAsia="ＭＳ 明朝" w:hAnsi="ＭＳ 明朝"/>
          <w:sz w:val="24"/>
        </w:rPr>
      </w:pPr>
      <w:r>
        <w:rPr>
          <w:rFonts w:ascii="ＭＳ 明朝" w:eastAsia="ＭＳ 明朝" w:hAnsi="ＭＳ 明朝" w:hint="eastAsia"/>
          <w:sz w:val="24"/>
        </w:rPr>
        <w:t>※各浄化槽メーカーの「浄化槽施工要領書」等を参照。</w:t>
      </w:r>
    </w:p>
    <w:p w:rsidR="00AF0F46" w:rsidRDefault="000E7ADF" w:rsidP="00AF0F46">
      <w:pPr>
        <w:rPr>
          <w:rFonts w:ascii="ＭＳ 明朝" w:eastAsia="ＭＳ 明朝" w:hAnsi="ＭＳ 明朝"/>
          <w:sz w:val="24"/>
        </w:rPr>
      </w:pPr>
      <w:r>
        <w:rPr>
          <w:rFonts w:ascii="ＭＳ 明朝" w:eastAsia="ＭＳ 明朝" w:hAnsi="ＭＳ 明朝" w:hint="eastAsia"/>
          <w:sz w:val="24"/>
        </w:rPr>
        <w:t>⑦</w:t>
      </w:r>
      <w:r w:rsidR="00AF0F46">
        <w:rPr>
          <w:rFonts w:ascii="ＭＳ 明朝" w:eastAsia="ＭＳ 明朝" w:hAnsi="ＭＳ 明朝" w:hint="eastAsia"/>
          <w:sz w:val="24"/>
        </w:rPr>
        <w:t>ブロワーを確認し、接地工事（アース）が必要なものは必ず施工すること。</w:t>
      </w:r>
    </w:p>
    <w:p w:rsidR="00AF0F46" w:rsidRDefault="000E7ADF" w:rsidP="00AF0F46">
      <w:pPr>
        <w:rPr>
          <w:rFonts w:ascii="ＭＳ 明朝" w:eastAsia="ＭＳ 明朝" w:hAnsi="ＭＳ 明朝"/>
          <w:sz w:val="24"/>
        </w:rPr>
      </w:pPr>
      <w:r>
        <w:rPr>
          <w:rFonts w:ascii="ＭＳ 明朝" w:eastAsia="ＭＳ 明朝" w:hAnsi="ＭＳ 明朝" w:hint="eastAsia"/>
          <w:sz w:val="24"/>
        </w:rPr>
        <w:t>⑧</w:t>
      </w:r>
      <w:r w:rsidR="00AF0F46">
        <w:rPr>
          <w:rFonts w:ascii="ＭＳ 明朝" w:eastAsia="ＭＳ 明朝" w:hAnsi="ＭＳ 明朝" w:hint="eastAsia"/>
          <w:sz w:val="24"/>
        </w:rPr>
        <w:t>ブロワーの稼働を制御するためのタイマー等が付設されているものについては、その制御装置の作動状況を確認すること。</w:t>
      </w:r>
    </w:p>
    <w:p w:rsidR="00735868" w:rsidRDefault="000E7ADF" w:rsidP="00FD32D6">
      <w:pPr>
        <w:rPr>
          <w:rFonts w:ascii="ＭＳ 明朝" w:eastAsia="ＭＳ 明朝" w:hAnsi="ＭＳ 明朝"/>
          <w:sz w:val="24"/>
        </w:rPr>
      </w:pPr>
      <w:r>
        <w:rPr>
          <w:rFonts w:ascii="ＭＳ 明朝" w:eastAsia="ＭＳ 明朝" w:hAnsi="ＭＳ 明朝" w:hint="eastAsia"/>
          <w:sz w:val="24"/>
        </w:rPr>
        <w:t>⑨</w:t>
      </w:r>
      <w:r w:rsidR="00AF0F46">
        <w:rPr>
          <w:rFonts w:ascii="ＭＳ 明朝" w:eastAsia="ＭＳ 明朝" w:hAnsi="ＭＳ 明朝" w:hint="eastAsia"/>
          <w:sz w:val="24"/>
        </w:rPr>
        <w:t>ブロワーには、点検の妨げや熱がこもるような構造物を設置しない。</w:t>
      </w:r>
    </w:p>
    <w:p w:rsidR="000E7ADF" w:rsidRDefault="000E7ADF" w:rsidP="00FD32D6">
      <w:pPr>
        <w:rPr>
          <w:rFonts w:ascii="ＭＳ 明朝" w:eastAsia="ＭＳ 明朝" w:hAnsi="ＭＳ 明朝"/>
          <w:sz w:val="24"/>
        </w:rPr>
      </w:pPr>
    </w:p>
    <w:p w:rsidR="000E7ADF" w:rsidRPr="000E7ADF" w:rsidRDefault="00FC74C4" w:rsidP="000E7ADF">
      <w:pPr>
        <w:rPr>
          <w:rFonts w:ascii="ＭＳ 明朝" w:eastAsia="ＭＳ 明朝" w:hAnsi="ＭＳ 明朝"/>
          <w:sz w:val="28"/>
        </w:rPr>
      </w:pPr>
      <w:r>
        <w:rPr>
          <w:rFonts w:ascii="ＭＳ 明朝" w:eastAsia="ＭＳ 明朝" w:hAnsi="ＭＳ 明朝" w:hint="eastAsia"/>
          <w:b/>
          <w:sz w:val="28"/>
        </w:rPr>
        <w:t>8</w:t>
      </w:r>
      <w:r w:rsidR="000E7ADF" w:rsidRPr="000E7ADF">
        <w:rPr>
          <w:rFonts w:ascii="ＭＳ 明朝" w:eastAsia="ＭＳ 明朝" w:hAnsi="ＭＳ 明朝" w:hint="eastAsia"/>
          <w:b/>
          <w:sz w:val="28"/>
        </w:rPr>
        <w:t>.排水工事</w:t>
      </w:r>
    </w:p>
    <w:p w:rsidR="000E7ADF" w:rsidRPr="000E7ADF" w:rsidRDefault="000E7ADF" w:rsidP="000E7ADF">
      <w:pPr>
        <w:rPr>
          <w:rFonts w:ascii="ＭＳ 明朝" w:eastAsia="ＭＳ 明朝" w:hAnsi="ＭＳ 明朝"/>
          <w:sz w:val="24"/>
        </w:rPr>
      </w:pPr>
      <w:r>
        <w:rPr>
          <w:rFonts w:ascii="ＭＳ 明朝" w:eastAsia="ＭＳ 明朝" w:hAnsi="ＭＳ 明朝" w:hint="eastAsia"/>
          <w:sz w:val="24"/>
        </w:rPr>
        <w:t>①下水道排水設備指針（日本下水道協会）にのっとり施工すること。</w:t>
      </w:r>
    </w:p>
    <w:p w:rsidR="000E7ADF" w:rsidRDefault="000E7ADF" w:rsidP="000E7ADF">
      <w:pPr>
        <w:rPr>
          <w:rFonts w:ascii="ＭＳ 明朝" w:eastAsia="ＭＳ 明朝" w:hAnsi="ＭＳ 明朝"/>
          <w:sz w:val="24"/>
        </w:rPr>
      </w:pPr>
      <w:r>
        <w:rPr>
          <w:rFonts w:ascii="ＭＳ 明朝" w:eastAsia="ＭＳ 明朝" w:hAnsi="ＭＳ 明朝" w:hint="eastAsia"/>
          <w:sz w:val="24"/>
        </w:rPr>
        <w:t>②汚水管（雑排水を含む）の最小口径Φ100以上とし、硬質塩化ビニール管を使用すること。</w:t>
      </w:r>
    </w:p>
    <w:p w:rsidR="000E7ADF" w:rsidRDefault="000E7ADF" w:rsidP="000E7ADF">
      <w:pPr>
        <w:rPr>
          <w:rFonts w:ascii="ＭＳ 明朝" w:eastAsia="ＭＳ 明朝" w:hAnsi="ＭＳ 明朝"/>
          <w:sz w:val="24"/>
        </w:rPr>
      </w:pPr>
      <w:r>
        <w:rPr>
          <w:rFonts w:ascii="ＭＳ 明朝" w:eastAsia="ＭＳ 明朝" w:hAnsi="ＭＳ 明朝" w:hint="eastAsia"/>
          <w:sz w:val="24"/>
        </w:rPr>
        <w:t>③桝は樹脂製のインバート桝又はトラップ桝を使用し、起点、屈曲点、合流点及び管径・勾配の変化するところ、及び直線部なっては内径の120倍を超えない範囲で設けること。又、トラップ桝を使用する場合には二重トラップにならないよう、十分注意すること。</w:t>
      </w:r>
    </w:p>
    <w:p w:rsidR="000E7ADF" w:rsidRDefault="000E7ADF" w:rsidP="000E7ADF">
      <w:pPr>
        <w:rPr>
          <w:rFonts w:ascii="ＭＳ 明朝" w:eastAsia="ＭＳ 明朝" w:hAnsi="ＭＳ 明朝"/>
          <w:sz w:val="24"/>
        </w:rPr>
      </w:pPr>
      <w:r>
        <w:rPr>
          <w:rFonts w:ascii="ＭＳ 明朝" w:eastAsia="ＭＳ 明朝" w:hAnsi="ＭＳ 明朝" w:hint="eastAsia"/>
          <w:sz w:val="24"/>
        </w:rPr>
        <w:t>④</w:t>
      </w:r>
      <w:r w:rsidRPr="002B65D6">
        <w:rPr>
          <w:rFonts w:ascii="ＭＳ 明朝" w:eastAsia="ＭＳ 明朝" w:hAnsi="ＭＳ 明朝" w:hint="eastAsia"/>
          <w:b/>
          <w:sz w:val="24"/>
          <w:u w:val="single"/>
        </w:rPr>
        <w:t>管勾配は1/100以上で、最小土被りは概ね20</w:t>
      </w:r>
      <w:r w:rsidRPr="002B65D6">
        <w:rPr>
          <w:rFonts w:ascii="ＭＳ 明朝" w:eastAsia="ＭＳ 明朝" w:hAnsi="ＭＳ 明朝"/>
          <w:b/>
          <w:sz w:val="24"/>
          <w:u w:val="single"/>
        </w:rPr>
        <w:t>cm</w:t>
      </w:r>
      <w:r w:rsidRPr="002B65D6">
        <w:rPr>
          <w:rFonts w:ascii="ＭＳ 明朝" w:eastAsia="ＭＳ 明朝" w:hAnsi="ＭＳ 明朝" w:hint="eastAsia"/>
          <w:b/>
          <w:sz w:val="24"/>
          <w:u w:val="single"/>
        </w:rPr>
        <w:t>以上</w:t>
      </w:r>
      <w:r>
        <w:rPr>
          <w:rFonts w:ascii="ＭＳ 明朝" w:eastAsia="ＭＳ 明朝" w:hAnsi="ＭＳ 明朝" w:hint="eastAsia"/>
          <w:sz w:val="24"/>
        </w:rPr>
        <w:t>とし、管の露出配管は認めない。やむを得ず露出させる場合は、さや管等の適切な保護対策を講じること。</w:t>
      </w:r>
    </w:p>
    <w:p w:rsidR="00542660" w:rsidRDefault="00542660" w:rsidP="000E7ADF">
      <w:pPr>
        <w:rPr>
          <w:rFonts w:ascii="ＭＳ 明朝" w:eastAsia="ＭＳ 明朝" w:hAnsi="ＭＳ 明朝"/>
          <w:sz w:val="24"/>
        </w:rPr>
      </w:pPr>
      <w:r w:rsidRPr="007B2F58">
        <w:rPr>
          <w:rFonts w:ascii="ＭＳ 明朝" w:eastAsia="ＭＳ 明朝" w:hAnsi="ＭＳ 明朝" w:hint="eastAsia"/>
          <w:b/>
          <w:color w:val="FF0000"/>
          <w:sz w:val="24"/>
        </w:rPr>
        <w:t>※施工場所により上記方法が困難な場合は、別途協議とする。</w:t>
      </w:r>
    </w:p>
    <w:p w:rsidR="000E7ADF" w:rsidRDefault="00E73EA1" w:rsidP="000E7ADF">
      <w:pPr>
        <w:rPr>
          <w:rFonts w:ascii="ＭＳ 明朝" w:eastAsia="ＭＳ 明朝" w:hAnsi="ＭＳ 明朝"/>
          <w:sz w:val="24"/>
        </w:rPr>
      </w:pPr>
      <w:r>
        <w:rPr>
          <w:rFonts w:ascii="ＭＳ 明朝" w:eastAsia="ＭＳ 明朝" w:hAnsi="ＭＳ 明朝" w:hint="eastAsia"/>
          <w:sz w:val="24"/>
        </w:rPr>
        <w:t>⑤</w:t>
      </w:r>
      <w:r w:rsidR="000E7ADF">
        <w:rPr>
          <w:rFonts w:ascii="ＭＳ 明朝" w:eastAsia="ＭＳ 明朝" w:hAnsi="ＭＳ 明朝" w:hint="eastAsia"/>
          <w:sz w:val="24"/>
        </w:rPr>
        <w:t>雨水や足洗い場の排水は接続してはならない。</w:t>
      </w:r>
    </w:p>
    <w:p w:rsidR="000E7ADF" w:rsidRDefault="00E73EA1" w:rsidP="000E7ADF">
      <w:pPr>
        <w:rPr>
          <w:rFonts w:ascii="ＭＳ 明朝" w:eastAsia="ＭＳ 明朝" w:hAnsi="ＭＳ 明朝"/>
          <w:sz w:val="24"/>
        </w:rPr>
      </w:pPr>
      <w:r>
        <w:rPr>
          <w:rFonts w:ascii="ＭＳ 明朝" w:eastAsia="ＭＳ 明朝" w:hAnsi="ＭＳ 明朝" w:hint="eastAsia"/>
          <w:sz w:val="24"/>
        </w:rPr>
        <w:t>⑥</w:t>
      </w:r>
      <w:r w:rsidR="000E7ADF">
        <w:rPr>
          <w:rFonts w:ascii="ＭＳ 明朝" w:eastAsia="ＭＳ 明朝" w:hAnsi="ＭＳ 明朝" w:hint="eastAsia"/>
          <w:sz w:val="24"/>
        </w:rPr>
        <w:t>浄化槽放流管は、雨水時の高水位で逆流しないよう、放流水路との推移差を適切に確保すること。</w:t>
      </w:r>
    </w:p>
    <w:p w:rsidR="000E7ADF" w:rsidRDefault="00E73EA1" w:rsidP="000E7ADF">
      <w:pPr>
        <w:rPr>
          <w:rFonts w:ascii="ＭＳ 明朝" w:eastAsia="ＭＳ 明朝" w:hAnsi="ＭＳ 明朝"/>
          <w:sz w:val="24"/>
        </w:rPr>
      </w:pPr>
      <w:r>
        <w:rPr>
          <w:rFonts w:ascii="ＭＳ 明朝" w:eastAsia="ＭＳ 明朝" w:hAnsi="ＭＳ 明朝" w:hint="eastAsia"/>
          <w:sz w:val="24"/>
        </w:rPr>
        <w:t>⑦</w:t>
      </w:r>
      <w:r w:rsidR="000E7ADF">
        <w:rPr>
          <w:rFonts w:ascii="ＭＳ 明朝" w:eastAsia="ＭＳ 明朝" w:hAnsi="ＭＳ 明朝" w:hint="eastAsia"/>
          <w:sz w:val="24"/>
        </w:rPr>
        <w:t>桝における配管貫通部は確実にシール（パッキン）すること。</w:t>
      </w:r>
    </w:p>
    <w:p w:rsidR="000E7ADF" w:rsidRDefault="00E73EA1" w:rsidP="000E7ADF">
      <w:pPr>
        <w:rPr>
          <w:rFonts w:ascii="ＭＳ 明朝" w:eastAsia="ＭＳ 明朝" w:hAnsi="ＭＳ 明朝"/>
          <w:sz w:val="24"/>
        </w:rPr>
      </w:pPr>
      <w:r>
        <w:rPr>
          <w:rFonts w:ascii="ＭＳ 明朝" w:eastAsia="ＭＳ 明朝" w:hAnsi="ＭＳ 明朝" w:hint="eastAsia"/>
          <w:sz w:val="24"/>
        </w:rPr>
        <w:t>⑧</w:t>
      </w:r>
      <w:r w:rsidR="000E7ADF" w:rsidRPr="002B65D6">
        <w:rPr>
          <w:rFonts w:ascii="ＭＳ 明朝" w:eastAsia="ＭＳ 明朝" w:hAnsi="ＭＳ 明朝" w:hint="eastAsia"/>
          <w:b/>
          <w:sz w:val="24"/>
          <w:u w:val="single"/>
        </w:rPr>
        <w:t>浄化槽本体の流入</w:t>
      </w:r>
      <w:r w:rsidRPr="002B65D6">
        <w:rPr>
          <w:rFonts w:ascii="ＭＳ 明朝" w:eastAsia="ＭＳ 明朝" w:hAnsi="ＭＳ 明朝" w:hint="eastAsia"/>
          <w:b/>
          <w:sz w:val="24"/>
          <w:u w:val="single"/>
        </w:rPr>
        <w:t>部（1</w:t>
      </w:r>
      <w:r w:rsidRPr="002B65D6">
        <w:rPr>
          <w:rFonts w:ascii="ＭＳ 明朝" w:eastAsia="ＭＳ 明朝" w:hAnsi="ＭＳ 明朝"/>
          <w:b/>
          <w:sz w:val="24"/>
          <w:u w:val="single"/>
        </w:rPr>
        <w:t>m</w:t>
      </w:r>
      <w:r w:rsidRPr="002B65D6">
        <w:rPr>
          <w:rFonts w:ascii="ＭＳ 明朝" w:eastAsia="ＭＳ 明朝" w:hAnsi="ＭＳ 明朝" w:hint="eastAsia"/>
          <w:b/>
          <w:sz w:val="24"/>
          <w:u w:val="single"/>
        </w:rPr>
        <w:t>以内）に</w:t>
      </w:r>
      <w:r w:rsidR="000E7ADF" w:rsidRPr="002B65D6">
        <w:rPr>
          <w:rFonts w:ascii="ＭＳ 明朝" w:eastAsia="ＭＳ 明朝" w:hAnsi="ＭＳ 明朝" w:hint="eastAsia"/>
          <w:b/>
          <w:sz w:val="24"/>
          <w:u w:val="single"/>
        </w:rPr>
        <w:t>桝を設置すること。</w:t>
      </w:r>
    </w:p>
    <w:p w:rsidR="00E73EA1" w:rsidRDefault="00E73EA1" w:rsidP="00FD32D6">
      <w:pPr>
        <w:rPr>
          <w:rFonts w:ascii="ＭＳ 明朝" w:eastAsia="ＭＳ 明朝" w:hAnsi="ＭＳ 明朝"/>
          <w:sz w:val="24"/>
        </w:rPr>
      </w:pPr>
      <w:r>
        <w:rPr>
          <w:rFonts w:ascii="ＭＳ 明朝" w:eastAsia="ＭＳ 明朝" w:hAnsi="ＭＳ 明朝" w:hint="eastAsia"/>
          <w:sz w:val="24"/>
        </w:rPr>
        <w:lastRenderedPageBreak/>
        <w:t>⑨放流先は浸透桝とする。</w:t>
      </w:r>
    </w:p>
    <w:p w:rsidR="00E73EA1" w:rsidRDefault="00E73EA1" w:rsidP="00E73EA1">
      <w:pPr>
        <w:rPr>
          <w:rFonts w:ascii="ＭＳ 明朝" w:eastAsia="ＭＳ 明朝" w:hAnsi="ＭＳ 明朝"/>
          <w:sz w:val="24"/>
        </w:rPr>
      </w:pPr>
      <w:r>
        <w:rPr>
          <w:rFonts w:ascii="ＭＳ 明朝" w:eastAsia="ＭＳ 明朝" w:hAnsi="ＭＳ 明朝" w:hint="eastAsia"/>
          <w:sz w:val="24"/>
        </w:rPr>
        <w:t>※排水設備は浄化槽設備士の責任の範囲であり、不適な場合は、浄化槽設備士の責任において、早急に改善すること。</w:t>
      </w:r>
    </w:p>
    <w:p w:rsidR="00E73EA1" w:rsidRDefault="00E73EA1" w:rsidP="00E73EA1">
      <w:pPr>
        <w:rPr>
          <w:rFonts w:ascii="ＭＳ 明朝" w:eastAsia="ＭＳ 明朝" w:hAnsi="ＭＳ 明朝"/>
          <w:sz w:val="24"/>
        </w:rPr>
      </w:pPr>
    </w:p>
    <w:p w:rsidR="00E73EA1" w:rsidRPr="00E73EA1" w:rsidRDefault="00FC74C4" w:rsidP="00E73EA1">
      <w:pPr>
        <w:rPr>
          <w:rFonts w:ascii="ＭＳ 明朝" w:eastAsia="ＭＳ 明朝" w:hAnsi="ＭＳ 明朝"/>
          <w:b/>
          <w:sz w:val="28"/>
        </w:rPr>
      </w:pPr>
      <w:r>
        <w:rPr>
          <w:rFonts w:ascii="ＭＳ 明朝" w:eastAsia="ＭＳ 明朝" w:hAnsi="ＭＳ 明朝" w:hint="eastAsia"/>
          <w:b/>
          <w:sz w:val="28"/>
        </w:rPr>
        <w:t>9</w:t>
      </w:r>
      <w:r w:rsidR="00E73EA1" w:rsidRPr="00E73EA1">
        <w:rPr>
          <w:rFonts w:ascii="ＭＳ 明朝" w:eastAsia="ＭＳ 明朝" w:hAnsi="ＭＳ 明朝" w:hint="eastAsia"/>
          <w:b/>
          <w:sz w:val="28"/>
        </w:rPr>
        <w:t>.ポンプ設備設置（</w:t>
      </w:r>
      <w:r w:rsidR="00E73EA1" w:rsidRPr="00862049">
        <w:rPr>
          <w:rFonts w:ascii="ＭＳ 明朝" w:eastAsia="ＭＳ 明朝" w:hAnsi="ＭＳ 明朝" w:hint="eastAsia"/>
          <w:b/>
          <w:sz w:val="28"/>
        </w:rPr>
        <w:t>別途協議とする</w:t>
      </w:r>
      <w:r w:rsidR="00E73EA1" w:rsidRPr="00E73EA1">
        <w:rPr>
          <w:rFonts w:ascii="ＭＳ 明朝" w:eastAsia="ＭＳ 明朝" w:hAnsi="ＭＳ 明朝" w:hint="eastAsia"/>
          <w:b/>
          <w:sz w:val="28"/>
        </w:rPr>
        <w:t>）</w:t>
      </w:r>
    </w:p>
    <w:p w:rsidR="00E73EA1" w:rsidRPr="00E73EA1" w:rsidRDefault="00FC74C4" w:rsidP="00E73EA1">
      <w:pPr>
        <w:rPr>
          <w:rFonts w:ascii="ＭＳ 明朝" w:eastAsia="ＭＳ 明朝" w:hAnsi="ＭＳ 明朝"/>
          <w:b/>
          <w:sz w:val="28"/>
        </w:rPr>
      </w:pPr>
      <w:r>
        <w:rPr>
          <w:rFonts w:ascii="ＭＳ 明朝" w:eastAsia="ＭＳ 明朝" w:hAnsi="ＭＳ 明朝" w:hint="eastAsia"/>
          <w:b/>
          <w:sz w:val="28"/>
        </w:rPr>
        <w:t>10</w:t>
      </w:r>
      <w:r w:rsidR="00E73EA1" w:rsidRPr="00E73EA1">
        <w:rPr>
          <w:rFonts w:ascii="ＭＳ 明朝" w:eastAsia="ＭＳ 明朝" w:hAnsi="ＭＳ 明朝" w:hint="eastAsia"/>
          <w:b/>
          <w:sz w:val="28"/>
        </w:rPr>
        <w:t>.提出写真について</w:t>
      </w:r>
    </w:p>
    <w:p w:rsidR="00E73EA1" w:rsidRDefault="00E73EA1" w:rsidP="00E73EA1">
      <w:pPr>
        <w:rPr>
          <w:rFonts w:ascii="ＭＳ 明朝" w:eastAsia="ＭＳ 明朝" w:hAnsi="ＭＳ 明朝"/>
          <w:sz w:val="24"/>
        </w:rPr>
      </w:pPr>
      <w:r>
        <w:rPr>
          <w:rFonts w:ascii="ＭＳ 明朝" w:eastAsia="ＭＳ 明朝" w:hAnsi="ＭＳ 明朝" w:hint="eastAsia"/>
          <w:sz w:val="24"/>
        </w:rPr>
        <w:t>①着工前・本体確認・竣工写真には浄化槽設備士が必ず入らなければならない。</w:t>
      </w:r>
    </w:p>
    <w:p w:rsidR="00E73EA1" w:rsidRDefault="00E73EA1" w:rsidP="00E73EA1">
      <w:pPr>
        <w:rPr>
          <w:rFonts w:ascii="ＭＳ 明朝" w:eastAsia="ＭＳ 明朝" w:hAnsi="ＭＳ 明朝"/>
          <w:sz w:val="24"/>
        </w:rPr>
      </w:pPr>
      <w:r>
        <w:rPr>
          <w:rFonts w:ascii="ＭＳ 明朝" w:eastAsia="ＭＳ 明朝" w:hAnsi="ＭＳ 明朝" w:hint="eastAsia"/>
          <w:sz w:val="24"/>
        </w:rPr>
        <w:t>②着工前及び竣工写真には、浄化槽の設置位置が判るもの（設置予定箇所をテープ等で示す）をつけること。</w:t>
      </w:r>
    </w:p>
    <w:p w:rsidR="00E73EA1" w:rsidRDefault="00E73EA1" w:rsidP="00E73EA1">
      <w:pPr>
        <w:rPr>
          <w:rFonts w:ascii="ＭＳ 明朝" w:eastAsia="ＭＳ 明朝" w:hAnsi="ＭＳ 明朝"/>
          <w:sz w:val="24"/>
        </w:rPr>
      </w:pPr>
      <w:r>
        <w:rPr>
          <w:rFonts w:ascii="ＭＳ 明朝" w:eastAsia="ＭＳ 明朝" w:hAnsi="ＭＳ 明朝" w:hint="eastAsia"/>
          <w:sz w:val="24"/>
        </w:rPr>
        <w:t>※既設単独浄化槽の撤去がある場合は、既設の撤去位置がわかる写真とすること。</w:t>
      </w:r>
    </w:p>
    <w:p w:rsidR="00E73EA1" w:rsidRDefault="00E73EA1" w:rsidP="00E73EA1">
      <w:pPr>
        <w:rPr>
          <w:rFonts w:ascii="ＭＳ 明朝" w:eastAsia="ＭＳ 明朝" w:hAnsi="ＭＳ 明朝"/>
          <w:sz w:val="24"/>
        </w:rPr>
      </w:pPr>
      <w:r>
        <w:rPr>
          <w:rFonts w:ascii="ＭＳ 明朝" w:eastAsia="ＭＳ 明朝" w:hAnsi="ＭＳ 明朝" w:hint="eastAsia"/>
          <w:sz w:val="24"/>
        </w:rPr>
        <w:t>③工事写真は、工事用黒板を掲げ、撮影年月日を記して工種・工程ごとに撮影すること。</w:t>
      </w:r>
    </w:p>
    <w:p w:rsidR="00E73EA1" w:rsidRDefault="00E73EA1" w:rsidP="00E73EA1">
      <w:pPr>
        <w:rPr>
          <w:rFonts w:ascii="ＭＳ 明朝" w:eastAsia="ＭＳ 明朝" w:hAnsi="ＭＳ 明朝"/>
          <w:sz w:val="24"/>
        </w:rPr>
      </w:pPr>
      <w:r>
        <w:rPr>
          <w:rFonts w:ascii="ＭＳ 明朝" w:eastAsia="ＭＳ 明朝" w:hAnsi="ＭＳ 明朝" w:hint="eastAsia"/>
          <w:sz w:val="24"/>
        </w:rPr>
        <w:t>④A4の台紙で整理し、［設置者名・設置場所・施工業者名・工事期間］を記した表紙をつけること。</w:t>
      </w:r>
    </w:p>
    <w:p w:rsidR="00E73EA1" w:rsidRDefault="00E73EA1" w:rsidP="00E73EA1">
      <w:pPr>
        <w:rPr>
          <w:rFonts w:ascii="ＭＳ 明朝" w:eastAsia="ＭＳ 明朝" w:hAnsi="ＭＳ 明朝"/>
          <w:sz w:val="24"/>
        </w:rPr>
      </w:pPr>
    </w:p>
    <w:p w:rsidR="00E73EA1" w:rsidRPr="00E73EA1" w:rsidRDefault="00FC74C4" w:rsidP="00E73EA1">
      <w:pPr>
        <w:rPr>
          <w:rFonts w:ascii="ＭＳ 明朝" w:eastAsia="ＭＳ 明朝" w:hAnsi="ＭＳ 明朝"/>
          <w:b/>
          <w:sz w:val="28"/>
        </w:rPr>
      </w:pPr>
      <w:r>
        <w:rPr>
          <w:rFonts w:ascii="ＭＳ 明朝" w:eastAsia="ＭＳ 明朝" w:hAnsi="ＭＳ 明朝" w:hint="eastAsia"/>
          <w:b/>
          <w:sz w:val="28"/>
        </w:rPr>
        <w:t>11</w:t>
      </w:r>
      <w:r w:rsidR="00E73EA1" w:rsidRPr="00E73EA1">
        <w:rPr>
          <w:rFonts w:ascii="ＭＳ 明朝" w:eastAsia="ＭＳ 明朝" w:hAnsi="ＭＳ 明朝" w:hint="eastAsia"/>
          <w:b/>
          <w:sz w:val="28"/>
        </w:rPr>
        <w:t>.竣工の確認等</w:t>
      </w:r>
    </w:p>
    <w:p w:rsidR="00BB193E" w:rsidRDefault="002B65D6" w:rsidP="00FC74C4">
      <w:pPr>
        <w:rPr>
          <w:rFonts w:ascii="ＭＳ 明朝" w:eastAsia="ＭＳ 明朝" w:hAnsi="ＭＳ 明朝"/>
          <w:sz w:val="24"/>
        </w:rPr>
      </w:pPr>
      <w:r>
        <w:rPr>
          <w:rFonts w:ascii="ＭＳ 明朝" w:eastAsia="ＭＳ 明朝" w:hAnsi="ＭＳ 明朝" w:hint="eastAsia"/>
          <w:sz w:val="24"/>
        </w:rPr>
        <w:t>①浄化槽設備士は、工事完了後5日以内に</w:t>
      </w:r>
      <w:r w:rsidR="00FC74C4">
        <w:rPr>
          <w:rFonts w:ascii="ＭＳ 明朝" w:eastAsia="ＭＳ 明朝" w:hAnsi="ＭＳ 明朝" w:hint="eastAsia"/>
          <w:sz w:val="24"/>
        </w:rPr>
        <w:t>工事完了届を提出</w:t>
      </w:r>
      <w:r>
        <w:rPr>
          <w:rFonts w:ascii="ＭＳ 明朝" w:eastAsia="ＭＳ 明朝" w:hAnsi="ＭＳ 明朝" w:hint="eastAsia"/>
          <w:sz w:val="24"/>
        </w:rPr>
        <w:t>すること</w:t>
      </w:r>
      <w:r w:rsidR="00FC74C4">
        <w:rPr>
          <w:rFonts w:ascii="ＭＳ 明朝" w:eastAsia="ＭＳ 明朝" w:hAnsi="ＭＳ 明朝" w:hint="eastAsia"/>
          <w:sz w:val="24"/>
        </w:rPr>
        <w:t>。</w:t>
      </w:r>
    </w:p>
    <w:p w:rsidR="00FC74C4" w:rsidRDefault="00BB193E" w:rsidP="00FC74C4">
      <w:pPr>
        <w:rPr>
          <w:rFonts w:ascii="ＭＳ 明朝" w:eastAsia="ＭＳ 明朝" w:hAnsi="ＭＳ 明朝"/>
          <w:sz w:val="24"/>
        </w:rPr>
      </w:pPr>
      <w:r>
        <w:rPr>
          <w:rFonts w:ascii="ＭＳ 明朝" w:eastAsia="ＭＳ 明朝" w:hAnsi="ＭＳ 明朝" w:hint="eastAsia"/>
          <w:sz w:val="24"/>
        </w:rPr>
        <w:t>②</w:t>
      </w:r>
      <w:r w:rsidR="00FC74C4">
        <w:rPr>
          <w:rFonts w:ascii="ＭＳ 明朝" w:eastAsia="ＭＳ 明朝" w:hAnsi="ＭＳ 明朝" w:hint="eastAsia"/>
          <w:sz w:val="24"/>
        </w:rPr>
        <w:t>実績報告書は、</w:t>
      </w:r>
      <w:r>
        <w:rPr>
          <w:rFonts w:ascii="ＭＳ 明朝" w:eastAsia="ＭＳ 明朝" w:hAnsi="ＭＳ 明朝" w:hint="eastAsia"/>
          <w:sz w:val="24"/>
        </w:rPr>
        <w:t>事業完了後30日内若しくは3月20日のいずれか早い日までに提出すること。</w:t>
      </w:r>
    </w:p>
    <w:p w:rsidR="00E73EA1" w:rsidRDefault="00FC74C4" w:rsidP="00E73EA1">
      <w:pPr>
        <w:rPr>
          <w:rFonts w:ascii="ＭＳ 明朝" w:eastAsia="ＭＳ 明朝" w:hAnsi="ＭＳ 明朝"/>
          <w:sz w:val="24"/>
        </w:rPr>
      </w:pPr>
      <w:r>
        <w:rPr>
          <w:rFonts w:ascii="ＭＳ 明朝" w:eastAsia="ＭＳ 明朝" w:hAnsi="ＭＳ 明朝" w:hint="eastAsia"/>
          <w:sz w:val="24"/>
        </w:rPr>
        <w:t>③実績報告書の提出後、町</w:t>
      </w:r>
      <w:r w:rsidR="00E73EA1">
        <w:rPr>
          <w:rFonts w:ascii="ＭＳ 明朝" w:eastAsia="ＭＳ 明朝" w:hAnsi="ＭＳ 明朝" w:hint="eastAsia"/>
          <w:sz w:val="24"/>
        </w:rPr>
        <w:t>の確認検査ができる状況にしておくこと。</w:t>
      </w:r>
    </w:p>
    <w:p w:rsidR="00E73EA1" w:rsidRDefault="00FC74C4" w:rsidP="00E73EA1">
      <w:pPr>
        <w:rPr>
          <w:rFonts w:ascii="ＭＳ 明朝" w:eastAsia="ＭＳ 明朝" w:hAnsi="ＭＳ 明朝"/>
          <w:sz w:val="24"/>
        </w:rPr>
      </w:pPr>
      <w:r>
        <w:rPr>
          <w:rFonts w:ascii="ＭＳ 明朝" w:eastAsia="ＭＳ 明朝" w:hAnsi="ＭＳ 明朝" w:hint="eastAsia"/>
          <w:sz w:val="24"/>
        </w:rPr>
        <w:t>④</w:t>
      </w:r>
      <w:r w:rsidR="00E73EA1">
        <w:rPr>
          <w:rFonts w:ascii="ＭＳ 明朝" w:eastAsia="ＭＳ 明朝" w:hAnsi="ＭＳ 明朝" w:hint="eastAsia"/>
          <w:sz w:val="24"/>
        </w:rPr>
        <w:t>確認検査により指摘箇所があった場合は、速やかに手直し等の措置をすること。</w:t>
      </w:r>
    </w:p>
    <w:p w:rsidR="00FC74C4" w:rsidRDefault="00FC74C4" w:rsidP="00E73EA1">
      <w:pPr>
        <w:rPr>
          <w:rFonts w:ascii="ＭＳ 明朝" w:eastAsia="ＭＳ 明朝" w:hAnsi="ＭＳ 明朝"/>
          <w:sz w:val="24"/>
        </w:rPr>
      </w:pPr>
    </w:p>
    <w:p w:rsidR="00E73EA1" w:rsidRPr="00FC74C4" w:rsidRDefault="00FC74C4" w:rsidP="00E73EA1">
      <w:pPr>
        <w:rPr>
          <w:rFonts w:ascii="ＭＳ 明朝" w:eastAsia="ＭＳ 明朝" w:hAnsi="ＭＳ 明朝"/>
          <w:b/>
          <w:sz w:val="28"/>
        </w:rPr>
      </w:pPr>
      <w:r w:rsidRPr="00FC74C4">
        <w:rPr>
          <w:rFonts w:ascii="ＭＳ 明朝" w:eastAsia="ＭＳ 明朝" w:hAnsi="ＭＳ 明朝" w:hint="eastAsia"/>
          <w:b/>
          <w:sz w:val="28"/>
        </w:rPr>
        <w:t>12</w:t>
      </w:r>
      <w:r w:rsidR="00E73EA1" w:rsidRPr="00FC74C4">
        <w:rPr>
          <w:rFonts w:ascii="ＭＳ 明朝" w:eastAsia="ＭＳ 明朝" w:hAnsi="ＭＳ 明朝" w:hint="eastAsia"/>
          <w:b/>
          <w:sz w:val="28"/>
        </w:rPr>
        <w:t>.その他の留意事項</w:t>
      </w:r>
    </w:p>
    <w:p w:rsidR="00E73EA1" w:rsidRDefault="00FC74C4" w:rsidP="00E73EA1">
      <w:pPr>
        <w:rPr>
          <w:rFonts w:ascii="ＭＳ 明朝" w:eastAsia="ＭＳ 明朝" w:hAnsi="ＭＳ 明朝"/>
          <w:sz w:val="24"/>
        </w:rPr>
      </w:pPr>
      <w:r>
        <w:rPr>
          <w:rFonts w:ascii="ＭＳ 明朝" w:eastAsia="ＭＳ 明朝" w:hAnsi="ＭＳ 明朝" w:hint="eastAsia"/>
          <w:sz w:val="24"/>
        </w:rPr>
        <w:t>①町</w:t>
      </w:r>
      <w:r w:rsidR="00E73EA1">
        <w:rPr>
          <w:rFonts w:ascii="ＭＳ 明朝" w:eastAsia="ＭＳ 明朝" w:hAnsi="ＭＳ 明朝" w:hint="eastAsia"/>
          <w:sz w:val="24"/>
        </w:rPr>
        <w:t>補助金交付決定後に着工すること。</w:t>
      </w:r>
    </w:p>
    <w:p w:rsidR="00E73EA1" w:rsidRPr="002B65D6" w:rsidRDefault="00E73EA1" w:rsidP="00E73EA1">
      <w:pPr>
        <w:rPr>
          <w:rFonts w:ascii="ＭＳ 明朝" w:eastAsia="ＭＳ 明朝" w:hAnsi="ＭＳ 明朝"/>
          <w:b/>
          <w:sz w:val="24"/>
        </w:rPr>
      </w:pPr>
      <w:r w:rsidRPr="002B65D6">
        <w:rPr>
          <w:rFonts w:ascii="ＭＳ 明朝" w:eastAsia="ＭＳ 明朝" w:hAnsi="ＭＳ 明朝" w:hint="eastAsia"/>
          <w:b/>
          <w:color w:val="FF0000"/>
          <w:sz w:val="24"/>
        </w:rPr>
        <w:t>※交付決定の前に着工した場合は、補助の対象とならない。</w:t>
      </w:r>
    </w:p>
    <w:p w:rsidR="00E73EA1" w:rsidRDefault="00FC74C4" w:rsidP="00E73EA1">
      <w:pPr>
        <w:rPr>
          <w:rFonts w:ascii="ＭＳ 明朝" w:eastAsia="ＭＳ 明朝" w:hAnsi="ＭＳ 明朝"/>
          <w:sz w:val="24"/>
        </w:rPr>
      </w:pPr>
      <w:r>
        <w:rPr>
          <w:rFonts w:ascii="ＭＳ 明朝" w:eastAsia="ＭＳ 明朝" w:hAnsi="ＭＳ 明朝" w:hint="eastAsia"/>
          <w:sz w:val="24"/>
        </w:rPr>
        <w:t>②疑義がある場合は、町</w:t>
      </w:r>
      <w:r w:rsidR="00E73EA1">
        <w:rPr>
          <w:rFonts w:ascii="ＭＳ 明朝" w:eastAsia="ＭＳ 明朝" w:hAnsi="ＭＳ 明朝" w:hint="eastAsia"/>
          <w:sz w:val="24"/>
        </w:rPr>
        <w:t>担当者と協議の上施工すること。</w:t>
      </w:r>
    </w:p>
    <w:p w:rsidR="00E73EA1" w:rsidRDefault="00FC74C4" w:rsidP="00E73EA1">
      <w:pPr>
        <w:rPr>
          <w:rFonts w:ascii="ＭＳ 明朝" w:eastAsia="ＭＳ 明朝" w:hAnsi="ＭＳ 明朝"/>
          <w:sz w:val="24"/>
        </w:rPr>
      </w:pPr>
      <w:r>
        <w:rPr>
          <w:rFonts w:ascii="ＭＳ 明朝" w:eastAsia="ＭＳ 明朝" w:hAnsi="ＭＳ 明朝" w:hint="eastAsia"/>
          <w:sz w:val="24"/>
        </w:rPr>
        <w:t>③</w:t>
      </w:r>
      <w:r w:rsidR="00E73EA1">
        <w:rPr>
          <w:rFonts w:ascii="ＭＳ 明朝" w:eastAsia="ＭＳ 明朝" w:hAnsi="ＭＳ 明朝" w:hint="eastAsia"/>
          <w:sz w:val="24"/>
        </w:rPr>
        <w:t>万が一、トラブルが発生した場合は、相手方に誠意を持って対応し、当事者間で必ず解決すること。</w:t>
      </w:r>
    </w:p>
    <w:p w:rsidR="00E73EA1" w:rsidRDefault="00FC74C4" w:rsidP="00E73EA1">
      <w:pPr>
        <w:rPr>
          <w:rFonts w:ascii="ＭＳ 明朝" w:eastAsia="ＭＳ 明朝" w:hAnsi="ＭＳ 明朝"/>
          <w:sz w:val="24"/>
        </w:rPr>
      </w:pPr>
      <w:r>
        <w:rPr>
          <w:rFonts w:ascii="ＭＳ 明朝" w:eastAsia="ＭＳ 明朝" w:hAnsi="ＭＳ 明朝" w:hint="eastAsia"/>
          <w:sz w:val="24"/>
        </w:rPr>
        <w:t>④</w:t>
      </w:r>
      <w:r w:rsidR="00E73EA1">
        <w:rPr>
          <w:rFonts w:ascii="ＭＳ 明朝" w:eastAsia="ＭＳ 明朝" w:hAnsi="ＭＳ 明朝" w:hint="eastAsia"/>
          <w:sz w:val="24"/>
        </w:rPr>
        <w:t>この基準書は浄化槽人槽10</w:t>
      </w:r>
      <w:r>
        <w:rPr>
          <w:rFonts w:ascii="ＭＳ 明朝" w:eastAsia="ＭＳ 明朝" w:hAnsi="ＭＳ 明朝" w:hint="eastAsia"/>
          <w:sz w:val="24"/>
        </w:rPr>
        <w:t>人までに適用し、それ以上の人槽の設置の場合については町</w:t>
      </w:r>
      <w:r w:rsidR="00E73EA1">
        <w:rPr>
          <w:rFonts w:ascii="ＭＳ 明朝" w:eastAsia="ＭＳ 明朝" w:hAnsi="ＭＳ 明朝" w:hint="eastAsia"/>
          <w:sz w:val="24"/>
        </w:rPr>
        <w:t>担当者と協議すること。</w:t>
      </w:r>
    </w:p>
    <w:p w:rsidR="00E73EA1" w:rsidRDefault="00FC74C4" w:rsidP="00E73EA1">
      <w:pPr>
        <w:rPr>
          <w:rFonts w:ascii="ＭＳ 明朝" w:eastAsia="ＭＳ 明朝" w:hAnsi="ＭＳ 明朝"/>
          <w:sz w:val="24"/>
        </w:rPr>
      </w:pPr>
      <w:r>
        <w:rPr>
          <w:rFonts w:ascii="ＭＳ 明朝" w:eastAsia="ＭＳ 明朝" w:hAnsi="ＭＳ 明朝" w:hint="eastAsia"/>
          <w:sz w:val="24"/>
        </w:rPr>
        <w:lastRenderedPageBreak/>
        <w:t>⑤</w:t>
      </w:r>
      <w:r w:rsidR="00E73EA1">
        <w:rPr>
          <w:rFonts w:ascii="ＭＳ 明朝" w:eastAsia="ＭＳ 明朝" w:hAnsi="ＭＳ 明朝" w:hint="eastAsia"/>
          <w:sz w:val="24"/>
        </w:rPr>
        <w:t>この基準書に定めのない事項は、次の指針及び基準等による。</w:t>
      </w:r>
    </w:p>
    <w:p w:rsidR="00E73EA1" w:rsidRDefault="00FC74C4" w:rsidP="00E73EA1">
      <w:pPr>
        <w:rPr>
          <w:rFonts w:ascii="ＭＳ 明朝" w:eastAsia="ＭＳ 明朝" w:hAnsi="ＭＳ 明朝"/>
          <w:sz w:val="24"/>
        </w:rPr>
      </w:pPr>
      <w:r>
        <w:rPr>
          <w:rFonts w:ascii="ＭＳ 明朝" w:eastAsia="ＭＳ 明朝" w:hAnsi="ＭＳ 明朝" w:hint="eastAsia"/>
          <w:sz w:val="24"/>
        </w:rPr>
        <w:t>・</w:t>
      </w:r>
      <w:r w:rsidR="00E73EA1">
        <w:rPr>
          <w:rFonts w:ascii="ＭＳ 明朝" w:eastAsia="ＭＳ 明朝" w:hAnsi="ＭＳ 明朝" w:hint="eastAsia"/>
          <w:sz w:val="24"/>
        </w:rPr>
        <w:t>国交省：浄化槽の設計・施工上の運用指針</w:t>
      </w:r>
    </w:p>
    <w:p w:rsidR="00E73EA1" w:rsidRDefault="00FC74C4" w:rsidP="00E73EA1">
      <w:pPr>
        <w:rPr>
          <w:rFonts w:ascii="ＭＳ 明朝" w:eastAsia="ＭＳ 明朝" w:hAnsi="ＭＳ 明朝"/>
          <w:sz w:val="24"/>
        </w:rPr>
      </w:pPr>
      <w:r>
        <w:rPr>
          <w:rFonts w:ascii="ＭＳ 明朝" w:eastAsia="ＭＳ 明朝" w:hAnsi="ＭＳ 明朝" w:hint="eastAsia"/>
          <w:sz w:val="24"/>
        </w:rPr>
        <w:t>・</w:t>
      </w:r>
      <w:r w:rsidR="00E73EA1">
        <w:rPr>
          <w:rFonts w:ascii="ＭＳ 明朝" w:eastAsia="ＭＳ 明朝" w:hAnsi="ＭＳ 明朝" w:hint="eastAsia"/>
          <w:sz w:val="24"/>
        </w:rPr>
        <w:t xml:space="preserve">　〃　：公共建築工事標準仕様書・機械設備工事編</w:t>
      </w:r>
    </w:p>
    <w:p w:rsidR="00E73EA1" w:rsidRDefault="00FC74C4" w:rsidP="00E73EA1">
      <w:pPr>
        <w:rPr>
          <w:rFonts w:ascii="ＭＳ 明朝" w:eastAsia="ＭＳ 明朝" w:hAnsi="ＭＳ 明朝"/>
          <w:sz w:val="24"/>
        </w:rPr>
      </w:pPr>
      <w:r>
        <w:rPr>
          <w:rFonts w:ascii="ＭＳ 明朝" w:eastAsia="ＭＳ 明朝" w:hAnsi="ＭＳ 明朝" w:hint="eastAsia"/>
          <w:sz w:val="24"/>
        </w:rPr>
        <w:t>・</w:t>
      </w:r>
      <w:r w:rsidR="00E73EA1">
        <w:rPr>
          <w:rFonts w:ascii="ＭＳ 明朝" w:eastAsia="ＭＳ 明朝" w:hAnsi="ＭＳ 明朝" w:hint="eastAsia"/>
          <w:sz w:val="24"/>
        </w:rPr>
        <w:t xml:space="preserve">　〃　：公共建築数量積算基準</w:t>
      </w:r>
    </w:p>
    <w:p w:rsidR="00E73EA1" w:rsidRDefault="00FC74C4" w:rsidP="00E73EA1">
      <w:pPr>
        <w:rPr>
          <w:rFonts w:ascii="ＭＳ 明朝" w:eastAsia="ＭＳ 明朝" w:hAnsi="ＭＳ 明朝"/>
          <w:sz w:val="24"/>
        </w:rPr>
      </w:pPr>
      <w:r>
        <w:rPr>
          <w:rFonts w:ascii="ＭＳ 明朝" w:eastAsia="ＭＳ 明朝" w:hAnsi="ＭＳ 明朝" w:hint="eastAsia"/>
          <w:sz w:val="24"/>
        </w:rPr>
        <w:t>・</w:t>
      </w:r>
      <w:r w:rsidR="00E73EA1">
        <w:rPr>
          <w:rFonts w:ascii="ＭＳ 明朝" w:eastAsia="ＭＳ 明朝" w:hAnsi="ＭＳ 明朝" w:hint="eastAsia"/>
          <w:sz w:val="24"/>
        </w:rPr>
        <w:t xml:space="preserve">　〃　：営繕工事写真撮影要領</w:t>
      </w:r>
    </w:p>
    <w:p w:rsidR="00FC74C4" w:rsidRDefault="00FC74C4" w:rsidP="00FC74C4">
      <w:pPr>
        <w:rPr>
          <w:rFonts w:ascii="ＭＳ 明朝" w:eastAsia="ＭＳ 明朝" w:hAnsi="ＭＳ 明朝"/>
          <w:sz w:val="24"/>
        </w:rPr>
      </w:pPr>
      <w:r>
        <w:rPr>
          <w:rFonts w:ascii="ＭＳ 明朝" w:eastAsia="ＭＳ 明朝" w:hAnsi="ＭＳ 明朝" w:hint="eastAsia"/>
          <w:sz w:val="24"/>
        </w:rPr>
        <w:t>・</w:t>
      </w:r>
      <w:r w:rsidR="00E73EA1">
        <w:rPr>
          <w:rFonts w:ascii="ＭＳ 明朝" w:eastAsia="ＭＳ 明朝" w:hAnsi="ＭＳ 明朝" w:hint="eastAsia"/>
          <w:sz w:val="24"/>
        </w:rPr>
        <w:t>建設省：建築工事安全施工技術指針</w:t>
      </w:r>
    </w:p>
    <w:p w:rsidR="00FC74C4" w:rsidRDefault="00FC74C4" w:rsidP="00FC74C4">
      <w:pPr>
        <w:rPr>
          <w:rFonts w:ascii="ＭＳ 明朝" w:eastAsia="ＭＳ 明朝" w:hAnsi="ＭＳ 明朝"/>
          <w:sz w:val="24"/>
        </w:rPr>
      </w:pPr>
      <w:r>
        <w:rPr>
          <w:rFonts w:ascii="ＭＳ 明朝" w:eastAsia="ＭＳ 明朝" w:hAnsi="ＭＳ 明朝" w:hint="eastAsia"/>
          <w:sz w:val="24"/>
        </w:rPr>
        <w:t xml:space="preserve">・　〃　</w:t>
      </w:r>
      <w:r w:rsidR="00E73EA1" w:rsidRPr="00FC74C4">
        <w:rPr>
          <w:rFonts w:ascii="ＭＳ 明朝" w:eastAsia="ＭＳ 明朝" w:hAnsi="ＭＳ 明朝" w:hint="eastAsia"/>
          <w:sz w:val="24"/>
        </w:rPr>
        <w:t>：建設工事公衆災害防止対策要綱・建築工事編</w:t>
      </w:r>
    </w:p>
    <w:p w:rsidR="00E73EA1" w:rsidRDefault="00FC74C4" w:rsidP="00FC74C4">
      <w:pPr>
        <w:rPr>
          <w:rFonts w:ascii="ＭＳ 明朝" w:eastAsia="ＭＳ 明朝" w:hAnsi="ＭＳ 明朝"/>
          <w:sz w:val="24"/>
        </w:rPr>
      </w:pPr>
      <w:r>
        <w:rPr>
          <w:rFonts w:ascii="ＭＳ 明朝" w:eastAsia="ＭＳ 明朝" w:hAnsi="ＭＳ 明朝" w:hint="eastAsia"/>
          <w:sz w:val="24"/>
        </w:rPr>
        <w:t>・　〃　：</w:t>
      </w:r>
      <w:r w:rsidR="00E73EA1" w:rsidRPr="00FC74C4">
        <w:rPr>
          <w:rFonts w:ascii="ＭＳ 明朝" w:eastAsia="ＭＳ 明朝" w:hAnsi="ＭＳ 明朝" w:hint="eastAsia"/>
          <w:sz w:val="24"/>
        </w:rPr>
        <w:t>建築物に設ける飲料水の配管設備及び排水のための配管設備の構造</w:t>
      </w:r>
    </w:p>
    <w:p w:rsidR="00FC74C4" w:rsidRPr="00FC74C4" w:rsidRDefault="00FC74C4" w:rsidP="00FC74C4">
      <w:pPr>
        <w:rPr>
          <w:rFonts w:ascii="ＭＳ 明朝" w:eastAsia="ＭＳ 明朝" w:hAnsi="ＭＳ 明朝"/>
          <w:sz w:val="24"/>
        </w:rPr>
      </w:pPr>
      <w:r>
        <w:rPr>
          <w:rFonts w:ascii="ＭＳ 明朝" w:eastAsia="ＭＳ 明朝" w:hAnsi="ＭＳ 明朝" w:hint="eastAsia"/>
          <w:sz w:val="24"/>
        </w:rPr>
        <w:t xml:space="preserve">　　　　を定める件</w:t>
      </w:r>
    </w:p>
    <w:p w:rsidR="00E73EA1" w:rsidRDefault="00FC74C4" w:rsidP="00E73EA1">
      <w:pPr>
        <w:rPr>
          <w:rFonts w:ascii="ＭＳ 明朝" w:eastAsia="ＭＳ 明朝" w:hAnsi="ＭＳ 明朝"/>
          <w:sz w:val="24"/>
        </w:rPr>
      </w:pPr>
      <w:r>
        <w:rPr>
          <w:rFonts w:ascii="ＭＳ 明朝" w:eastAsia="ＭＳ 明朝" w:hAnsi="ＭＳ 明朝" w:hint="eastAsia"/>
          <w:sz w:val="24"/>
        </w:rPr>
        <w:t>・</w:t>
      </w:r>
      <w:r w:rsidR="00E73EA1">
        <w:rPr>
          <w:rFonts w:ascii="ＭＳ 明朝" w:eastAsia="ＭＳ 明朝" w:hAnsi="ＭＳ 明朝" w:hint="eastAsia"/>
          <w:sz w:val="24"/>
        </w:rPr>
        <w:t>環境省：建設廃棄物処理指針</w:t>
      </w:r>
    </w:p>
    <w:p w:rsidR="00BB193E" w:rsidRDefault="00BB193E" w:rsidP="00BB193E">
      <w:pPr>
        <w:rPr>
          <w:rFonts w:ascii="ＭＳ 明朝" w:eastAsia="ＭＳ 明朝" w:hAnsi="ＭＳ 明朝"/>
          <w:sz w:val="24"/>
        </w:rPr>
      </w:pPr>
      <w:r>
        <w:rPr>
          <w:rFonts w:ascii="ＭＳ 明朝" w:eastAsia="ＭＳ 明朝" w:hAnsi="ＭＳ 明朝" w:hint="eastAsia"/>
          <w:sz w:val="24"/>
        </w:rPr>
        <w:t>・　〃　：浄化槽工事の技術上の基準並びに浄化槽の設置等の届出及び設置計</w:t>
      </w:r>
    </w:p>
    <w:p w:rsidR="00BB193E" w:rsidRDefault="00BB193E" w:rsidP="00BB193E">
      <w:pPr>
        <w:ind w:firstLineChars="400" w:firstLine="960"/>
        <w:rPr>
          <w:rFonts w:ascii="ＭＳ 明朝" w:eastAsia="ＭＳ 明朝" w:hAnsi="ＭＳ 明朝"/>
          <w:sz w:val="24"/>
        </w:rPr>
      </w:pPr>
      <w:r>
        <w:rPr>
          <w:rFonts w:ascii="ＭＳ 明朝" w:eastAsia="ＭＳ 明朝" w:hAnsi="ＭＳ 明朝" w:hint="eastAsia"/>
          <w:sz w:val="24"/>
        </w:rPr>
        <w:t>画に関する省令</w:t>
      </w:r>
    </w:p>
    <w:p w:rsidR="00E73EA1" w:rsidRDefault="00FC74C4" w:rsidP="00E73EA1">
      <w:pPr>
        <w:rPr>
          <w:rFonts w:ascii="ＭＳ 明朝" w:eastAsia="ＭＳ 明朝" w:hAnsi="ＭＳ 明朝"/>
          <w:sz w:val="24"/>
        </w:rPr>
      </w:pPr>
      <w:r>
        <w:rPr>
          <w:rFonts w:ascii="ＭＳ 明朝" w:eastAsia="ＭＳ 明朝" w:hAnsi="ＭＳ 明朝" w:hint="eastAsia"/>
          <w:sz w:val="24"/>
        </w:rPr>
        <w:t>・</w:t>
      </w:r>
      <w:r w:rsidR="00E73EA1">
        <w:rPr>
          <w:rFonts w:ascii="ＭＳ 明朝" w:eastAsia="ＭＳ 明朝" w:hAnsi="ＭＳ 明朝" w:hint="eastAsia"/>
          <w:sz w:val="24"/>
        </w:rPr>
        <w:t>その他・浄化槽システム協会：浄化槽に接続する宅地内配管について</w:t>
      </w:r>
    </w:p>
    <w:p w:rsidR="00E73EA1" w:rsidRPr="00CA15EB" w:rsidRDefault="00E73EA1" w:rsidP="00E73EA1">
      <w:pPr>
        <w:rPr>
          <w:rFonts w:ascii="ＭＳ 明朝" w:eastAsia="ＭＳ 明朝" w:hAnsi="ＭＳ 明朝"/>
          <w:sz w:val="24"/>
        </w:rPr>
      </w:pPr>
      <w:r>
        <w:rPr>
          <w:rFonts w:ascii="ＭＳ 明朝" w:eastAsia="ＭＳ 明朝" w:hAnsi="ＭＳ 明朝" w:hint="eastAsia"/>
          <w:sz w:val="24"/>
        </w:rPr>
        <w:t xml:space="preserve">　　　　・日本下水道協会：下水道排水設備指針</w:t>
      </w:r>
    </w:p>
    <w:p w:rsidR="00E73EA1" w:rsidRPr="00E73EA1" w:rsidRDefault="00E73EA1" w:rsidP="00FD32D6">
      <w:pPr>
        <w:rPr>
          <w:rFonts w:ascii="ＭＳ 明朝" w:eastAsia="ＭＳ 明朝" w:hAnsi="ＭＳ 明朝"/>
          <w:sz w:val="24"/>
        </w:rPr>
      </w:pPr>
    </w:p>
    <w:sectPr w:rsidR="00E73EA1" w:rsidRPr="00E73EA1" w:rsidSect="005617F1">
      <w:footerReference w:type="default" r:id="rId8"/>
      <w:pgSz w:w="11906" w:h="16838"/>
      <w:pgMar w:top="1985" w:right="1701" w:bottom="1701" w:left="1701" w:header="851" w:footer="992"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18F" w:rsidRDefault="00A3418F" w:rsidP="00971371">
      <w:r>
        <w:separator/>
      </w:r>
    </w:p>
  </w:endnote>
  <w:endnote w:type="continuationSeparator" w:id="0">
    <w:p w:rsidR="00A3418F" w:rsidRDefault="00A3418F" w:rsidP="0097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7F1" w:rsidRDefault="005617F1">
    <w:pPr>
      <w:pStyle w:val="a5"/>
      <w:jc w:val="center"/>
    </w:pPr>
  </w:p>
  <w:p w:rsidR="00C51025" w:rsidRDefault="00C510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18F" w:rsidRDefault="00A3418F" w:rsidP="00971371">
      <w:r>
        <w:separator/>
      </w:r>
    </w:p>
  </w:footnote>
  <w:footnote w:type="continuationSeparator" w:id="0">
    <w:p w:rsidR="00A3418F" w:rsidRDefault="00A3418F" w:rsidP="00971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7B79"/>
    <w:multiLevelType w:val="hybridMultilevel"/>
    <w:tmpl w:val="30A8F500"/>
    <w:lvl w:ilvl="0" w:tplc="8312F1C8">
      <w:start w:val="5"/>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20422A35"/>
    <w:multiLevelType w:val="hybridMultilevel"/>
    <w:tmpl w:val="9926B720"/>
    <w:lvl w:ilvl="0" w:tplc="C0807A2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FD50B0"/>
    <w:multiLevelType w:val="hybridMultilevel"/>
    <w:tmpl w:val="E56C1EDA"/>
    <w:lvl w:ilvl="0" w:tplc="5B9604E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F8F2CF1"/>
    <w:multiLevelType w:val="hybridMultilevel"/>
    <w:tmpl w:val="50763BDE"/>
    <w:lvl w:ilvl="0" w:tplc="22B4BAD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D6"/>
    <w:rsid w:val="00021906"/>
    <w:rsid w:val="000B10C8"/>
    <w:rsid w:val="000E7ADF"/>
    <w:rsid w:val="001B2674"/>
    <w:rsid w:val="002B65D6"/>
    <w:rsid w:val="002F7BDF"/>
    <w:rsid w:val="00497B41"/>
    <w:rsid w:val="004D3325"/>
    <w:rsid w:val="00542660"/>
    <w:rsid w:val="005617F1"/>
    <w:rsid w:val="005A619C"/>
    <w:rsid w:val="006B13BE"/>
    <w:rsid w:val="006C7579"/>
    <w:rsid w:val="00735868"/>
    <w:rsid w:val="007B2F58"/>
    <w:rsid w:val="00836AFE"/>
    <w:rsid w:val="00862049"/>
    <w:rsid w:val="00971371"/>
    <w:rsid w:val="00A330F9"/>
    <w:rsid w:val="00A3418F"/>
    <w:rsid w:val="00A964A0"/>
    <w:rsid w:val="00AA7F3E"/>
    <w:rsid w:val="00AF0F46"/>
    <w:rsid w:val="00BB193E"/>
    <w:rsid w:val="00BC1078"/>
    <w:rsid w:val="00BC648D"/>
    <w:rsid w:val="00C34494"/>
    <w:rsid w:val="00C51025"/>
    <w:rsid w:val="00C86D2A"/>
    <w:rsid w:val="00CB0F54"/>
    <w:rsid w:val="00E73EA1"/>
    <w:rsid w:val="00EE10D7"/>
    <w:rsid w:val="00FC1DBB"/>
    <w:rsid w:val="00FC74C4"/>
    <w:rsid w:val="00FD3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E7082F"/>
  <w15:chartTrackingRefBased/>
  <w15:docId w15:val="{200A8898-F796-48CD-8851-C98D854D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0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371"/>
    <w:pPr>
      <w:tabs>
        <w:tab w:val="center" w:pos="4252"/>
        <w:tab w:val="right" w:pos="8504"/>
      </w:tabs>
      <w:snapToGrid w:val="0"/>
    </w:pPr>
  </w:style>
  <w:style w:type="character" w:customStyle="1" w:styleId="a4">
    <w:name w:val="ヘッダー (文字)"/>
    <w:basedOn w:val="a0"/>
    <w:link w:val="a3"/>
    <w:uiPriority w:val="99"/>
    <w:rsid w:val="00971371"/>
  </w:style>
  <w:style w:type="paragraph" w:styleId="a5">
    <w:name w:val="footer"/>
    <w:basedOn w:val="a"/>
    <w:link w:val="a6"/>
    <w:uiPriority w:val="99"/>
    <w:unhideWhenUsed/>
    <w:rsid w:val="00971371"/>
    <w:pPr>
      <w:tabs>
        <w:tab w:val="center" w:pos="4252"/>
        <w:tab w:val="right" w:pos="8504"/>
      </w:tabs>
      <w:snapToGrid w:val="0"/>
    </w:pPr>
  </w:style>
  <w:style w:type="character" w:customStyle="1" w:styleId="a6">
    <w:name w:val="フッター (文字)"/>
    <w:basedOn w:val="a0"/>
    <w:link w:val="a5"/>
    <w:uiPriority w:val="99"/>
    <w:rsid w:val="00971371"/>
  </w:style>
  <w:style w:type="character" w:styleId="a7">
    <w:name w:val="annotation reference"/>
    <w:basedOn w:val="a0"/>
    <w:uiPriority w:val="99"/>
    <w:semiHidden/>
    <w:unhideWhenUsed/>
    <w:rsid w:val="004D3325"/>
    <w:rPr>
      <w:sz w:val="18"/>
      <w:szCs w:val="18"/>
    </w:rPr>
  </w:style>
  <w:style w:type="paragraph" w:styleId="a8">
    <w:name w:val="annotation text"/>
    <w:basedOn w:val="a"/>
    <w:link w:val="a9"/>
    <w:uiPriority w:val="99"/>
    <w:semiHidden/>
    <w:unhideWhenUsed/>
    <w:rsid w:val="004D3325"/>
    <w:pPr>
      <w:jc w:val="left"/>
    </w:pPr>
  </w:style>
  <w:style w:type="character" w:customStyle="1" w:styleId="a9">
    <w:name w:val="コメント文字列 (文字)"/>
    <w:basedOn w:val="a0"/>
    <w:link w:val="a8"/>
    <w:uiPriority w:val="99"/>
    <w:semiHidden/>
    <w:rsid w:val="004D3325"/>
  </w:style>
  <w:style w:type="paragraph" w:styleId="aa">
    <w:name w:val="annotation subject"/>
    <w:basedOn w:val="a8"/>
    <w:next w:val="a8"/>
    <w:link w:val="ab"/>
    <w:uiPriority w:val="99"/>
    <w:semiHidden/>
    <w:unhideWhenUsed/>
    <w:rsid w:val="004D3325"/>
    <w:rPr>
      <w:b/>
      <w:bCs/>
    </w:rPr>
  </w:style>
  <w:style w:type="character" w:customStyle="1" w:styleId="ab">
    <w:name w:val="コメント内容 (文字)"/>
    <w:basedOn w:val="a9"/>
    <w:link w:val="aa"/>
    <w:uiPriority w:val="99"/>
    <w:semiHidden/>
    <w:rsid w:val="004D3325"/>
    <w:rPr>
      <w:b/>
      <w:bCs/>
    </w:rPr>
  </w:style>
  <w:style w:type="paragraph" w:styleId="ac">
    <w:name w:val="Balloon Text"/>
    <w:basedOn w:val="a"/>
    <w:link w:val="ad"/>
    <w:uiPriority w:val="99"/>
    <w:semiHidden/>
    <w:unhideWhenUsed/>
    <w:rsid w:val="004D332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D3325"/>
    <w:rPr>
      <w:rFonts w:asciiTheme="majorHAnsi" w:eastAsiaTheme="majorEastAsia" w:hAnsiTheme="majorHAnsi" w:cstheme="majorBidi"/>
      <w:sz w:val="18"/>
      <w:szCs w:val="18"/>
    </w:rPr>
  </w:style>
  <w:style w:type="table" w:styleId="ae">
    <w:name w:val="Table Grid"/>
    <w:basedOn w:val="a1"/>
    <w:uiPriority w:val="39"/>
    <w:rsid w:val="00EE1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FC74C4"/>
    <w:pPr>
      <w:ind w:leftChars="400" w:left="840"/>
    </w:pPr>
  </w:style>
  <w:style w:type="paragraph" w:styleId="af0">
    <w:name w:val="Date"/>
    <w:basedOn w:val="a"/>
    <w:next w:val="a"/>
    <w:link w:val="af1"/>
    <w:uiPriority w:val="99"/>
    <w:semiHidden/>
    <w:unhideWhenUsed/>
    <w:rsid w:val="00C51025"/>
  </w:style>
  <w:style w:type="character" w:customStyle="1" w:styleId="af1">
    <w:name w:val="日付 (文字)"/>
    <w:basedOn w:val="a0"/>
    <w:link w:val="af0"/>
    <w:uiPriority w:val="99"/>
    <w:semiHidden/>
    <w:rsid w:val="00C51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79545-9B23-469D-AA99-CFCA3056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6</Pages>
  <Words>517</Words>
  <Characters>2953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成忠</dc:creator>
  <cp:keywords/>
  <dc:description/>
  <cp:lastModifiedBy>髙橋 成忠</cp:lastModifiedBy>
  <cp:revision>9</cp:revision>
  <cp:lastPrinted>2022-03-29T08:28:00Z</cp:lastPrinted>
  <dcterms:created xsi:type="dcterms:W3CDTF">2022-03-11T04:18:00Z</dcterms:created>
  <dcterms:modified xsi:type="dcterms:W3CDTF">2022-03-31T03:38:00Z</dcterms:modified>
</cp:coreProperties>
</file>