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AD5009">
      <w:pPr>
        <w:autoSpaceDE w:val="0"/>
        <w:autoSpaceDN w:val="0"/>
        <w:adjustRightInd w:val="0"/>
        <w:spacing w:line="420" w:lineRule="atLeast"/>
        <w:ind w:left="840" w:hanging="210"/>
        <w:jc w:val="left"/>
        <w:rPr>
          <w:rFonts w:ascii="Century" w:eastAsia="ＭＳ 明朝" w:hAnsi="ＭＳ 明朝" w:cs="ＭＳ 明朝"/>
          <w:color w:val="000000"/>
          <w:kern w:val="0"/>
          <w:szCs w:val="21"/>
        </w:rPr>
      </w:pPr>
      <w:bookmarkStart w:id="0" w:name="_GoBack"/>
      <w:bookmarkEnd w:id="0"/>
      <w:r>
        <w:rPr>
          <w:rFonts w:ascii="Century" w:eastAsia="ＭＳ 明朝" w:hAnsi="ＭＳ 明朝" w:cs="ＭＳ 明朝" w:hint="eastAsia"/>
          <w:color w:val="000000"/>
          <w:kern w:val="0"/>
          <w:szCs w:val="21"/>
        </w:rPr>
        <w:t>○おいらせ町開発行為の許可等に関する規則</w:t>
      </w:r>
    </w:p>
    <w:p w:rsidR="00000000" w:rsidRDefault="00AD5009">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年３月</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日</w:t>
      </w:r>
    </w:p>
    <w:p w:rsidR="00000000" w:rsidRDefault="00AD5009">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規則第</w:t>
      </w:r>
      <w:r>
        <w:rPr>
          <w:rFonts w:ascii="Century" w:eastAsia="ＭＳ 明朝" w:hAnsi="ＭＳ 明朝" w:cs="ＭＳ 明朝"/>
          <w:color w:val="000000"/>
          <w:kern w:val="0"/>
          <w:szCs w:val="21"/>
        </w:rPr>
        <w:t>130</w:t>
      </w:r>
      <w:r>
        <w:rPr>
          <w:rFonts w:ascii="Century" w:eastAsia="ＭＳ 明朝" w:hAnsi="ＭＳ 明朝" w:cs="ＭＳ 明朝" w:hint="eastAsia"/>
          <w:color w:val="000000"/>
          <w:kern w:val="0"/>
          <w:szCs w:val="21"/>
        </w:rPr>
        <w:t>号</w:t>
      </w:r>
    </w:p>
    <w:p w:rsidR="00000000" w:rsidRDefault="00AD5009">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改正　平成</w:t>
      </w:r>
      <w:r>
        <w:rPr>
          <w:rFonts w:ascii="Century" w:eastAsia="ＭＳ 明朝" w:hAnsi="ＭＳ 明朝" w:cs="ＭＳ 明朝"/>
          <w:color w:val="000000"/>
          <w:kern w:val="0"/>
          <w:szCs w:val="21"/>
        </w:rPr>
        <w:t>19</w:t>
      </w:r>
      <w:r>
        <w:rPr>
          <w:rFonts w:ascii="Century" w:eastAsia="ＭＳ 明朝" w:hAnsi="ＭＳ 明朝" w:cs="ＭＳ 明朝" w:hint="eastAsia"/>
          <w:color w:val="000000"/>
          <w:kern w:val="0"/>
          <w:szCs w:val="21"/>
        </w:rPr>
        <w:t>年</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月</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日規則第</w:t>
      </w:r>
      <w:r>
        <w:rPr>
          <w:rFonts w:ascii="Century" w:eastAsia="ＭＳ 明朝" w:hAnsi="ＭＳ 明朝" w:cs="ＭＳ 明朝"/>
          <w:color w:val="000000"/>
          <w:kern w:val="0"/>
          <w:szCs w:val="21"/>
        </w:rPr>
        <w:t>43</w:t>
      </w:r>
      <w:r>
        <w:rPr>
          <w:rFonts w:ascii="Century" w:eastAsia="ＭＳ 明朝" w:hAnsi="ＭＳ 明朝" w:cs="ＭＳ 明朝" w:hint="eastAsia"/>
          <w:color w:val="000000"/>
          <w:kern w:val="0"/>
          <w:szCs w:val="21"/>
        </w:rPr>
        <w:t>号</w:t>
      </w:r>
    </w:p>
    <w:p w:rsidR="00000000" w:rsidRDefault="00AD5009">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w:t>
      </w:r>
      <w:r>
        <w:rPr>
          <w:rFonts w:ascii="Century" w:eastAsia="ＭＳ 明朝" w:hAnsi="ＭＳ 明朝" w:cs="ＭＳ 明朝"/>
          <w:color w:val="000000"/>
          <w:kern w:val="0"/>
          <w:szCs w:val="21"/>
        </w:rPr>
        <w:t>25</w:t>
      </w:r>
      <w:r>
        <w:rPr>
          <w:rFonts w:ascii="Century" w:eastAsia="ＭＳ 明朝" w:hAnsi="ＭＳ 明朝" w:cs="ＭＳ 明朝" w:hint="eastAsia"/>
          <w:color w:val="000000"/>
          <w:kern w:val="0"/>
          <w:szCs w:val="21"/>
        </w:rPr>
        <w:t>年３月</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日規則第４号</w:t>
      </w:r>
    </w:p>
    <w:p w:rsidR="00000000" w:rsidRDefault="00AD5009">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令和３年３月</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日規則第７号</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（趣旨）</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第１条　この規則は、都市計画法（昭和</w:t>
      </w:r>
      <w:r>
        <w:rPr>
          <w:rFonts w:ascii="Century" w:eastAsia="ＭＳ 明朝" w:hAnsi="ＭＳ 明朝" w:cs="ＭＳ 明朝"/>
          <w:color w:val="000000"/>
          <w:kern w:val="0"/>
          <w:szCs w:val="21"/>
        </w:rPr>
        <w:t>43</w:t>
      </w:r>
      <w:r>
        <w:rPr>
          <w:rFonts w:ascii="Century" w:eastAsia="ＭＳ 明朝" w:hAnsi="ＭＳ 明朝" w:cs="ＭＳ 明朝" w:hint="eastAsia"/>
          <w:color w:val="000000"/>
          <w:kern w:val="0"/>
          <w:szCs w:val="21"/>
        </w:rPr>
        <w:t>年法律第</w:t>
      </w:r>
      <w:r>
        <w:rPr>
          <w:rFonts w:ascii="Century" w:eastAsia="ＭＳ 明朝" w:hAnsi="ＭＳ 明朝" w:cs="ＭＳ 明朝"/>
          <w:color w:val="000000"/>
          <w:kern w:val="0"/>
          <w:szCs w:val="21"/>
        </w:rPr>
        <w:t>100</w:t>
      </w:r>
      <w:r>
        <w:rPr>
          <w:rFonts w:ascii="Century" w:eastAsia="ＭＳ 明朝" w:hAnsi="ＭＳ 明朝" w:cs="ＭＳ 明朝" w:hint="eastAsia"/>
          <w:color w:val="000000"/>
          <w:kern w:val="0"/>
          <w:szCs w:val="21"/>
        </w:rPr>
        <w:t>号。以下「法」という。）、都市計画法施行令（昭和</w:t>
      </w:r>
      <w:r>
        <w:rPr>
          <w:rFonts w:ascii="Century" w:eastAsia="ＭＳ 明朝" w:hAnsi="ＭＳ 明朝" w:cs="ＭＳ 明朝"/>
          <w:color w:val="000000"/>
          <w:kern w:val="0"/>
          <w:szCs w:val="21"/>
        </w:rPr>
        <w:t>44</w:t>
      </w:r>
      <w:r>
        <w:rPr>
          <w:rFonts w:ascii="Century" w:eastAsia="ＭＳ 明朝" w:hAnsi="ＭＳ 明朝" w:cs="ＭＳ 明朝" w:hint="eastAsia"/>
          <w:color w:val="000000"/>
          <w:kern w:val="0"/>
          <w:szCs w:val="21"/>
        </w:rPr>
        <w:t>年政令第</w:t>
      </w:r>
      <w:r>
        <w:rPr>
          <w:rFonts w:ascii="Century" w:eastAsia="ＭＳ 明朝" w:hAnsi="ＭＳ 明朝" w:cs="ＭＳ 明朝"/>
          <w:color w:val="000000"/>
          <w:kern w:val="0"/>
          <w:szCs w:val="21"/>
        </w:rPr>
        <w:t>158</w:t>
      </w:r>
      <w:r>
        <w:rPr>
          <w:rFonts w:ascii="Century" w:eastAsia="ＭＳ 明朝" w:hAnsi="ＭＳ 明朝" w:cs="ＭＳ 明朝" w:hint="eastAsia"/>
          <w:color w:val="000000"/>
          <w:kern w:val="0"/>
          <w:szCs w:val="21"/>
        </w:rPr>
        <w:t>号。以下「政令」という。）及び都市計画法施行規則（昭和</w:t>
      </w:r>
      <w:r>
        <w:rPr>
          <w:rFonts w:ascii="Century" w:eastAsia="ＭＳ 明朝" w:hAnsi="ＭＳ 明朝" w:cs="ＭＳ 明朝"/>
          <w:color w:val="000000"/>
          <w:kern w:val="0"/>
          <w:szCs w:val="21"/>
        </w:rPr>
        <w:t>44</w:t>
      </w:r>
      <w:r>
        <w:rPr>
          <w:rFonts w:ascii="Century" w:eastAsia="ＭＳ 明朝" w:hAnsi="ＭＳ 明朝" w:cs="ＭＳ 明朝" w:hint="eastAsia"/>
          <w:color w:val="000000"/>
          <w:kern w:val="0"/>
          <w:szCs w:val="21"/>
        </w:rPr>
        <w:t>年建設省令第</w:t>
      </w:r>
      <w:r>
        <w:rPr>
          <w:rFonts w:ascii="Century" w:eastAsia="ＭＳ 明朝" w:hAnsi="ＭＳ 明朝" w:cs="ＭＳ 明朝"/>
          <w:color w:val="000000"/>
          <w:kern w:val="0"/>
          <w:szCs w:val="21"/>
        </w:rPr>
        <w:t>49</w:t>
      </w:r>
      <w:r>
        <w:rPr>
          <w:rFonts w:ascii="Century" w:eastAsia="ＭＳ 明朝" w:hAnsi="ＭＳ 明朝" w:cs="ＭＳ 明朝" w:hint="eastAsia"/>
          <w:color w:val="000000"/>
          <w:kern w:val="0"/>
          <w:szCs w:val="21"/>
        </w:rPr>
        <w:t>号。以下「省令」という。）に基づく開発行為等に関し必要な事項を定めるものとする。</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（開発行為許可申請書の添付図書）</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第２条　法第</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条の規定による許可（以下「開発許可」という。）を受けようとする者（以下「許可申請者」という。）及び法第</w:t>
      </w:r>
      <w:r>
        <w:rPr>
          <w:rFonts w:ascii="Century" w:eastAsia="ＭＳ 明朝" w:hAnsi="ＭＳ 明朝" w:cs="ＭＳ 明朝"/>
          <w:color w:val="000000"/>
          <w:kern w:val="0"/>
          <w:szCs w:val="21"/>
        </w:rPr>
        <w:t>34</w:t>
      </w:r>
      <w:r>
        <w:rPr>
          <w:rFonts w:ascii="Century" w:eastAsia="ＭＳ 明朝" w:hAnsi="ＭＳ 明朝" w:cs="ＭＳ 明朝" w:hint="eastAsia"/>
          <w:color w:val="000000"/>
          <w:kern w:val="0"/>
          <w:szCs w:val="21"/>
        </w:rPr>
        <w:t>条の２第１項の規定による開発行為の協議（以下「開発協議」という。）をしようとする者（以下「協議者」という。）は、法第</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条第１項に規定する開発行為許可申請書（様式第１号）又は開発行為協議書（様式</w:t>
      </w:r>
      <w:r>
        <w:rPr>
          <w:rFonts w:ascii="Century" w:eastAsia="ＭＳ 明朝" w:hAnsi="ＭＳ 明朝" w:cs="ＭＳ 明朝" w:hint="eastAsia"/>
          <w:color w:val="000000"/>
          <w:kern w:val="0"/>
          <w:szCs w:val="21"/>
        </w:rPr>
        <w:t>第２号）に、同条第２項に規定する書面及び図書並びに省令第</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条第１項に定める添付図書のほか、次の各号に定める図書を添付しなければならない。ただし、主として自己の居住の用に供する住宅の建築の用に供する目的で行う開発行為又は住宅以外の建築物若しくは建設の用に供する目的で行う開発行為であって、開発区域の面積が１ヘクタール未満のものにあっては、第３号及び第４号に掲げる書類の添付を省略することができる。</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地積測量図（開発区域の面積を明示した図面）</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開発区域に係る土地の登記事項証明書及び公図の写し</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申請者に当該開発行為を行うために必要な資力及び信用があることを証する書類</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工事施行者に当該開発行為に関する工事を完成するために必要な能力があることを証する書類</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その他町長が必要と認めるもの</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前項第３号に定める書類は、次の各号に掲げるものとする。</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申請者の資力及び信用に関する調書（様式第３号）</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申請者の住民票抄本（法人の場合は商業登記簿謄本）</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(3)</w:t>
      </w:r>
      <w:r>
        <w:rPr>
          <w:rFonts w:ascii="Century" w:eastAsia="ＭＳ 明朝" w:hAnsi="ＭＳ 明朝" w:cs="ＭＳ 明朝" w:hint="eastAsia"/>
          <w:color w:val="000000"/>
          <w:kern w:val="0"/>
          <w:szCs w:val="21"/>
        </w:rPr>
        <w:t xml:space="preserve">　申請者の所得税及び個人事業税の前年における納付すべき額及び納付済額を証する書面（法人の場合は法人税及び法人事業税の前</w:t>
      </w:r>
      <w:r>
        <w:rPr>
          <w:rFonts w:ascii="Century" w:eastAsia="ＭＳ 明朝" w:hAnsi="ＭＳ 明朝" w:cs="ＭＳ 明朝" w:hint="eastAsia"/>
          <w:color w:val="000000"/>
          <w:kern w:val="0"/>
          <w:szCs w:val="21"/>
        </w:rPr>
        <w:t>事業年度における納付すべき額及び納付済額を証する書面）</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資金計画書（様式第４号）及びそれを裏付ける銀行等の預金残高証明書又は融資額証明書</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その他町長が必要と認めるもの</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第１項第４号に定める書類は、次の各号に掲げるものとする。</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工事施行者の能力に関する調書（様式第５号）</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工事施行者の住民票抄本（法人の場合は商業登記簿謄本）</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工事施行者が建設業法（昭和</w:t>
      </w:r>
      <w:r>
        <w:rPr>
          <w:rFonts w:ascii="Century" w:eastAsia="ＭＳ 明朝" w:hAnsi="ＭＳ 明朝" w:cs="ＭＳ 明朝"/>
          <w:color w:val="000000"/>
          <w:kern w:val="0"/>
          <w:szCs w:val="21"/>
        </w:rPr>
        <w:t>24</w:t>
      </w:r>
      <w:r>
        <w:rPr>
          <w:rFonts w:ascii="Century" w:eastAsia="ＭＳ 明朝" w:hAnsi="ＭＳ 明朝" w:cs="ＭＳ 明朝" w:hint="eastAsia"/>
          <w:color w:val="000000"/>
          <w:kern w:val="0"/>
          <w:szCs w:val="21"/>
        </w:rPr>
        <w:t>年法律第</w:t>
      </w:r>
      <w:r>
        <w:rPr>
          <w:rFonts w:ascii="Century" w:eastAsia="ＭＳ 明朝" w:hAnsi="ＭＳ 明朝" w:cs="ＭＳ 明朝"/>
          <w:color w:val="000000"/>
          <w:kern w:val="0"/>
          <w:szCs w:val="21"/>
        </w:rPr>
        <w:t>100</w:t>
      </w:r>
      <w:r>
        <w:rPr>
          <w:rFonts w:ascii="Century" w:eastAsia="ＭＳ 明朝" w:hAnsi="ＭＳ 明朝" w:cs="ＭＳ 明朝" w:hint="eastAsia"/>
          <w:color w:val="000000"/>
          <w:kern w:val="0"/>
          <w:szCs w:val="21"/>
        </w:rPr>
        <w:t>号）第３条第１項の規定による建設業の許可を受けていることを証する書類</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その他町長が必要と認め</w:t>
      </w:r>
      <w:r>
        <w:rPr>
          <w:rFonts w:ascii="Century" w:eastAsia="ＭＳ 明朝" w:hAnsi="ＭＳ 明朝" w:cs="ＭＳ 明朝" w:hint="eastAsia"/>
          <w:color w:val="000000"/>
          <w:kern w:val="0"/>
          <w:szCs w:val="21"/>
        </w:rPr>
        <w:t>るもの</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（設計説明書）</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第３条　省令第</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条第２項に規定する設計説明書（様式第６号）には、次の各号に掲げる図書を添付しなければならない。</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求積図（新旧公共施設求積図、開発区域求積図及び区画割求積図）</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道路縦断面図</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道路横断面図</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道路断面構造図</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下水道縦断面図</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 xml:space="preserve">　排水施設構造図（流末水路構造図を含む。）</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 xml:space="preserve">　防災工事計画平面図</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 xml:space="preserve">　防災施設構造図</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 xml:space="preserve">　その他の構造詳細図（終末処理施設、防火水槽等）</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 xml:space="preserve">　各計算書（構造計算書、安定計算書及び水利計算</w:t>
      </w:r>
      <w:r>
        <w:rPr>
          <w:rFonts w:ascii="Century" w:eastAsia="ＭＳ 明朝" w:hAnsi="ＭＳ 明朝" w:cs="ＭＳ 明朝" w:hint="eastAsia"/>
          <w:color w:val="000000"/>
          <w:kern w:val="0"/>
          <w:szCs w:val="21"/>
        </w:rPr>
        <w:t>書）</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 xml:space="preserve">　土質調査書及び地盤改良計画図書（開発区域内に軟弱地盤等を含む場合に限る。）</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 xml:space="preserve">　工事仕様書</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 xml:space="preserve">　建築物の平面図及び立面図（宅地分譲の場合を除く。）</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 xml:space="preserve">　現況写真</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 xml:space="preserve">　その他町長が必要と認める図書</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（開発行為の施行等の同意書）</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第４条　省令第</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条第１項第３号に規定する相当数の同意を得たことを証する書類は、開発行為の施行等の同意書（様式第７号）に次の各号に掲げる書類を添付しなければならない。</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同意者の印鑑登録証明書</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開発行為の施行又は開発行為に関する工事</w:t>
      </w:r>
      <w:r>
        <w:rPr>
          <w:rFonts w:ascii="Century" w:eastAsia="ＭＳ 明朝" w:hAnsi="ＭＳ 明朝" w:cs="ＭＳ 明朝" w:hint="eastAsia"/>
          <w:color w:val="000000"/>
          <w:kern w:val="0"/>
          <w:szCs w:val="21"/>
        </w:rPr>
        <w:t>の施行に関し、権利者が２以上になるときには開発区域内権利者一覧表（様式第８号）を添付しなければならない。</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その他町長が必要と認めるもの</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（設計者の資格）</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第５条　省令第</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条第１項第４号に規定する資格を有する者であることを証する書類は、設計者の資格に関する申告書（様式第９号）によるものとし、これに設計者の資格、免許等及び資格に関する最終学歴を証する書類を添付しなければならない。</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（開発許可に係る変更申請書）</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第６条　法第</w:t>
      </w:r>
      <w:r>
        <w:rPr>
          <w:rFonts w:ascii="Century" w:eastAsia="ＭＳ 明朝" w:hAnsi="ＭＳ 明朝" w:cs="ＭＳ 明朝"/>
          <w:color w:val="000000"/>
          <w:kern w:val="0"/>
          <w:szCs w:val="21"/>
        </w:rPr>
        <w:t>35</w:t>
      </w:r>
      <w:r>
        <w:rPr>
          <w:rFonts w:ascii="Century" w:eastAsia="ＭＳ 明朝" w:hAnsi="ＭＳ 明朝" w:cs="ＭＳ 明朝" w:hint="eastAsia"/>
          <w:color w:val="000000"/>
          <w:kern w:val="0"/>
          <w:szCs w:val="21"/>
        </w:rPr>
        <w:t>条の２第２項に規定する変更の許可を受けようとするときは、開発行為変更許可申請</w:t>
      </w:r>
      <w:r>
        <w:rPr>
          <w:rFonts w:ascii="Century" w:eastAsia="ＭＳ 明朝" w:hAnsi="ＭＳ 明朝" w:cs="ＭＳ 明朝" w:hint="eastAsia"/>
          <w:color w:val="000000"/>
          <w:kern w:val="0"/>
          <w:szCs w:val="21"/>
        </w:rPr>
        <w:t>書（様式第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号）に次の各号に掲げる図書を添付して町長に提出し、町長の許可を受けなければならない。</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変更理由書</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開発許可申請時に提出した図書のうち、当該変更に係るもの</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その他町長が必要と認めるもの</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（開発許可に係る変更協議書）</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第７条　法第</w:t>
      </w:r>
      <w:r>
        <w:rPr>
          <w:rFonts w:ascii="Century" w:eastAsia="ＭＳ 明朝" w:hAnsi="ＭＳ 明朝" w:cs="ＭＳ 明朝"/>
          <w:color w:val="000000"/>
          <w:kern w:val="0"/>
          <w:szCs w:val="21"/>
        </w:rPr>
        <w:t>34</w:t>
      </w:r>
      <w:r>
        <w:rPr>
          <w:rFonts w:ascii="Century" w:eastAsia="ＭＳ 明朝" w:hAnsi="ＭＳ 明朝" w:cs="ＭＳ 明朝" w:hint="eastAsia"/>
          <w:color w:val="000000"/>
          <w:kern w:val="0"/>
          <w:szCs w:val="21"/>
        </w:rPr>
        <w:t>条の２第１項に規定する変更の許可を受けようとするときは、開発行為変更協議書（様式第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号）に前条各号に掲げる図書を添付して町長に提出し、町長の許可を受けなければならない。</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（開発許可及び協議に係る変更の届出）</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第８条　法第</w:t>
      </w:r>
      <w:r>
        <w:rPr>
          <w:rFonts w:ascii="Century" w:eastAsia="ＭＳ 明朝" w:hAnsi="ＭＳ 明朝" w:cs="ＭＳ 明朝"/>
          <w:color w:val="000000"/>
          <w:kern w:val="0"/>
          <w:szCs w:val="21"/>
        </w:rPr>
        <w:t>35</w:t>
      </w:r>
      <w:r>
        <w:rPr>
          <w:rFonts w:ascii="Century" w:eastAsia="ＭＳ 明朝" w:hAnsi="ＭＳ 明朝" w:cs="ＭＳ 明朝" w:hint="eastAsia"/>
          <w:color w:val="000000"/>
          <w:kern w:val="0"/>
          <w:szCs w:val="21"/>
        </w:rPr>
        <w:t>条の２第３項（法第</w:t>
      </w:r>
      <w:r>
        <w:rPr>
          <w:rFonts w:ascii="Century" w:eastAsia="ＭＳ 明朝" w:hAnsi="ＭＳ 明朝" w:cs="ＭＳ 明朝"/>
          <w:color w:val="000000"/>
          <w:kern w:val="0"/>
          <w:szCs w:val="21"/>
        </w:rPr>
        <w:t>34</w:t>
      </w:r>
      <w:r>
        <w:rPr>
          <w:rFonts w:ascii="Century" w:eastAsia="ＭＳ 明朝" w:hAnsi="ＭＳ 明朝" w:cs="ＭＳ 明朝" w:hint="eastAsia"/>
          <w:color w:val="000000"/>
          <w:kern w:val="0"/>
          <w:szCs w:val="21"/>
        </w:rPr>
        <w:t>条の２第１項において準用する場合を含む。）の規定による軽微な変更をしたときは、開発行為変更届出書（様式第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号）に変更に係る図面を添付して町長に届け出なければならない。</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（工事完了の届出等の添付図書）</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第９条　法第</w:t>
      </w:r>
      <w:r>
        <w:rPr>
          <w:rFonts w:ascii="Century" w:eastAsia="ＭＳ 明朝" w:hAnsi="ＭＳ 明朝" w:cs="ＭＳ 明朝"/>
          <w:color w:val="000000"/>
          <w:kern w:val="0"/>
          <w:szCs w:val="21"/>
        </w:rPr>
        <w:t>36</w:t>
      </w:r>
      <w:r>
        <w:rPr>
          <w:rFonts w:ascii="Century" w:eastAsia="ＭＳ 明朝" w:hAnsi="ＭＳ 明朝" w:cs="ＭＳ 明朝" w:hint="eastAsia"/>
          <w:color w:val="000000"/>
          <w:kern w:val="0"/>
          <w:szCs w:val="21"/>
        </w:rPr>
        <w:t>条第１項の規定により届出をする者は、省令第</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条に規定する開発行為に関する工事を完了したときは、工事完了届出書（様式第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号）に次に掲げる図書を添付しなければならない。</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付近見取図</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確定した土地の地番を記載した土地利用計画図</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(3)</w:t>
      </w:r>
      <w:r>
        <w:rPr>
          <w:rFonts w:ascii="Century" w:eastAsia="ＭＳ 明朝" w:hAnsi="ＭＳ 明朝" w:cs="ＭＳ 明朝" w:hint="eastAsia"/>
          <w:color w:val="000000"/>
          <w:kern w:val="0"/>
          <w:szCs w:val="21"/>
        </w:rPr>
        <w:t xml:space="preserve">　完成写真</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公共施設の用に供する土</w:t>
      </w:r>
      <w:r>
        <w:rPr>
          <w:rFonts w:ascii="Century" w:eastAsia="ＭＳ 明朝" w:hAnsi="ＭＳ 明朝" w:cs="ＭＳ 明朝" w:hint="eastAsia"/>
          <w:color w:val="000000"/>
          <w:kern w:val="0"/>
          <w:szCs w:val="21"/>
        </w:rPr>
        <w:t>地の登記簿謄本及び公図の写し</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消防水利施設が設置されている場合は、消防水利施設検査済証の写し</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 xml:space="preserve">　新設された公共施設の完了検査に係る関係図書</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 xml:space="preserve">　町に帰属する公共施設及び公共施設の用に供する土地の引渡しに係る関係図書</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 xml:space="preserve">　その他町長が必要と認める図書</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（工事完了の公告）</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条　法第</w:t>
      </w:r>
      <w:r>
        <w:rPr>
          <w:rFonts w:ascii="Century" w:eastAsia="ＭＳ 明朝" w:hAnsi="ＭＳ 明朝" w:cs="ＭＳ 明朝"/>
          <w:color w:val="000000"/>
          <w:kern w:val="0"/>
          <w:szCs w:val="21"/>
        </w:rPr>
        <w:t>36</w:t>
      </w:r>
      <w:r>
        <w:rPr>
          <w:rFonts w:ascii="Century" w:eastAsia="ＭＳ 明朝" w:hAnsi="ＭＳ 明朝" w:cs="ＭＳ 明朝" w:hint="eastAsia"/>
          <w:color w:val="000000"/>
          <w:kern w:val="0"/>
          <w:szCs w:val="21"/>
        </w:rPr>
        <w:t>条第３項の規定による工事の完了の公告は、おいらせ町公告式条例（平成</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年おいらせ町条例第３号）第２条第２項に定めるおいらせ町の掲示場に掲示して行う。</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（工事完了公告前の建築等の承認申請）</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条　法第</w:t>
      </w:r>
      <w:r>
        <w:rPr>
          <w:rFonts w:ascii="Century" w:eastAsia="ＭＳ 明朝" w:hAnsi="ＭＳ 明朝" w:cs="ＭＳ 明朝"/>
          <w:color w:val="000000"/>
          <w:kern w:val="0"/>
          <w:szCs w:val="21"/>
        </w:rPr>
        <w:t>37</w:t>
      </w:r>
      <w:r>
        <w:rPr>
          <w:rFonts w:ascii="Century" w:eastAsia="ＭＳ 明朝" w:hAnsi="ＭＳ 明朝" w:cs="ＭＳ 明朝" w:hint="eastAsia"/>
          <w:color w:val="000000"/>
          <w:kern w:val="0"/>
          <w:szCs w:val="21"/>
        </w:rPr>
        <w:t>条第１項第１号の規定による建築制限等の解除の承認を受けようとする者は、開発区域内における工事完了公告前の建築（建設）承認申請書（様式第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号）に次に掲げる図書を添付しなければならない。</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付近見取図</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建築又は建設しようとする土地の区域（以下「承認申請区域」という。）を明示した土地利用計画図</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建築物又は特定工作物の配置図（縮尺</w:t>
      </w:r>
      <w:r>
        <w:rPr>
          <w:rFonts w:ascii="Century" w:eastAsia="ＭＳ 明朝" w:hAnsi="ＭＳ 明朝" w:cs="ＭＳ 明朝"/>
          <w:color w:val="000000"/>
          <w:kern w:val="0"/>
          <w:szCs w:val="21"/>
        </w:rPr>
        <w:t>300</w:t>
      </w:r>
      <w:r>
        <w:rPr>
          <w:rFonts w:ascii="Century" w:eastAsia="ＭＳ 明朝" w:hAnsi="ＭＳ 明朝" w:cs="ＭＳ 明朝" w:hint="eastAsia"/>
          <w:color w:val="000000"/>
          <w:kern w:val="0"/>
          <w:szCs w:val="21"/>
        </w:rPr>
        <w:t>分の１以上のもの）</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建築物又は特定工作物の平面図及び２面以上の立面図（縮尺</w:t>
      </w:r>
      <w:r>
        <w:rPr>
          <w:rFonts w:ascii="Century" w:eastAsia="ＭＳ 明朝" w:hAnsi="ＭＳ 明朝" w:cs="ＭＳ 明朝"/>
          <w:color w:val="000000"/>
          <w:kern w:val="0"/>
          <w:szCs w:val="21"/>
        </w:rPr>
        <w:t>100</w:t>
      </w:r>
      <w:r>
        <w:rPr>
          <w:rFonts w:ascii="Century" w:eastAsia="ＭＳ 明朝" w:hAnsi="ＭＳ 明朝" w:cs="ＭＳ 明朝" w:hint="eastAsia"/>
          <w:color w:val="000000"/>
          <w:kern w:val="0"/>
          <w:szCs w:val="21"/>
        </w:rPr>
        <w:t>分の１以上のもの）</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承認申請区域の現況写真</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 xml:space="preserve">　承認申</w:t>
      </w:r>
      <w:r>
        <w:rPr>
          <w:rFonts w:ascii="Century" w:eastAsia="ＭＳ 明朝" w:hAnsi="ＭＳ 明朝" w:cs="ＭＳ 明朝" w:hint="eastAsia"/>
          <w:color w:val="000000"/>
          <w:kern w:val="0"/>
          <w:szCs w:val="21"/>
        </w:rPr>
        <w:t>請区域に係る土地登記簿謄本及び公図の写し</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 xml:space="preserve">　承認申請区域の面積を算出した図面</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 xml:space="preserve">　その他町長が必要と認める図書</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（工事の廃止の届出）</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条　法第</w:t>
      </w:r>
      <w:r>
        <w:rPr>
          <w:rFonts w:ascii="Century" w:eastAsia="ＭＳ 明朝" w:hAnsi="ＭＳ 明朝" w:cs="ＭＳ 明朝"/>
          <w:color w:val="000000"/>
          <w:kern w:val="0"/>
          <w:szCs w:val="21"/>
        </w:rPr>
        <w:t>38</w:t>
      </w:r>
      <w:r>
        <w:rPr>
          <w:rFonts w:ascii="Century" w:eastAsia="ＭＳ 明朝" w:hAnsi="ＭＳ 明朝" w:cs="ＭＳ 明朝" w:hint="eastAsia"/>
          <w:color w:val="000000"/>
          <w:kern w:val="0"/>
          <w:szCs w:val="21"/>
        </w:rPr>
        <w:t>条の規定による開発行為に関する工事の廃止の届出は、省令第</w:t>
      </w:r>
      <w:r>
        <w:rPr>
          <w:rFonts w:ascii="Century" w:eastAsia="ＭＳ 明朝" w:hAnsi="ＭＳ 明朝" w:cs="ＭＳ 明朝"/>
          <w:color w:val="000000"/>
          <w:kern w:val="0"/>
          <w:szCs w:val="21"/>
        </w:rPr>
        <w:t>32</w:t>
      </w:r>
      <w:r>
        <w:rPr>
          <w:rFonts w:ascii="Century" w:eastAsia="ＭＳ 明朝" w:hAnsi="ＭＳ 明朝" w:cs="ＭＳ 明朝" w:hint="eastAsia"/>
          <w:color w:val="000000"/>
          <w:kern w:val="0"/>
          <w:szCs w:val="21"/>
        </w:rPr>
        <w:t>条の規定による開発行為に関する工事の廃止の届出書（様式第</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号）に、次の各号に掲げる図書を添付して町長に届け出なければならない。</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当該開発行為に関する工事の廃止の理由及び廃止に伴う措置を記載した書類</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工事に着手している場合には、当該工事の廃止に係る土地の区域（以下「廃止区域</w:t>
      </w:r>
      <w:r>
        <w:rPr>
          <w:rFonts w:ascii="Century" w:eastAsia="ＭＳ 明朝" w:hAnsi="ＭＳ 明朝" w:cs="ＭＳ 明朝" w:hint="eastAsia"/>
          <w:color w:val="000000"/>
          <w:kern w:val="0"/>
          <w:szCs w:val="21"/>
        </w:rPr>
        <w:t>」という。）の現況図（縮尺</w:t>
      </w:r>
      <w:r>
        <w:rPr>
          <w:rFonts w:ascii="Century" w:eastAsia="ＭＳ 明朝" w:hAnsi="ＭＳ 明朝" w:cs="ＭＳ 明朝"/>
          <w:color w:val="000000"/>
          <w:kern w:val="0"/>
          <w:szCs w:val="21"/>
        </w:rPr>
        <w:t>2500</w:t>
      </w:r>
      <w:r>
        <w:rPr>
          <w:rFonts w:ascii="Century" w:eastAsia="ＭＳ 明朝" w:hAnsi="ＭＳ 明朝" w:cs="ＭＳ 明朝" w:hint="eastAsia"/>
          <w:color w:val="000000"/>
          <w:kern w:val="0"/>
          <w:szCs w:val="21"/>
        </w:rPr>
        <w:t>分の１以上のもの）</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廃止区域を明示した図面（縮尺</w:t>
      </w:r>
      <w:r>
        <w:rPr>
          <w:rFonts w:ascii="Century" w:eastAsia="ＭＳ 明朝" w:hAnsi="ＭＳ 明朝" w:cs="ＭＳ 明朝"/>
          <w:color w:val="000000"/>
          <w:kern w:val="0"/>
          <w:szCs w:val="21"/>
        </w:rPr>
        <w:t>1000</w:t>
      </w:r>
      <w:r>
        <w:rPr>
          <w:rFonts w:ascii="Century" w:eastAsia="ＭＳ 明朝" w:hAnsi="ＭＳ 明朝" w:cs="ＭＳ 明朝" w:hint="eastAsia"/>
          <w:color w:val="000000"/>
          <w:kern w:val="0"/>
          <w:szCs w:val="21"/>
        </w:rPr>
        <w:t>分の１以上のもの）</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工事に着手している場合には、工事に着手した時及び当該工事を廃止した時におけ</w:t>
      </w:r>
      <w:r>
        <w:rPr>
          <w:rFonts w:ascii="Century" w:eastAsia="ＭＳ 明朝" w:hAnsi="ＭＳ 明朝" w:cs="ＭＳ 明朝" w:hint="eastAsia"/>
          <w:color w:val="000000"/>
          <w:kern w:val="0"/>
          <w:szCs w:val="21"/>
        </w:rPr>
        <w:lastRenderedPageBreak/>
        <w:t>る廃止区域の状況が確認できる写真及び当該工事の施行状況が確認できる写真</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その他町長が必要と認める図書</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（建築物の特例許可の申請）</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条　法第</w:t>
      </w:r>
      <w:r>
        <w:rPr>
          <w:rFonts w:ascii="Century" w:eastAsia="ＭＳ 明朝" w:hAnsi="ＭＳ 明朝" w:cs="ＭＳ 明朝"/>
          <w:color w:val="000000"/>
          <w:kern w:val="0"/>
          <w:szCs w:val="21"/>
        </w:rPr>
        <w:t>41</w:t>
      </w:r>
      <w:r>
        <w:rPr>
          <w:rFonts w:ascii="Century" w:eastAsia="ＭＳ 明朝" w:hAnsi="ＭＳ 明朝" w:cs="ＭＳ 明朝" w:hint="eastAsia"/>
          <w:color w:val="000000"/>
          <w:kern w:val="0"/>
          <w:szCs w:val="21"/>
        </w:rPr>
        <w:t>条第２項ただし書の規定による許可を受けようとする者は、建築物の特例許可申請書（様式第</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号）に、次の各号に掲げる図書を添付して町長に届け出なければならない。</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付近見取図</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許可を受けようとする土地の区域（以下「許可申請区域」という。）を明示した土地利用計画図</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建築物の配置図（縮尺</w:t>
      </w:r>
      <w:r>
        <w:rPr>
          <w:rFonts w:ascii="Century" w:eastAsia="ＭＳ 明朝" w:hAnsi="ＭＳ 明朝" w:cs="ＭＳ 明朝"/>
          <w:color w:val="000000"/>
          <w:kern w:val="0"/>
          <w:szCs w:val="21"/>
        </w:rPr>
        <w:t>300</w:t>
      </w:r>
      <w:r>
        <w:rPr>
          <w:rFonts w:ascii="Century" w:eastAsia="ＭＳ 明朝" w:hAnsi="ＭＳ 明朝" w:cs="ＭＳ 明朝" w:hint="eastAsia"/>
          <w:color w:val="000000"/>
          <w:kern w:val="0"/>
          <w:szCs w:val="21"/>
        </w:rPr>
        <w:t>分の１以上のもの）</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建築物の平面図及び２面以上の立面図（縮尺</w:t>
      </w:r>
      <w:r>
        <w:rPr>
          <w:rFonts w:ascii="Century" w:eastAsia="ＭＳ 明朝" w:hAnsi="ＭＳ 明朝" w:cs="ＭＳ 明朝"/>
          <w:color w:val="000000"/>
          <w:kern w:val="0"/>
          <w:szCs w:val="21"/>
        </w:rPr>
        <w:t>100</w:t>
      </w:r>
      <w:r>
        <w:rPr>
          <w:rFonts w:ascii="Century" w:eastAsia="ＭＳ 明朝" w:hAnsi="ＭＳ 明朝" w:cs="ＭＳ 明朝" w:hint="eastAsia"/>
          <w:color w:val="000000"/>
          <w:kern w:val="0"/>
          <w:szCs w:val="21"/>
        </w:rPr>
        <w:t>分の１以上のもの）</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許可申請区域に存する土地登記簿謄本及び公図の写し</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 xml:space="preserve">　許可申請区域の面積を算出した図面</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 xml:space="preserve">　その他町長が必要と認める図書</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（予定建築物以外の建築等の許可申請）</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条　法第</w:t>
      </w:r>
      <w:r>
        <w:rPr>
          <w:rFonts w:ascii="Century" w:eastAsia="ＭＳ 明朝" w:hAnsi="ＭＳ 明朝" w:cs="ＭＳ 明朝"/>
          <w:color w:val="000000"/>
          <w:kern w:val="0"/>
          <w:szCs w:val="21"/>
        </w:rPr>
        <w:t>42</w:t>
      </w:r>
      <w:r>
        <w:rPr>
          <w:rFonts w:ascii="Century" w:eastAsia="ＭＳ 明朝" w:hAnsi="ＭＳ 明朝" w:cs="ＭＳ 明朝" w:hint="eastAsia"/>
          <w:color w:val="000000"/>
          <w:kern w:val="0"/>
          <w:szCs w:val="21"/>
        </w:rPr>
        <w:t>条第１項ただし書の規定による許可を受けようとする者は、予定建築物等以外の</w:t>
      </w:r>
      <w:r>
        <w:rPr>
          <w:rFonts w:ascii="Century" w:eastAsia="ＭＳ 明朝" w:hAnsi="ＭＳ 明朝" w:cs="ＭＳ 明朝" w:hint="eastAsia"/>
          <w:color w:val="000000"/>
          <w:kern w:val="0"/>
          <w:szCs w:val="21"/>
        </w:rPr>
        <w:t>建築等の許可申請書（様式第</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号）に、前条各号に掲げる図書を添付して町長に申請しなければならない。</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（地位の承継の届出）</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条　法第</w:t>
      </w:r>
      <w:r>
        <w:rPr>
          <w:rFonts w:ascii="Century" w:eastAsia="ＭＳ 明朝" w:hAnsi="ＭＳ 明朝" w:cs="ＭＳ 明朝"/>
          <w:color w:val="000000"/>
          <w:kern w:val="0"/>
          <w:szCs w:val="21"/>
        </w:rPr>
        <w:t>44</w:t>
      </w:r>
      <w:r>
        <w:rPr>
          <w:rFonts w:ascii="Century" w:eastAsia="ＭＳ 明朝" w:hAnsi="ＭＳ 明朝" w:cs="ＭＳ 明朝" w:hint="eastAsia"/>
          <w:color w:val="000000"/>
          <w:kern w:val="0"/>
          <w:szCs w:val="21"/>
        </w:rPr>
        <w:t>条の規定による地位の継承を受けようとする者は地位の承継届出書（様式第</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号）及び次の各号に掲げる書類を添付して町長に届出なければならない。</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相続人の場合、戸籍謄本又は届出者と開発許可者との関係を証する書類</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法人の場合、合併前である開発許可者との関係を証する書類</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（開発許可に基づく地位の承継の承認申請）</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条　法第</w:t>
      </w:r>
      <w:r>
        <w:rPr>
          <w:rFonts w:ascii="Century" w:eastAsia="ＭＳ 明朝" w:hAnsi="ＭＳ 明朝" w:cs="ＭＳ 明朝"/>
          <w:color w:val="000000"/>
          <w:kern w:val="0"/>
          <w:szCs w:val="21"/>
        </w:rPr>
        <w:t>45</w:t>
      </w:r>
      <w:r>
        <w:rPr>
          <w:rFonts w:ascii="Century" w:eastAsia="ＭＳ 明朝" w:hAnsi="ＭＳ 明朝" w:cs="ＭＳ 明朝" w:hint="eastAsia"/>
          <w:color w:val="000000"/>
          <w:kern w:val="0"/>
          <w:szCs w:val="21"/>
        </w:rPr>
        <w:t>条の規定による地位の承継を受けよう</w:t>
      </w:r>
      <w:r>
        <w:rPr>
          <w:rFonts w:ascii="Century" w:eastAsia="ＭＳ 明朝" w:hAnsi="ＭＳ 明朝" w:cs="ＭＳ 明朝" w:hint="eastAsia"/>
          <w:color w:val="000000"/>
          <w:kern w:val="0"/>
          <w:szCs w:val="21"/>
        </w:rPr>
        <w:t>とする者は、地位の承継の承認申請書（様式第</w:t>
      </w:r>
      <w:r>
        <w:rPr>
          <w:rFonts w:ascii="Century" w:eastAsia="ＭＳ 明朝" w:hAnsi="ＭＳ 明朝" w:cs="ＭＳ 明朝"/>
          <w:color w:val="000000"/>
          <w:kern w:val="0"/>
          <w:szCs w:val="21"/>
        </w:rPr>
        <w:t>19</w:t>
      </w:r>
      <w:r>
        <w:rPr>
          <w:rFonts w:ascii="Century" w:eastAsia="ＭＳ 明朝" w:hAnsi="ＭＳ 明朝" w:cs="ＭＳ 明朝" w:hint="eastAsia"/>
          <w:color w:val="000000"/>
          <w:kern w:val="0"/>
          <w:szCs w:val="21"/>
        </w:rPr>
        <w:t>号）に次の各号に掲げる書類を添付して町長に申請しなければならない。</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土地の所有権その他開発行為に関する工事を施行する権原を取得したことを証する書類</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省令第</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条第５項に定める資金計画書（様式第４号）</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申請者の資力及び信用に関する調書（様式第３号）</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申請者の住民票抄本（法人の場合は商業登記簿謄本）</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(5)</w:t>
      </w:r>
      <w:r>
        <w:rPr>
          <w:rFonts w:ascii="Century" w:eastAsia="ＭＳ 明朝" w:hAnsi="ＭＳ 明朝" w:cs="ＭＳ 明朝" w:hint="eastAsia"/>
          <w:color w:val="000000"/>
          <w:kern w:val="0"/>
          <w:szCs w:val="21"/>
        </w:rPr>
        <w:t xml:space="preserve">　申請者の所得税及び個人事業税の前年における納付すべき額及び納付済額を証する書面（法人の場合は法人税及び法人事業税の前事業年度にお</w:t>
      </w:r>
      <w:r>
        <w:rPr>
          <w:rFonts w:ascii="Century" w:eastAsia="ＭＳ 明朝" w:hAnsi="ＭＳ 明朝" w:cs="ＭＳ 明朝" w:hint="eastAsia"/>
          <w:color w:val="000000"/>
          <w:kern w:val="0"/>
          <w:szCs w:val="21"/>
        </w:rPr>
        <w:t>ける納付すべき額及び納付済額を証する書面）</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 xml:space="preserve">　工事施行者の能力に関する調書（様式第５号）</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 xml:space="preserve">　工事施行者の住民票抄本（法人の場合は商業登記簿謄本）</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 xml:space="preserve">　工事施行者が建設業法（昭和</w:t>
      </w:r>
      <w:r>
        <w:rPr>
          <w:rFonts w:ascii="Century" w:eastAsia="ＭＳ 明朝" w:hAnsi="ＭＳ 明朝" w:cs="ＭＳ 明朝"/>
          <w:color w:val="000000"/>
          <w:kern w:val="0"/>
          <w:szCs w:val="21"/>
        </w:rPr>
        <w:t>24</w:t>
      </w:r>
      <w:r>
        <w:rPr>
          <w:rFonts w:ascii="Century" w:eastAsia="ＭＳ 明朝" w:hAnsi="ＭＳ 明朝" w:cs="ＭＳ 明朝" w:hint="eastAsia"/>
          <w:color w:val="000000"/>
          <w:kern w:val="0"/>
          <w:szCs w:val="21"/>
        </w:rPr>
        <w:t>年法律第</w:t>
      </w:r>
      <w:r>
        <w:rPr>
          <w:rFonts w:ascii="Century" w:eastAsia="ＭＳ 明朝" w:hAnsi="ＭＳ 明朝" w:cs="ＭＳ 明朝"/>
          <w:color w:val="000000"/>
          <w:kern w:val="0"/>
          <w:szCs w:val="21"/>
        </w:rPr>
        <w:t>100</w:t>
      </w:r>
      <w:r>
        <w:rPr>
          <w:rFonts w:ascii="Century" w:eastAsia="ＭＳ 明朝" w:hAnsi="ＭＳ 明朝" w:cs="ＭＳ 明朝" w:hint="eastAsia"/>
          <w:color w:val="000000"/>
          <w:kern w:val="0"/>
          <w:szCs w:val="21"/>
        </w:rPr>
        <w:t>号）第３条第１項の規定による建設業の許可を受けていることを証する書類</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 xml:space="preserve">　その他町長が必要と認める図書</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（開発登録簿）</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条　省令第</w:t>
      </w:r>
      <w:r>
        <w:rPr>
          <w:rFonts w:ascii="Century" w:eastAsia="ＭＳ 明朝" w:hAnsi="ＭＳ 明朝" w:cs="ＭＳ 明朝"/>
          <w:color w:val="000000"/>
          <w:kern w:val="0"/>
          <w:szCs w:val="21"/>
        </w:rPr>
        <w:t>36</w:t>
      </w:r>
      <w:r>
        <w:rPr>
          <w:rFonts w:ascii="Century" w:eastAsia="ＭＳ 明朝" w:hAnsi="ＭＳ 明朝" w:cs="ＭＳ 明朝" w:hint="eastAsia"/>
          <w:color w:val="000000"/>
          <w:kern w:val="0"/>
          <w:szCs w:val="21"/>
        </w:rPr>
        <w:t>条第１項に規定する開発登録簿の調書は、開発登録簿（様式第</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号）によるものとする。</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（標識の設置）</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条　法第</w:t>
      </w:r>
      <w:r>
        <w:rPr>
          <w:rFonts w:ascii="Century" w:eastAsia="ＭＳ 明朝" w:hAnsi="ＭＳ 明朝" w:cs="ＭＳ 明朝"/>
          <w:color w:val="000000"/>
          <w:kern w:val="0"/>
          <w:szCs w:val="21"/>
        </w:rPr>
        <w:t>81</w:t>
      </w:r>
      <w:r>
        <w:rPr>
          <w:rFonts w:ascii="Century" w:eastAsia="ＭＳ 明朝" w:hAnsi="ＭＳ 明朝" w:cs="ＭＳ 明朝" w:hint="eastAsia"/>
          <w:color w:val="000000"/>
          <w:kern w:val="0"/>
          <w:szCs w:val="21"/>
        </w:rPr>
        <w:t>条第１項の命令をした場合は、それに係る土</w:t>
      </w:r>
      <w:r>
        <w:rPr>
          <w:rFonts w:ascii="Century" w:eastAsia="ＭＳ 明朝" w:hAnsi="ＭＳ 明朝" w:cs="ＭＳ 明朝" w:hint="eastAsia"/>
          <w:color w:val="000000"/>
          <w:kern w:val="0"/>
          <w:szCs w:val="21"/>
        </w:rPr>
        <w:t>地又は工作物等若しくは工作物の敷地内に都市計画法による命令の公示（様式第</w:t>
      </w:r>
      <w:r>
        <w:rPr>
          <w:rFonts w:ascii="Century" w:eastAsia="ＭＳ 明朝" w:hAnsi="ＭＳ 明朝" w:cs="ＭＳ 明朝"/>
          <w:color w:val="000000"/>
          <w:kern w:val="0"/>
          <w:szCs w:val="21"/>
        </w:rPr>
        <w:t>21</w:t>
      </w:r>
      <w:r>
        <w:rPr>
          <w:rFonts w:ascii="Century" w:eastAsia="ＭＳ 明朝" w:hAnsi="ＭＳ 明朝" w:cs="ＭＳ 明朝" w:hint="eastAsia"/>
          <w:color w:val="000000"/>
          <w:kern w:val="0"/>
          <w:szCs w:val="21"/>
        </w:rPr>
        <w:t>号）を掲示するものとする。</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（証明書の交付申請）</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19</w:t>
      </w:r>
      <w:r>
        <w:rPr>
          <w:rFonts w:ascii="Century" w:eastAsia="ＭＳ 明朝" w:hAnsi="ＭＳ 明朝" w:cs="ＭＳ 明朝" w:hint="eastAsia"/>
          <w:color w:val="000000"/>
          <w:kern w:val="0"/>
          <w:szCs w:val="21"/>
        </w:rPr>
        <w:t>条　省令第</w:t>
      </w:r>
      <w:r>
        <w:rPr>
          <w:rFonts w:ascii="Century" w:eastAsia="ＭＳ 明朝" w:hAnsi="ＭＳ 明朝" w:cs="ＭＳ 明朝"/>
          <w:color w:val="000000"/>
          <w:kern w:val="0"/>
          <w:szCs w:val="21"/>
        </w:rPr>
        <w:t>60</w:t>
      </w:r>
      <w:r>
        <w:rPr>
          <w:rFonts w:ascii="Century" w:eastAsia="ＭＳ 明朝" w:hAnsi="ＭＳ 明朝" w:cs="ＭＳ 明朝" w:hint="eastAsia"/>
          <w:color w:val="000000"/>
          <w:kern w:val="0"/>
          <w:szCs w:val="21"/>
        </w:rPr>
        <w:t>条の規定による証明書の交付を受けようとする者は、都市計画法の規定に適合する建築物等であることの証明申請書（様式第</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号）に次の各号に掲げる図書を添付して町長に交付申請しなければならない。</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付近見取図</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建築物又は特定工作物の配置図（縮尺</w:t>
      </w:r>
      <w:r>
        <w:rPr>
          <w:rFonts w:ascii="Century" w:eastAsia="ＭＳ 明朝" w:hAnsi="ＭＳ 明朝" w:cs="ＭＳ 明朝"/>
          <w:color w:val="000000"/>
          <w:kern w:val="0"/>
          <w:szCs w:val="21"/>
        </w:rPr>
        <w:t>300</w:t>
      </w:r>
      <w:r>
        <w:rPr>
          <w:rFonts w:ascii="Century" w:eastAsia="ＭＳ 明朝" w:hAnsi="ＭＳ 明朝" w:cs="ＭＳ 明朝" w:hint="eastAsia"/>
          <w:color w:val="000000"/>
          <w:kern w:val="0"/>
          <w:szCs w:val="21"/>
        </w:rPr>
        <w:t>分の１以上のもの）</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建築物又は特定工作物の平面図及び２面以上の立面図（縮尺</w:t>
      </w:r>
      <w:r>
        <w:rPr>
          <w:rFonts w:ascii="Century" w:eastAsia="ＭＳ 明朝" w:hAnsi="ＭＳ 明朝" w:cs="ＭＳ 明朝"/>
          <w:color w:val="000000"/>
          <w:kern w:val="0"/>
          <w:szCs w:val="21"/>
        </w:rPr>
        <w:t>100</w:t>
      </w:r>
      <w:r>
        <w:rPr>
          <w:rFonts w:ascii="Century" w:eastAsia="ＭＳ 明朝" w:hAnsi="ＭＳ 明朝" w:cs="ＭＳ 明朝" w:hint="eastAsia"/>
          <w:color w:val="000000"/>
          <w:kern w:val="0"/>
          <w:szCs w:val="21"/>
        </w:rPr>
        <w:t>分の１以上のもの）</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申請に係る土地の面積を算出した図面</w:t>
      </w:r>
    </w:p>
    <w:p w:rsidR="00000000" w:rsidRDefault="00AD500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申請に関する計画が法第</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34</w:t>
      </w:r>
      <w:r>
        <w:rPr>
          <w:rFonts w:ascii="Century" w:eastAsia="ＭＳ 明朝" w:hAnsi="ＭＳ 明朝" w:cs="ＭＳ 明朝" w:hint="eastAsia"/>
          <w:color w:val="000000"/>
          <w:kern w:val="0"/>
          <w:szCs w:val="21"/>
        </w:rPr>
        <w:t>条の２第１項、第</w:t>
      </w:r>
      <w:r>
        <w:rPr>
          <w:rFonts w:ascii="Century" w:eastAsia="ＭＳ 明朝" w:hAnsi="ＭＳ 明朝" w:cs="ＭＳ 明朝"/>
          <w:color w:val="000000"/>
          <w:kern w:val="0"/>
          <w:szCs w:val="21"/>
        </w:rPr>
        <w:t>35</w:t>
      </w:r>
      <w:r>
        <w:rPr>
          <w:rFonts w:ascii="Century" w:eastAsia="ＭＳ 明朝" w:hAnsi="ＭＳ 明朝" w:cs="ＭＳ 明朝" w:hint="eastAsia"/>
          <w:color w:val="000000"/>
          <w:kern w:val="0"/>
          <w:szCs w:val="21"/>
        </w:rPr>
        <w:t>条の２第１項、第</w:t>
      </w:r>
      <w:r>
        <w:rPr>
          <w:rFonts w:ascii="Century" w:eastAsia="ＭＳ 明朝" w:hAnsi="ＭＳ 明朝" w:cs="ＭＳ 明朝"/>
          <w:color w:val="000000"/>
          <w:kern w:val="0"/>
          <w:szCs w:val="21"/>
        </w:rPr>
        <w:t>41</w:t>
      </w:r>
      <w:r>
        <w:rPr>
          <w:rFonts w:ascii="Century" w:eastAsia="ＭＳ 明朝" w:hAnsi="ＭＳ 明朝" w:cs="ＭＳ 明朝" w:hint="eastAsia"/>
          <w:color w:val="000000"/>
          <w:kern w:val="0"/>
          <w:szCs w:val="21"/>
        </w:rPr>
        <w:t>条第２項及び第</w:t>
      </w:r>
      <w:r>
        <w:rPr>
          <w:rFonts w:ascii="Century" w:eastAsia="ＭＳ 明朝" w:hAnsi="ＭＳ 明朝" w:cs="ＭＳ 明朝"/>
          <w:color w:val="000000"/>
          <w:kern w:val="0"/>
          <w:szCs w:val="21"/>
        </w:rPr>
        <w:t>42</w:t>
      </w:r>
      <w:r>
        <w:rPr>
          <w:rFonts w:ascii="Century" w:eastAsia="ＭＳ 明朝" w:hAnsi="ＭＳ 明朝" w:cs="ＭＳ 明朝" w:hint="eastAsia"/>
          <w:color w:val="000000"/>
          <w:kern w:val="0"/>
          <w:szCs w:val="21"/>
        </w:rPr>
        <w:t>条の規定に適合していることを証する図書</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（身分証明書）</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条　法第</w:t>
      </w:r>
      <w:r>
        <w:rPr>
          <w:rFonts w:ascii="Century" w:eastAsia="ＭＳ 明朝" w:hAnsi="ＭＳ 明朝" w:cs="ＭＳ 明朝"/>
          <w:color w:val="000000"/>
          <w:kern w:val="0"/>
          <w:szCs w:val="21"/>
        </w:rPr>
        <w:t>82</w:t>
      </w:r>
      <w:r>
        <w:rPr>
          <w:rFonts w:ascii="Century" w:eastAsia="ＭＳ 明朝" w:hAnsi="ＭＳ 明朝" w:cs="ＭＳ 明朝" w:hint="eastAsia"/>
          <w:color w:val="000000"/>
          <w:kern w:val="0"/>
          <w:szCs w:val="21"/>
        </w:rPr>
        <w:t>条第２項の証明書は、立入検査証（様式第</w:t>
      </w:r>
      <w:r>
        <w:rPr>
          <w:rFonts w:ascii="Century" w:eastAsia="ＭＳ 明朝" w:hAnsi="ＭＳ 明朝" w:cs="ＭＳ 明朝"/>
          <w:color w:val="000000"/>
          <w:kern w:val="0"/>
          <w:szCs w:val="21"/>
        </w:rPr>
        <w:t>23</w:t>
      </w:r>
      <w:r>
        <w:rPr>
          <w:rFonts w:ascii="Century" w:eastAsia="ＭＳ 明朝" w:hAnsi="ＭＳ 明朝" w:cs="ＭＳ 明朝" w:hint="eastAsia"/>
          <w:color w:val="000000"/>
          <w:kern w:val="0"/>
          <w:szCs w:val="21"/>
        </w:rPr>
        <w:t>号）によるものとする。</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（申請書の提出部数）</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21</w:t>
      </w:r>
      <w:r>
        <w:rPr>
          <w:rFonts w:ascii="Century" w:eastAsia="ＭＳ 明朝" w:hAnsi="ＭＳ 明朝" w:cs="ＭＳ 明朝" w:hint="eastAsia"/>
          <w:color w:val="000000"/>
          <w:kern w:val="0"/>
          <w:szCs w:val="21"/>
        </w:rPr>
        <w:t>条　法、政令、省令及びこの規則の規定により町長に提出する申請書、協議書等及びこれに添付する図書の提出部数は、正本及び副本各１部とする。ただし、第８条の規定による変更の届出にあっては、１通とする。</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２　</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19</w:t>
      </w:r>
      <w:r>
        <w:rPr>
          <w:rFonts w:ascii="Century" w:eastAsia="ＭＳ 明朝" w:hAnsi="ＭＳ 明朝" w:cs="ＭＳ 明朝" w:hint="eastAsia"/>
          <w:color w:val="000000"/>
          <w:kern w:val="0"/>
          <w:szCs w:val="21"/>
        </w:rPr>
        <w:t>条に規定する証明申請の提出部数は、正本１部、副本１部とする。</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３　図書はすべて</w:t>
      </w:r>
      <w:r>
        <w:rPr>
          <w:rFonts w:ascii="Century" w:eastAsia="ＭＳ 明朝" w:hAnsi="ＭＳ 明朝" w:cs="ＭＳ 明朝"/>
          <w:color w:val="000000"/>
          <w:kern w:val="0"/>
          <w:szCs w:val="21"/>
        </w:rPr>
        <w:t>A</w:t>
      </w:r>
      <w:r>
        <w:rPr>
          <w:rFonts w:ascii="Century" w:eastAsia="ＭＳ 明朝" w:hAnsi="ＭＳ 明朝" w:cs="ＭＳ 明朝" w:hint="eastAsia"/>
          <w:color w:val="000000"/>
          <w:kern w:val="0"/>
          <w:szCs w:val="21"/>
        </w:rPr>
        <w:t>４判とし、添付図面も極力その大きさにそろえるため屏風折りとして</w:t>
      </w:r>
      <w:r>
        <w:rPr>
          <w:rFonts w:ascii="Century" w:eastAsia="ＭＳ 明朝" w:hAnsi="ＭＳ 明朝" w:cs="ＭＳ 明朝"/>
          <w:color w:val="000000"/>
          <w:kern w:val="0"/>
          <w:szCs w:val="21"/>
        </w:rPr>
        <w:t>A</w:t>
      </w:r>
      <w:r>
        <w:rPr>
          <w:rFonts w:ascii="Century" w:eastAsia="ＭＳ 明朝" w:hAnsi="ＭＳ 明朝" w:cs="ＭＳ 明朝" w:hint="eastAsia"/>
          <w:color w:val="000000"/>
          <w:kern w:val="0"/>
          <w:szCs w:val="21"/>
        </w:rPr>
        <w:t>４判の大きさに統一しなければならない。</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４　すべての設計図面には、設計者が記名押印しなければならない。</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　添付図面のうち併記可能なものは、一葉とすることができる。</w:t>
      </w:r>
    </w:p>
    <w:p w:rsidR="00000000" w:rsidRDefault="00AD5009">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rsidR="00000000" w:rsidRDefault="00AD5009">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この規則は、平成</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年４月１日から施行する。</w:t>
      </w:r>
    </w:p>
    <w:p w:rsidR="00000000" w:rsidRDefault="00AD5009">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w:t>
      </w:r>
      <w:r>
        <w:rPr>
          <w:rFonts w:ascii="Century" w:eastAsia="ＭＳ 明朝" w:hAnsi="ＭＳ 明朝" w:cs="ＭＳ 明朝"/>
          <w:color w:val="000000"/>
          <w:kern w:val="0"/>
          <w:szCs w:val="21"/>
        </w:rPr>
        <w:t>19</w:t>
      </w:r>
      <w:r>
        <w:rPr>
          <w:rFonts w:ascii="Century" w:eastAsia="ＭＳ 明朝" w:hAnsi="ＭＳ 明朝" w:cs="ＭＳ 明朝" w:hint="eastAsia"/>
          <w:color w:val="000000"/>
          <w:kern w:val="0"/>
          <w:szCs w:val="21"/>
        </w:rPr>
        <w:t>年</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月</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日規則第</w:t>
      </w:r>
      <w:r>
        <w:rPr>
          <w:rFonts w:ascii="Century" w:eastAsia="ＭＳ 明朝" w:hAnsi="ＭＳ 明朝" w:cs="ＭＳ 明朝"/>
          <w:color w:val="000000"/>
          <w:kern w:val="0"/>
          <w:szCs w:val="21"/>
        </w:rPr>
        <w:t>43</w:t>
      </w:r>
      <w:r>
        <w:rPr>
          <w:rFonts w:ascii="Century" w:eastAsia="ＭＳ 明朝" w:hAnsi="ＭＳ 明朝" w:cs="ＭＳ 明朝" w:hint="eastAsia"/>
          <w:color w:val="000000"/>
          <w:kern w:val="0"/>
          <w:szCs w:val="21"/>
        </w:rPr>
        <w:t>号）</w:t>
      </w:r>
    </w:p>
    <w:p w:rsidR="00000000" w:rsidRDefault="00AD5009">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この規則は、平成</w:t>
      </w:r>
      <w:r>
        <w:rPr>
          <w:rFonts w:ascii="Century" w:eastAsia="ＭＳ 明朝" w:hAnsi="ＭＳ 明朝" w:cs="ＭＳ 明朝"/>
          <w:color w:val="000000"/>
          <w:kern w:val="0"/>
          <w:szCs w:val="21"/>
        </w:rPr>
        <w:t>19</w:t>
      </w:r>
      <w:r>
        <w:rPr>
          <w:rFonts w:ascii="Century" w:eastAsia="ＭＳ 明朝" w:hAnsi="ＭＳ 明朝" w:cs="ＭＳ 明朝" w:hint="eastAsia"/>
          <w:color w:val="000000"/>
          <w:kern w:val="0"/>
          <w:szCs w:val="21"/>
        </w:rPr>
        <w:t>年</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月</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日から施行する。</w:t>
      </w:r>
    </w:p>
    <w:p w:rsidR="00000000" w:rsidRDefault="00AD5009">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w:t>
      </w:r>
      <w:r>
        <w:rPr>
          <w:rFonts w:ascii="Century" w:eastAsia="ＭＳ 明朝" w:hAnsi="ＭＳ 明朝" w:cs="ＭＳ 明朝"/>
          <w:color w:val="000000"/>
          <w:kern w:val="0"/>
          <w:szCs w:val="21"/>
        </w:rPr>
        <w:t>25</w:t>
      </w:r>
      <w:r>
        <w:rPr>
          <w:rFonts w:ascii="Century" w:eastAsia="ＭＳ 明朝" w:hAnsi="ＭＳ 明朝" w:cs="ＭＳ 明朝" w:hint="eastAsia"/>
          <w:color w:val="000000"/>
          <w:kern w:val="0"/>
          <w:szCs w:val="21"/>
        </w:rPr>
        <w:t>年３月</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日規則第４号）</w:t>
      </w:r>
    </w:p>
    <w:p w:rsidR="00000000" w:rsidRDefault="00AD5009">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w:t>
      </w:r>
      <w:r>
        <w:rPr>
          <w:rFonts w:ascii="Century" w:eastAsia="ＭＳ 明朝" w:hAnsi="ＭＳ 明朝" w:cs="ＭＳ 明朝" w:hint="eastAsia"/>
          <w:color w:val="000000"/>
          <w:kern w:val="0"/>
          <w:szCs w:val="21"/>
        </w:rPr>
        <w:t>規則は、平成</w:t>
      </w:r>
      <w:r>
        <w:rPr>
          <w:rFonts w:ascii="Century" w:eastAsia="ＭＳ 明朝" w:hAnsi="ＭＳ 明朝" w:cs="ＭＳ 明朝"/>
          <w:color w:val="000000"/>
          <w:kern w:val="0"/>
          <w:szCs w:val="21"/>
        </w:rPr>
        <w:t>25</w:t>
      </w:r>
      <w:r>
        <w:rPr>
          <w:rFonts w:ascii="Century" w:eastAsia="ＭＳ 明朝" w:hAnsi="ＭＳ 明朝" w:cs="ＭＳ 明朝" w:hint="eastAsia"/>
          <w:color w:val="000000"/>
          <w:kern w:val="0"/>
          <w:szCs w:val="21"/>
        </w:rPr>
        <w:t>年４月１日から施行する。</w:t>
      </w:r>
    </w:p>
    <w:p w:rsidR="00000000" w:rsidRDefault="00AD5009">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則（令和３年３月</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日規則第７号）</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（施行期日）</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この規則は、公布の日から起算して９月を超えない範囲内において、都市計画法第</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条第１項の規定によるおいらせ都市計画区域の決定の告示の日から施行する。</w:t>
      </w:r>
    </w:p>
    <w:p w:rsidR="00000000" w:rsidRDefault="00AD5009">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（経過措置）</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この規則の施行前に行われた許可申請における許可の適用については、なお従前の例による。</w:t>
      </w:r>
    </w:p>
    <w:p w:rsidR="00000000" w:rsidRDefault="00AD5009">
      <w:pPr>
        <w:autoSpaceDE w:val="0"/>
        <w:autoSpaceDN w:val="0"/>
        <w:adjustRightInd w:val="0"/>
        <w:jc w:val="left"/>
        <w:rPr>
          <w:rFonts w:ascii="Arial" w:hAnsi="Arial" w:cs="Arial"/>
          <w:kern w:val="0"/>
          <w:sz w:val="24"/>
          <w:szCs w:val="24"/>
        </w:rPr>
        <w:sectPr w:rsidR="00000000">
          <w:footerReference w:type="default" r:id="rId6"/>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8"/>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10"/>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12"/>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14"/>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16"/>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18"/>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20"/>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22"/>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24"/>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26"/>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28"/>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30"/>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32"/>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34"/>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36"/>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38"/>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40"/>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42"/>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44"/>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374332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2100" cy="37433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46"/>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374332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2100" cy="37433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48"/>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50"/>
          <w:pgSz w:w="11905" w:h="16837"/>
          <w:pgMar w:top="1984" w:right="1700" w:bottom="1700" w:left="1700" w:header="720" w:footer="720" w:gutter="0"/>
          <w:cols w:space="720"/>
          <w:noEndnote/>
        </w:sectPr>
      </w:pPr>
    </w:p>
    <w:p w:rsidR="00000000" w:rsidRDefault="004B16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7057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rsidR="00000000" w:rsidRDefault="00AD5009">
      <w:pPr>
        <w:autoSpaceDE w:val="0"/>
        <w:autoSpaceDN w:val="0"/>
        <w:adjustRightInd w:val="0"/>
        <w:jc w:val="left"/>
        <w:rPr>
          <w:rFonts w:ascii="Arial" w:hAnsi="Arial" w:cs="Arial"/>
          <w:kern w:val="0"/>
          <w:sz w:val="24"/>
          <w:szCs w:val="24"/>
        </w:rPr>
        <w:sectPr w:rsidR="00000000">
          <w:footerReference w:type="default" r:id="rId52"/>
          <w:pgSz w:w="11905" w:h="16837"/>
          <w:pgMar w:top="1984" w:right="1700" w:bottom="1700" w:left="1700" w:header="720" w:footer="720" w:gutter="0"/>
          <w:cols w:space="720"/>
          <w:noEndnote/>
        </w:sectPr>
      </w:pP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様式第１号（第２条関係）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様式第２号（第２条関係）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様式第３号（第２条関係）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様式第４号（第２条関係）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様式第５号（第２条関係</w:t>
      </w:r>
      <w:r>
        <w:rPr>
          <w:rFonts w:ascii="Century" w:eastAsia="ＭＳ 明朝" w:hAnsi="ＭＳ 明朝" w:cs="ＭＳ 明朝" w:hint="eastAsia"/>
          <w:color w:val="000000"/>
          <w:kern w:val="0"/>
          <w:szCs w:val="21"/>
        </w:rPr>
        <w:t>）</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様式第６号（第３条関係）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様式第７号（第４条関係）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様式第８号（第４条関係）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様式第９号（第５条関係）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号（第６条関係）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号（第７条関係）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号（第８条関係）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号（第９条関係）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号（第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号（第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号（第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号（第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号（第</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19</w:t>
      </w:r>
      <w:r>
        <w:rPr>
          <w:rFonts w:ascii="Century" w:eastAsia="ＭＳ 明朝" w:hAnsi="ＭＳ 明朝" w:cs="ＭＳ 明朝" w:hint="eastAsia"/>
          <w:color w:val="000000"/>
          <w:kern w:val="0"/>
          <w:szCs w:val="21"/>
        </w:rPr>
        <w:t>号（第</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号（第</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21</w:t>
      </w:r>
      <w:r>
        <w:rPr>
          <w:rFonts w:ascii="Century" w:eastAsia="ＭＳ 明朝" w:hAnsi="ＭＳ 明朝" w:cs="ＭＳ 明朝" w:hint="eastAsia"/>
          <w:color w:val="000000"/>
          <w:kern w:val="0"/>
          <w:szCs w:val="21"/>
        </w:rPr>
        <w:t>号（第</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号（第</w:t>
      </w:r>
      <w:r>
        <w:rPr>
          <w:rFonts w:ascii="Century" w:eastAsia="ＭＳ 明朝" w:hAnsi="ＭＳ 明朝" w:cs="ＭＳ 明朝"/>
          <w:color w:val="000000"/>
          <w:kern w:val="0"/>
          <w:szCs w:val="21"/>
        </w:rPr>
        <w:t>19</w:t>
      </w:r>
      <w:r>
        <w:rPr>
          <w:rFonts w:ascii="Century" w:eastAsia="ＭＳ 明朝" w:hAnsi="ＭＳ 明朝" w:cs="ＭＳ 明朝" w:hint="eastAsia"/>
          <w:color w:val="000000"/>
          <w:kern w:val="0"/>
          <w:szCs w:val="21"/>
        </w:rPr>
        <w:t>条関係）</w:t>
      </w:r>
    </w:p>
    <w:p w:rsidR="00000000" w:rsidRDefault="00AD5009">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23</w:t>
      </w:r>
      <w:r>
        <w:rPr>
          <w:rFonts w:ascii="Century" w:eastAsia="ＭＳ 明朝" w:hAnsi="ＭＳ 明朝" w:cs="ＭＳ 明朝" w:hint="eastAsia"/>
          <w:color w:val="000000"/>
          <w:kern w:val="0"/>
          <w:szCs w:val="21"/>
        </w:rPr>
        <w:t>号（第</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条</w:t>
      </w:r>
      <w:r>
        <w:rPr>
          <w:rFonts w:ascii="Century" w:eastAsia="ＭＳ 明朝" w:hAnsi="ＭＳ 明朝" w:cs="ＭＳ 明朝" w:hint="eastAsia"/>
          <w:color w:val="000000"/>
          <w:kern w:val="0"/>
          <w:szCs w:val="21"/>
        </w:rPr>
        <w:t>関係）</w:t>
      </w:r>
    </w:p>
    <w:p w:rsidR="00AD5009" w:rsidRDefault="00AD5009">
      <w:pPr>
        <w:autoSpaceDE w:val="0"/>
        <w:autoSpaceDN w:val="0"/>
        <w:adjustRightInd w:val="0"/>
        <w:spacing w:line="420" w:lineRule="atLeast"/>
        <w:jc w:val="left"/>
        <w:rPr>
          <w:rFonts w:ascii="Century" w:eastAsia="ＭＳ 明朝" w:hAnsi="ＭＳ 明朝" w:cs="ＭＳ 明朝"/>
          <w:color w:val="000000"/>
          <w:kern w:val="0"/>
          <w:szCs w:val="21"/>
        </w:rPr>
      </w:pPr>
      <w:bookmarkStart w:id="1" w:name="last"/>
      <w:bookmarkEnd w:id="1"/>
    </w:p>
    <w:sectPr w:rsidR="00AD5009">
      <w:footerReference w:type="default" r:id="rId53"/>
      <w:pgSz w:w="11905" w:h="16837"/>
      <w:pgMar w:top="1984" w:right="1700" w:bottom="1700" w:left="17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009" w:rsidRDefault="00AD5009">
      <w:r>
        <w:separator/>
      </w:r>
    </w:p>
  </w:endnote>
  <w:endnote w:type="continuationSeparator" w:id="0">
    <w:p w:rsidR="00AD5009" w:rsidRDefault="00AD5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16</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w:instrText>
    </w:r>
    <w:r>
      <w:rPr>
        <w:rFonts w:ascii="Century" w:eastAsia="ＭＳ 明朝" w:hAnsi="ＭＳ 明朝" w:cs="ＭＳ 明朝"/>
        <w:color w:val="000000"/>
        <w:kern w:val="0"/>
        <w:szCs w:val="21"/>
      </w:rPr>
      <w:instrText xml:space="preserve">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17</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19</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20</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w:instrText>
    </w:r>
    <w:r>
      <w:rPr>
        <w:rFonts w:ascii="Century" w:eastAsia="ＭＳ 明朝" w:hAnsi="ＭＳ 明朝" w:cs="ＭＳ 明朝"/>
        <w:color w:val="000000"/>
        <w:kern w:val="0"/>
        <w:szCs w:val="21"/>
      </w:rPr>
      <w:instrText xml:space="preserve">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21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22</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24</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25</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8</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26</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27</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28</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29</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w:instrText>
    </w:r>
    <w:r>
      <w:rPr>
        <w:rFonts w:ascii="Century" w:eastAsia="ＭＳ 明朝" w:hAnsi="ＭＳ 明朝" w:cs="ＭＳ 明朝"/>
        <w:color w:val="000000"/>
        <w:kern w:val="0"/>
        <w:szCs w:val="21"/>
      </w:rPr>
      <w:instrText xml:space="preserve">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30</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9</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10</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11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w:instrText>
    </w:r>
    <w:r>
      <w:rPr>
        <w:rFonts w:ascii="Century" w:eastAsia="ＭＳ 明朝" w:hAnsi="ＭＳ 明朝" w:cs="ＭＳ 明朝"/>
        <w:color w:val="000000"/>
        <w:kern w:val="0"/>
        <w:szCs w:val="21"/>
      </w:rPr>
      <w:instrText xml:space="preserve">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12</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13</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14</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D5009">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15</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4B163D">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009" w:rsidRDefault="00AD5009">
      <w:r>
        <w:separator/>
      </w:r>
    </w:p>
  </w:footnote>
  <w:footnote w:type="continuationSeparator" w:id="0">
    <w:p w:rsidR="00AD5009" w:rsidRDefault="00AD50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63D"/>
    <w:rsid w:val="004B163D"/>
    <w:rsid w:val="00AD50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efaultImageDpi w14:val="0"/>
  <w15:docId w15:val="{E81DF937-1D26-41C7-BF29-E3144A0EA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footer" Target="footer15.xml"/><Relationship Id="rId42" Type="http://schemas.openxmlformats.org/officeDocument/2006/relationships/footer" Target="footer19.xml"/><Relationship Id="rId47" Type="http://schemas.openxmlformats.org/officeDocument/2006/relationships/image" Target="media/image21.png"/><Relationship Id="rId50" Type="http://schemas.openxmlformats.org/officeDocument/2006/relationships/footer" Target="footer23.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oter" Target="footer17.xml"/><Relationship Id="rId46" Type="http://schemas.openxmlformats.org/officeDocument/2006/relationships/footer" Target="footer21.xml"/><Relationship Id="rId2" Type="http://schemas.openxmlformats.org/officeDocument/2006/relationships/settings" Target="settings.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12.png"/><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image" Target="media/image16.png"/><Relationship Id="rId40" Type="http://schemas.openxmlformats.org/officeDocument/2006/relationships/footer" Target="footer18.xml"/><Relationship Id="rId45" Type="http://schemas.openxmlformats.org/officeDocument/2006/relationships/image" Target="media/image20.png"/><Relationship Id="rId53" Type="http://schemas.openxmlformats.org/officeDocument/2006/relationships/footer" Target="footer25.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image" Target="media/image22.png"/><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footer" Target="footer20.xml"/><Relationship Id="rId52" Type="http://schemas.openxmlformats.org/officeDocument/2006/relationships/footer" Target="footer24.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11.png"/><Relationship Id="rId30" Type="http://schemas.openxmlformats.org/officeDocument/2006/relationships/footer" Target="footer13.xm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footer" Target="footer22.xml"/><Relationship Id="rId8" Type="http://schemas.openxmlformats.org/officeDocument/2006/relationships/footer" Target="footer2.xml"/><Relationship Id="rId51" Type="http://schemas.openxmlformats.org/officeDocument/2006/relationships/image" Target="media/image23.png"/><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872</Words>
  <Characters>4971</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三浦和也</dc:creator>
  <cp:keywords/>
  <dc:description/>
  <cp:lastModifiedBy>三浦和也</cp:lastModifiedBy>
  <cp:revision>2</cp:revision>
  <dcterms:created xsi:type="dcterms:W3CDTF">2021-08-31T01:48:00Z</dcterms:created>
  <dcterms:modified xsi:type="dcterms:W3CDTF">2021-08-31T01:48:00Z</dcterms:modified>
</cp:coreProperties>
</file>